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D6CB9" w14:textId="77777777" w:rsidR="00693B44" w:rsidRPr="003A0398" w:rsidRDefault="00A55E86" w:rsidP="00BF7574">
      <w:pPr>
        <w:spacing w:line="360" w:lineRule="auto"/>
        <w:jc w:val="center"/>
        <w:rPr>
          <w:rFonts w:asciiTheme="minorHAnsi" w:hAnsiTheme="minorHAnsi" w:cstheme="minorHAnsi"/>
          <w:b/>
          <w:sz w:val="28"/>
          <w:szCs w:val="28"/>
        </w:rPr>
      </w:pPr>
      <w:r w:rsidRPr="003A0398">
        <w:rPr>
          <w:rFonts w:asciiTheme="minorHAnsi" w:hAnsiTheme="minorHAnsi" w:cstheme="minorHAnsi"/>
          <w:b/>
          <w:sz w:val="28"/>
          <w:szCs w:val="28"/>
        </w:rPr>
        <w:t xml:space="preserve">AKTUALNI </w:t>
      </w:r>
      <w:r w:rsidR="004D555D" w:rsidRPr="003A0398">
        <w:rPr>
          <w:rFonts w:asciiTheme="minorHAnsi" w:hAnsiTheme="minorHAnsi" w:cstheme="minorHAnsi"/>
          <w:b/>
          <w:sz w:val="28"/>
          <w:szCs w:val="28"/>
        </w:rPr>
        <w:t xml:space="preserve">in NAJAVLJENI </w:t>
      </w:r>
      <w:r w:rsidRPr="003A0398">
        <w:rPr>
          <w:rFonts w:asciiTheme="minorHAnsi" w:hAnsiTheme="minorHAnsi" w:cstheme="minorHAnsi"/>
          <w:b/>
          <w:sz w:val="28"/>
          <w:szCs w:val="28"/>
        </w:rPr>
        <w:t xml:space="preserve">RAZPISI </w:t>
      </w:r>
    </w:p>
    <w:p w14:paraId="35FE5D10" w14:textId="640AA470" w:rsidR="00BA03D0" w:rsidRDefault="00693B44" w:rsidP="00BA03D0">
      <w:pPr>
        <w:spacing w:line="360" w:lineRule="auto"/>
        <w:jc w:val="center"/>
        <w:rPr>
          <w:rFonts w:asciiTheme="minorHAnsi" w:hAnsiTheme="minorHAnsi" w:cstheme="minorHAnsi"/>
          <w:b/>
          <w:sz w:val="28"/>
          <w:szCs w:val="28"/>
        </w:rPr>
      </w:pPr>
      <w:r w:rsidRPr="003A0398">
        <w:rPr>
          <w:rFonts w:asciiTheme="minorHAnsi" w:hAnsiTheme="minorHAnsi" w:cstheme="minorHAnsi"/>
          <w:b/>
          <w:sz w:val="28"/>
          <w:szCs w:val="28"/>
        </w:rPr>
        <w:t xml:space="preserve">ter javni pozivi in ponudbe </w:t>
      </w:r>
      <w:r w:rsidR="00E02700" w:rsidRPr="003A0398">
        <w:rPr>
          <w:rFonts w:asciiTheme="minorHAnsi" w:hAnsiTheme="minorHAnsi" w:cstheme="minorHAnsi"/>
          <w:b/>
          <w:sz w:val="28"/>
          <w:szCs w:val="28"/>
        </w:rPr>
        <w:t>(</w:t>
      </w:r>
      <w:r w:rsidR="000777BF">
        <w:rPr>
          <w:rFonts w:asciiTheme="minorHAnsi" w:hAnsiTheme="minorHAnsi" w:cstheme="minorHAnsi"/>
          <w:b/>
          <w:sz w:val="28"/>
          <w:szCs w:val="28"/>
        </w:rPr>
        <w:t>4</w:t>
      </w:r>
      <w:r w:rsidR="00FB17BD" w:rsidRPr="003A0398">
        <w:rPr>
          <w:rFonts w:asciiTheme="minorHAnsi" w:hAnsiTheme="minorHAnsi" w:cstheme="minorHAnsi"/>
          <w:b/>
          <w:sz w:val="28"/>
          <w:szCs w:val="28"/>
        </w:rPr>
        <w:t>.</w:t>
      </w:r>
      <w:r w:rsidR="000777BF">
        <w:rPr>
          <w:rFonts w:asciiTheme="minorHAnsi" w:hAnsiTheme="minorHAnsi" w:cstheme="minorHAnsi"/>
          <w:b/>
          <w:sz w:val="28"/>
          <w:szCs w:val="28"/>
        </w:rPr>
        <w:t>1</w:t>
      </w:r>
      <w:r w:rsidR="00CF5A77">
        <w:rPr>
          <w:rFonts w:asciiTheme="minorHAnsi" w:hAnsiTheme="minorHAnsi" w:cstheme="minorHAnsi"/>
          <w:b/>
          <w:sz w:val="28"/>
          <w:szCs w:val="28"/>
        </w:rPr>
        <w:t>1</w:t>
      </w:r>
      <w:r w:rsidR="00E02700" w:rsidRPr="003A0398">
        <w:rPr>
          <w:rFonts w:asciiTheme="minorHAnsi" w:hAnsiTheme="minorHAnsi" w:cstheme="minorHAnsi"/>
          <w:b/>
          <w:sz w:val="28"/>
          <w:szCs w:val="28"/>
        </w:rPr>
        <w:t>.</w:t>
      </w:r>
      <w:r w:rsidR="00830E70" w:rsidRPr="003A0398">
        <w:rPr>
          <w:rFonts w:asciiTheme="minorHAnsi" w:hAnsiTheme="minorHAnsi" w:cstheme="minorHAnsi"/>
          <w:b/>
          <w:sz w:val="28"/>
          <w:szCs w:val="28"/>
        </w:rPr>
        <w:t>202</w:t>
      </w:r>
      <w:r w:rsidR="002432D6">
        <w:rPr>
          <w:rFonts w:asciiTheme="minorHAnsi" w:hAnsiTheme="minorHAnsi" w:cstheme="minorHAnsi"/>
          <w:b/>
          <w:sz w:val="28"/>
          <w:szCs w:val="28"/>
        </w:rPr>
        <w:t>5</w:t>
      </w:r>
      <w:r w:rsidR="00A55E86" w:rsidRPr="003A0398">
        <w:rPr>
          <w:rFonts w:asciiTheme="minorHAnsi" w:hAnsiTheme="minorHAnsi" w:cstheme="minorHAnsi"/>
          <w:b/>
          <w:sz w:val="28"/>
          <w:szCs w:val="28"/>
        </w:rPr>
        <w:t>)</w:t>
      </w:r>
    </w:p>
    <w:p w14:paraId="2F6A4ECB" w14:textId="77777777" w:rsidR="00BA03D0" w:rsidRPr="00F73100" w:rsidRDefault="00BA03D0" w:rsidP="00BA03D0">
      <w:pPr>
        <w:spacing w:line="360" w:lineRule="auto"/>
        <w:jc w:val="center"/>
        <w:rPr>
          <w:rFonts w:asciiTheme="minorHAnsi" w:hAnsiTheme="minorHAnsi" w:cstheme="minorHAnsi"/>
          <w:b/>
          <w:sz w:val="28"/>
          <w:szCs w:val="28"/>
        </w:rPr>
      </w:pPr>
    </w:p>
    <w:p w14:paraId="08DC8A96" w14:textId="76FC69BB" w:rsidR="009A76F9" w:rsidRPr="003C2E22" w:rsidRDefault="00DC61CE" w:rsidP="003C2E22">
      <w:pPr>
        <w:shd w:val="clear" w:color="auto" w:fill="ED7D31"/>
        <w:spacing w:line="360" w:lineRule="auto"/>
        <w:rPr>
          <w:rFonts w:asciiTheme="minorHAnsi" w:hAnsiTheme="minorHAnsi" w:cstheme="minorHAnsi"/>
          <w:b/>
          <w:sz w:val="22"/>
          <w:szCs w:val="22"/>
        </w:rPr>
      </w:pPr>
      <w:r w:rsidRPr="003A0398">
        <w:rPr>
          <w:rFonts w:asciiTheme="minorHAnsi" w:hAnsiTheme="minorHAnsi" w:cstheme="minorHAnsi"/>
          <w:b/>
          <w:sz w:val="22"/>
          <w:szCs w:val="22"/>
        </w:rPr>
        <w:t xml:space="preserve">Novi </w:t>
      </w:r>
      <w:r w:rsidR="00745847" w:rsidRPr="003A0398">
        <w:rPr>
          <w:rFonts w:asciiTheme="minorHAnsi" w:hAnsiTheme="minorHAnsi" w:cstheme="minorHAnsi"/>
          <w:b/>
          <w:sz w:val="22"/>
          <w:szCs w:val="22"/>
        </w:rPr>
        <w:t xml:space="preserve">in dopolnjeni </w:t>
      </w:r>
      <w:r w:rsidRPr="003A0398">
        <w:rPr>
          <w:rFonts w:asciiTheme="minorHAnsi" w:hAnsiTheme="minorHAnsi" w:cstheme="minorHAnsi"/>
          <w:b/>
          <w:sz w:val="22"/>
          <w:szCs w:val="22"/>
        </w:rPr>
        <w:t>razpisi so obarvani z oranžno barv</w:t>
      </w:r>
      <w:r w:rsidR="003A365D" w:rsidRPr="003A0398">
        <w:rPr>
          <w:rFonts w:asciiTheme="minorHAnsi" w:hAnsiTheme="minorHAnsi" w:cstheme="minorHAnsi"/>
          <w:b/>
          <w:sz w:val="22"/>
          <w:szCs w:val="22"/>
        </w:rPr>
        <w:t>o</w:t>
      </w:r>
    </w:p>
    <w:p w14:paraId="4DAC07E5" w14:textId="77777777" w:rsidR="00775BA9" w:rsidRDefault="00775BA9" w:rsidP="00BA1392">
      <w:pPr>
        <w:pStyle w:val="TableParagraph"/>
        <w:spacing w:before="12" w:line="252" w:lineRule="auto"/>
        <w:ind w:left="0"/>
        <w:rPr>
          <w:rFonts w:asciiTheme="minorHAnsi" w:hAnsiTheme="minorHAnsi" w:cstheme="minorHAnsi"/>
          <w:b/>
          <w:bCs/>
          <w:sz w:val="28"/>
          <w:szCs w:val="28"/>
          <w:highlight w:val="yellow"/>
          <w:lang w:eastAsia="en-US" w:bidi="ar-SA"/>
        </w:rPr>
      </w:pPr>
    </w:p>
    <w:p w14:paraId="6A40056B" w14:textId="0B30EF59" w:rsidR="00775BA9" w:rsidRDefault="00775BA9" w:rsidP="00BA1392">
      <w:pPr>
        <w:pStyle w:val="TableParagraph"/>
        <w:spacing w:before="12" w:line="252" w:lineRule="auto"/>
        <w:ind w:left="0"/>
        <w:rPr>
          <w:rFonts w:asciiTheme="minorHAnsi" w:hAnsiTheme="minorHAnsi" w:cstheme="minorHAnsi"/>
          <w:b/>
          <w:bCs/>
          <w:sz w:val="28"/>
          <w:szCs w:val="28"/>
          <w:highlight w:val="yellow"/>
          <w:lang w:eastAsia="en-US" w:bidi="ar-SA"/>
        </w:rPr>
      </w:pPr>
      <w:r>
        <w:rPr>
          <w:rFonts w:asciiTheme="minorHAnsi" w:hAnsiTheme="minorHAnsi" w:cstheme="minorHAnsi"/>
          <w:b/>
          <w:bCs/>
          <w:sz w:val="28"/>
          <w:szCs w:val="28"/>
          <w:highlight w:val="yellow"/>
          <w:lang w:eastAsia="en-US" w:bidi="ar-SA"/>
        </w:rPr>
        <w:t>Urad za mladino</w:t>
      </w:r>
    </w:p>
    <w:p w14:paraId="0BC1A3C8" w14:textId="77777777" w:rsidR="00775BA9" w:rsidRDefault="00775BA9" w:rsidP="00BA1392">
      <w:pPr>
        <w:pStyle w:val="TableParagraph"/>
        <w:spacing w:before="12" w:line="252" w:lineRule="auto"/>
        <w:ind w:left="0"/>
        <w:rPr>
          <w:rFonts w:asciiTheme="minorHAnsi" w:hAnsiTheme="minorHAnsi" w:cstheme="minorHAnsi"/>
          <w:b/>
          <w:bCs/>
          <w:sz w:val="28"/>
          <w:szCs w:val="28"/>
          <w:highlight w:val="yellow"/>
          <w:lang w:eastAsia="en-US" w:bidi="ar-SA"/>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2613F4" w:rsidRPr="00C92358" w14:paraId="17776DA5" w14:textId="77777777" w:rsidTr="002C5B8B">
        <w:trPr>
          <w:trHeight w:val="484"/>
        </w:trPr>
        <w:tc>
          <w:tcPr>
            <w:tcW w:w="1710" w:type="dxa"/>
            <w:shd w:val="clear" w:color="auto" w:fill="E36C0A"/>
            <w:hideMark/>
          </w:tcPr>
          <w:p w14:paraId="27433539" w14:textId="77777777" w:rsidR="002613F4" w:rsidRPr="00C92358" w:rsidRDefault="002613F4"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585D89AC" w14:textId="77777777" w:rsidR="002613F4" w:rsidRPr="00C92358" w:rsidRDefault="002613F4"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poziv za sofinanciranje programov mladinskega dela v letih 2026 in 2027</w:t>
            </w:r>
          </w:p>
        </w:tc>
      </w:tr>
      <w:tr w:rsidR="002613F4" w:rsidRPr="00C92358" w14:paraId="4E2FCE7E" w14:textId="77777777" w:rsidTr="002C5B8B">
        <w:trPr>
          <w:trHeight w:val="270"/>
        </w:trPr>
        <w:tc>
          <w:tcPr>
            <w:tcW w:w="1710" w:type="dxa"/>
            <w:hideMark/>
          </w:tcPr>
          <w:p w14:paraId="5BB60478"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70D64BE7" w14:textId="77777777" w:rsidR="002613F4" w:rsidRPr="00C92358" w:rsidRDefault="002613F4" w:rsidP="002C5B8B">
            <w:pPr>
              <w:tabs>
                <w:tab w:val="left" w:pos="1830"/>
              </w:tabs>
              <w:rPr>
                <w:rFonts w:asciiTheme="minorHAnsi" w:hAnsiTheme="minorHAnsi" w:cstheme="minorHAnsi"/>
                <w:sz w:val="22"/>
                <w:szCs w:val="22"/>
              </w:rPr>
            </w:pPr>
            <w:r w:rsidRPr="00C92358">
              <w:rPr>
                <w:rFonts w:asciiTheme="minorHAnsi" w:hAnsiTheme="minorHAnsi" w:cstheme="minorHAnsi"/>
                <w:sz w:val="22"/>
                <w:szCs w:val="22"/>
              </w:rPr>
              <w:t>Datum objave:    27. 10. 2025</w:t>
            </w:r>
            <w:r w:rsidRPr="00C92358">
              <w:rPr>
                <w:rFonts w:asciiTheme="minorHAnsi" w:hAnsiTheme="minorHAnsi" w:cstheme="minorHAnsi"/>
                <w:sz w:val="22"/>
                <w:szCs w:val="22"/>
              </w:rPr>
              <w:tab/>
            </w:r>
          </w:p>
        </w:tc>
        <w:tc>
          <w:tcPr>
            <w:tcW w:w="3956" w:type="dxa"/>
          </w:tcPr>
          <w:p w14:paraId="682AD4BA"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 xml:space="preserve">    24. 11. 2025</w:t>
            </w:r>
          </w:p>
        </w:tc>
      </w:tr>
      <w:tr w:rsidR="002613F4" w:rsidRPr="00C92358" w14:paraId="229864E2" w14:textId="77777777" w:rsidTr="002C5B8B">
        <w:trPr>
          <w:trHeight w:val="274"/>
        </w:trPr>
        <w:tc>
          <w:tcPr>
            <w:tcW w:w="1710" w:type="dxa"/>
            <w:hideMark/>
          </w:tcPr>
          <w:p w14:paraId="1B119955"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0D341864" w14:textId="77777777" w:rsidR="002613F4" w:rsidRPr="00C92358" w:rsidRDefault="002613F4" w:rsidP="002C5B8B">
            <w:pPr>
              <w:rPr>
                <w:rFonts w:asciiTheme="minorHAnsi" w:hAnsiTheme="minorHAnsi" w:cstheme="minorHAnsi"/>
                <w:sz w:val="22"/>
                <w:szCs w:val="22"/>
              </w:rPr>
            </w:pPr>
            <w:hyperlink r:id="rId8" w:history="1">
              <w:r w:rsidRPr="00C92358">
                <w:rPr>
                  <w:rStyle w:val="Hiperpovezava"/>
                  <w:rFonts w:asciiTheme="minorHAnsi" w:hAnsiTheme="minorHAnsi" w:cstheme="minorHAnsi"/>
                  <w:sz w:val="22"/>
                  <w:szCs w:val="22"/>
                </w:rPr>
                <w:t>https://www.gov.si/zbirke/javne-objave/javni-poziv-za-sofinanciranje-programov-mladinskega-dela-v-letih-2026-in-2027/</w:t>
              </w:r>
            </w:hyperlink>
            <w:r w:rsidRPr="00C92358">
              <w:rPr>
                <w:rFonts w:asciiTheme="minorHAnsi" w:hAnsiTheme="minorHAnsi" w:cstheme="minorHAnsi"/>
                <w:sz w:val="22"/>
                <w:szCs w:val="22"/>
              </w:rPr>
              <w:t xml:space="preserve"> </w:t>
            </w:r>
          </w:p>
        </w:tc>
      </w:tr>
      <w:tr w:rsidR="002613F4" w:rsidRPr="00C92358" w14:paraId="4A69FAB7" w14:textId="77777777" w:rsidTr="002C5B8B">
        <w:trPr>
          <w:trHeight w:val="274"/>
        </w:trPr>
        <w:tc>
          <w:tcPr>
            <w:tcW w:w="1710" w:type="dxa"/>
            <w:hideMark/>
          </w:tcPr>
          <w:p w14:paraId="4B63008D" w14:textId="77777777" w:rsidR="002613F4" w:rsidRPr="00C92358" w:rsidRDefault="002613F4"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301901E2"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 xml:space="preserve">    Urad za mladino</w:t>
            </w:r>
          </w:p>
        </w:tc>
      </w:tr>
      <w:tr w:rsidR="002613F4" w:rsidRPr="00C92358" w14:paraId="39F777D1" w14:textId="77777777" w:rsidTr="002C5B8B">
        <w:trPr>
          <w:trHeight w:val="729"/>
        </w:trPr>
        <w:tc>
          <w:tcPr>
            <w:tcW w:w="1710" w:type="dxa"/>
            <w:hideMark/>
          </w:tcPr>
          <w:p w14:paraId="5EC4207C"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251F255E" w14:textId="77777777" w:rsidR="002613F4" w:rsidRPr="00C92358" w:rsidRDefault="002613F4"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avni</w:t>
            </w:r>
            <w:proofErr w:type="spellEnd"/>
            <w:r w:rsidRPr="00C92358">
              <w:rPr>
                <w:rFonts w:asciiTheme="minorHAnsi" w:hAnsiTheme="minorHAnsi" w:cstheme="minorHAnsi"/>
                <w:sz w:val="22"/>
                <w:szCs w:val="22"/>
              </w:rPr>
              <w:t xml:space="preserve"> poziv je namenjen sofinanciranju programov mladinskega dela v letih 2026 in 2027, ki ga na podlagi ZJIMS izvajajo organizacije v mladinskem sektorju.</w:t>
            </w:r>
          </w:p>
          <w:p w14:paraId="36E94557"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Sofinancirani bodo programi mladinskega dela, ki bodo umeščeni v vsaj eno od spodaj navedenih področij mladinskega sektorja, skladno s 4. členom ZJIMS:</w:t>
            </w:r>
          </w:p>
          <w:p w14:paraId="2E15EB4E"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avtonomija mladih,</w:t>
            </w:r>
          </w:p>
          <w:p w14:paraId="19F0DADE"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neformalno učenje in usposabljanje ter večanje kompetenc mladih,</w:t>
            </w:r>
          </w:p>
          <w:p w14:paraId="48092DB8"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dostop mladih do trga dela in razvoj podjetnosti mladih,</w:t>
            </w:r>
          </w:p>
          <w:p w14:paraId="232BD917"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skrb za mlade z manj priložnostmi v družbi,</w:t>
            </w:r>
          </w:p>
          <w:p w14:paraId="64341AC0"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prostovoljstvo, solidarnost in medgeneracijsko sodelovanje mladih,</w:t>
            </w:r>
          </w:p>
          <w:p w14:paraId="3DF317F5"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mobilnost mladih in mednarodno povezovanje,</w:t>
            </w:r>
          </w:p>
          <w:p w14:paraId="31EAF489"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zdrav način življenja in preprečevanje različnih oblik odvisnosti mladih,</w:t>
            </w:r>
          </w:p>
          <w:p w14:paraId="1DB40024"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dostop mladih do kulturnih dobrin in spodbujanje ustvarjalnosti ter inovativnosti mladih in</w:t>
            </w:r>
          </w:p>
          <w:p w14:paraId="1D762CC9" w14:textId="77777777" w:rsidR="002613F4" w:rsidRPr="00C92358" w:rsidRDefault="002613F4" w:rsidP="002613F4">
            <w:pPr>
              <w:numPr>
                <w:ilvl w:val="0"/>
                <w:numId w:val="86"/>
              </w:numPr>
              <w:spacing w:line="259" w:lineRule="auto"/>
              <w:rPr>
                <w:rFonts w:asciiTheme="minorHAnsi" w:hAnsiTheme="minorHAnsi" w:cstheme="minorHAnsi"/>
                <w:sz w:val="22"/>
                <w:szCs w:val="22"/>
              </w:rPr>
            </w:pPr>
            <w:r w:rsidRPr="00C92358">
              <w:rPr>
                <w:rFonts w:asciiTheme="minorHAnsi" w:hAnsiTheme="minorHAnsi" w:cstheme="minorHAnsi"/>
                <w:sz w:val="22"/>
                <w:szCs w:val="22"/>
              </w:rPr>
              <w:t>sodelovanje mladih pri upravljanju javnih zadev v družbi.</w:t>
            </w:r>
          </w:p>
          <w:p w14:paraId="59A0EE57"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Razpisovalec bo na osnovi pripravljenih predlogov programov dodelil finančna sredstva za sofinanciranje programov po naslednjih skupinah:</w:t>
            </w:r>
          </w:p>
          <w:p w14:paraId="0DE458D9" w14:textId="77777777" w:rsidR="002613F4" w:rsidRPr="00C92358" w:rsidRDefault="002613F4" w:rsidP="002613F4">
            <w:pPr>
              <w:numPr>
                <w:ilvl w:val="0"/>
                <w:numId w:val="87"/>
              </w:numPr>
              <w:spacing w:line="259" w:lineRule="auto"/>
              <w:rPr>
                <w:rFonts w:asciiTheme="minorHAnsi" w:hAnsiTheme="minorHAnsi" w:cstheme="minorHAnsi"/>
                <w:sz w:val="22"/>
                <w:szCs w:val="22"/>
              </w:rPr>
            </w:pPr>
            <w:r w:rsidRPr="00C92358">
              <w:rPr>
                <w:rFonts w:asciiTheme="minorHAnsi" w:hAnsiTheme="minorHAnsi" w:cstheme="minorHAnsi"/>
                <w:sz w:val="22"/>
                <w:szCs w:val="22"/>
              </w:rPr>
              <w:t>Nacionalne mladinske organizacije (NMO);</w:t>
            </w:r>
          </w:p>
          <w:p w14:paraId="0C313D20" w14:textId="77777777" w:rsidR="002613F4" w:rsidRPr="00C92358" w:rsidRDefault="002613F4" w:rsidP="002613F4">
            <w:pPr>
              <w:numPr>
                <w:ilvl w:val="0"/>
                <w:numId w:val="87"/>
              </w:numPr>
              <w:spacing w:line="259" w:lineRule="auto"/>
              <w:rPr>
                <w:rFonts w:asciiTheme="minorHAnsi" w:hAnsiTheme="minorHAnsi" w:cstheme="minorHAnsi"/>
                <w:sz w:val="22"/>
                <w:szCs w:val="22"/>
              </w:rPr>
            </w:pPr>
            <w:r w:rsidRPr="00C92358">
              <w:rPr>
                <w:rFonts w:asciiTheme="minorHAnsi" w:hAnsiTheme="minorHAnsi" w:cstheme="minorHAnsi"/>
                <w:sz w:val="22"/>
                <w:szCs w:val="22"/>
              </w:rPr>
              <w:t>Nacionalne mladinske organizacije s statusom, pridobljenim skladno z 2. odstavkom 12. člena Zakona o javnem interesu v mladinskem sektorju (NMO212);</w:t>
            </w:r>
          </w:p>
          <w:p w14:paraId="5802A241" w14:textId="77777777" w:rsidR="002613F4" w:rsidRPr="00C92358" w:rsidRDefault="002613F4" w:rsidP="002613F4">
            <w:pPr>
              <w:numPr>
                <w:ilvl w:val="0"/>
                <w:numId w:val="87"/>
              </w:numPr>
              <w:spacing w:line="259" w:lineRule="auto"/>
              <w:rPr>
                <w:rFonts w:asciiTheme="minorHAnsi" w:hAnsiTheme="minorHAnsi" w:cstheme="minorHAnsi"/>
                <w:sz w:val="22"/>
                <w:szCs w:val="22"/>
              </w:rPr>
            </w:pPr>
            <w:r w:rsidRPr="00C92358">
              <w:rPr>
                <w:rFonts w:asciiTheme="minorHAnsi" w:hAnsiTheme="minorHAnsi" w:cstheme="minorHAnsi"/>
                <w:sz w:val="22"/>
                <w:szCs w:val="22"/>
              </w:rPr>
              <w:t>Mladinski centri (MC);</w:t>
            </w:r>
          </w:p>
          <w:p w14:paraId="78178934" w14:textId="77777777" w:rsidR="002613F4" w:rsidRPr="00C92358" w:rsidRDefault="002613F4" w:rsidP="002613F4">
            <w:pPr>
              <w:numPr>
                <w:ilvl w:val="0"/>
                <w:numId w:val="87"/>
              </w:numPr>
              <w:spacing w:line="259" w:lineRule="auto"/>
              <w:rPr>
                <w:rFonts w:asciiTheme="minorHAnsi" w:hAnsiTheme="minorHAnsi" w:cstheme="minorHAnsi"/>
                <w:sz w:val="22"/>
                <w:szCs w:val="22"/>
              </w:rPr>
            </w:pPr>
            <w:r w:rsidRPr="00C92358">
              <w:rPr>
                <w:rFonts w:asciiTheme="minorHAnsi" w:hAnsiTheme="minorHAnsi" w:cstheme="minorHAnsi"/>
                <w:sz w:val="22"/>
                <w:szCs w:val="22"/>
              </w:rPr>
              <w:t>Druge nevladne organizacije, ki izvajajo program mladinskega dela (DNO).</w:t>
            </w:r>
          </w:p>
        </w:tc>
      </w:tr>
      <w:tr w:rsidR="002613F4" w:rsidRPr="00C92358" w14:paraId="060EB444" w14:textId="77777777" w:rsidTr="002C5B8B">
        <w:trPr>
          <w:trHeight w:val="707"/>
        </w:trPr>
        <w:tc>
          <w:tcPr>
            <w:tcW w:w="1710" w:type="dxa"/>
            <w:hideMark/>
          </w:tcPr>
          <w:p w14:paraId="65BC645D"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07634304"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Skupna okvirna vrednost predvidenih sredstev javnega poziva za leti 2026 in 2027 znaša 4.900.000,00 EUR, in sicer v letu 2026 v višini 2.450.000,00 EUR in v letu 2027 v višini 2.450.000,00 EUR.</w:t>
            </w:r>
          </w:p>
        </w:tc>
      </w:tr>
      <w:tr w:rsidR="002613F4" w:rsidRPr="00C92358" w14:paraId="286BE3FD" w14:textId="77777777" w:rsidTr="002C5B8B">
        <w:trPr>
          <w:trHeight w:val="933"/>
        </w:trPr>
        <w:tc>
          <w:tcPr>
            <w:tcW w:w="1710" w:type="dxa"/>
            <w:hideMark/>
          </w:tcPr>
          <w:p w14:paraId="7D2656F0"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42E224E8" w14:textId="77777777" w:rsidR="002613F4" w:rsidRPr="00C92358" w:rsidRDefault="002613F4" w:rsidP="002C5B8B">
            <w:pPr>
              <w:rPr>
                <w:rFonts w:asciiTheme="minorHAnsi" w:hAnsiTheme="minorHAnsi" w:cstheme="minorHAnsi"/>
                <w:sz w:val="22"/>
                <w:szCs w:val="22"/>
              </w:rPr>
            </w:pPr>
            <w:r w:rsidRPr="00C92358">
              <w:rPr>
                <w:rFonts w:asciiTheme="minorHAnsi" w:hAnsiTheme="minorHAnsi" w:cstheme="minorHAnsi"/>
                <w:sz w:val="22"/>
                <w:szCs w:val="22"/>
              </w:rPr>
              <w:t>Prijavitelj je:</w:t>
            </w:r>
          </w:p>
          <w:p w14:paraId="78AEAB86" w14:textId="77777777" w:rsidR="002613F4" w:rsidRPr="00C92358" w:rsidRDefault="002613F4" w:rsidP="002613F4">
            <w:pPr>
              <w:pStyle w:val="Odstavekseznama"/>
              <w:numPr>
                <w:ilvl w:val="0"/>
                <w:numId w:val="88"/>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 xml:space="preserve">organizacija v mladinskem sektorju, ki ima status organizacije v javnem interesu v mladinskem sektorju skladno z </w:t>
            </w:r>
            <w:proofErr w:type="spellStart"/>
            <w:r w:rsidRPr="00C92358">
              <w:rPr>
                <w:rFonts w:asciiTheme="minorHAnsi" w:hAnsiTheme="minorHAnsi" w:cstheme="minorHAnsi"/>
                <w:sz w:val="22"/>
                <w:szCs w:val="22"/>
              </w:rPr>
              <w:t>ZNOrg</w:t>
            </w:r>
            <w:proofErr w:type="spellEnd"/>
            <w:r w:rsidRPr="00C92358">
              <w:rPr>
                <w:rFonts w:asciiTheme="minorHAnsi" w:hAnsiTheme="minorHAnsi" w:cstheme="minorHAnsi"/>
                <w:sz w:val="22"/>
                <w:szCs w:val="22"/>
              </w:rPr>
              <w:t xml:space="preserve"> in 11. ter 12. členom ZJIMS oz. je v postopku pridobivanja statusa po </w:t>
            </w:r>
            <w:proofErr w:type="spellStart"/>
            <w:r w:rsidRPr="00C92358">
              <w:rPr>
                <w:rFonts w:asciiTheme="minorHAnsi" w:hAnsiTheme="minorHAnsi" w:cstheme="minorHAnsi"/>
                <w:sz w:val="22"/>
                <w:szCs w:val="22"/>
              </w:rPr>
              <w:t>ZNOrg</w:t>
            </w:r>
            <w:proofErr w:type="spellEnd"/>
            <w:r w:rsidRPr="00C92358">
              <w:rPr>
                <w:rFonts w:asciiTheme="minorHAnsi" w:hAnsiTheme="minorHAnsi" w:cstheme="minorHAnsi"/>
                <w:sz w:val="22"/>
                <w:szCs w:val="22"/>
              </w:rPr>
              <w:t xml:space="preserve"> in 11. in 12. členu ZJIMS in je podala vlogo za pridobitev statusa organizacije v javnem interesu v mladinskem sektorju vsaj tri dni pred začetkom prijavnega roka na javni poziv ali</w:t>
            </w:r>
          </w:p>
          <w:p w14:paraId="5FF72C50" w14:textId="77777777" w:rsidR="002613F4" w:rsidRPr="00C92358" w:rsidRDefault="002613F4" w:rsidP="002613F4">
            <w:pPr>
              <w:pStyle w:val="Odstavekseznama"/>
              <w:numPr>
                <w:ilvl w:val="0"/>
                <w:numId w:val="88"/>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javni zavod, ustanovljen po ZZ, ki deluje v mladinskem sektorju in v okviru katerega je zagotovljena avtonomija mladih.</w:t>
            </w:r>
          </w:p>
        </w:tc>
      </w:tr>
    </w:tbl>
    <w:p w14:paraId="33CECB8F" w14:textId="351CC86E" w:rsidR="00775BA9" w:rsidRDefault="00775BA9" w:rsidP="00BA1392">
      <w:pPr>
        <w:pStyle w:val="TableParagraph"/>
        <w:spacing w:before="12" w:line="252" w:lineRule="auto"/>
        <w:ind w:left="0"/>
        <w:rPr>
          <w:rFonts w:asciiTheme="minorHAnsi" w:hAnsiTheme="minorHAnsi" w:cstheme="minorHAnsi"/>
          <w:b/>
          <w:bCs/>
          <w:sz w:val="28"/>
          <w:szCs w:val="28"/>
          <w:highlight w:val="yellow"/>
          <w:lang w:eastAsia="en-US" w:bidi="ar-SA"/>
        </w:rPr>
      </w:pPr>
      <w:r>
        <w:rPr>
          <w:rFonts w:asciiTheme="minorHAnsi" w:hAnsiTheme="minorHAnsi" w:cstheme="minorHAnsi"/>
          <w:b/>
          <w:bCs/>
          <w:sz w:val="28"/>
          <w:szCs w:val="28"/>
          <w:highlight w:val="yellow"/>
          <w:lang w:eastAsia="en-US" w:bidi="ar-SA"/>
        </w:rPr>
        <w:lastRenderedPageBreak/>
        <w:t>Društvo Asociacija</w:t>
      </w:r>
    </w:p>
    <w:p w14:paraId="10A13B16" w14:textId="77777777" w:rsidR="00775BA9" w:rsidRDefault="00775BA9" w:rsidP="00BA1392">
      <w:pPr>
        <w:pStyle w:val="TableParagraph"/>
        <w:spacing w:before="12" w:line="252" w:lineRule="auto"/>
        <w:ind w:left="0"/>
        <w:rPr>
          <w:rFonts w:asciiTheme="minorHAnsi" w:hAnsiTheme="minorHAnsi" w:cstheme="minorHAnsi"/>
          <w:b/>
          <w:bCs/>
          <w:sz w:val="28"/>
          <w:szCs w:val="28"/>
          <w:highlight w:val="yellow"/>
          <w:lang w:eastAsia="en-US" w:bidi="ar-SA"/>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775BA9" w:rsidRPr="00C92358" w14:paraId="266D7258" w14:textId="77777777" w:rsidTr="002C5B8B">
        <w:trPr>
          <w:trHeight w:val="484"/>
        </w:trPr>
        <w:tc>
          <w:tcPr>
            <w:tcW w:w="1710" w:type="dxa"/>
            <w:shd w:val="clear" w:color="auto" w:fill="E36C0A"/>
            <w:hideMark/>
          </w:tcPr>
          <w:p w14:paraId="27B81D03" w14:textId="77777777" w:rsidR="00775BA9" w:rsidRPr="00C92358" w:rsidRDefault="00775BA9"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5D3DC9A4" w14:textId="77777777" w:rsidR="00775BA9" w:rsidRPr="00C92358" w:rsidRDefault="00775BA9" w:rsidP="002C5B8B">
            <w:pPr>
              <w:rPr>
                <w:rFonts w:asciiTheme="minorHAnsi" w:hAnsiTheme="minorHAnsi" w:cstheme="minorHAnsi"/>
                <w:b/>
                <w:bCs/>
                <w:sz w:val="22"/>
                <w:szCs w:val="22"/>
              </w:rPr>
            </w:pPr>
            <w:r w:rsidRPr="00C92358">
              <w:rPr>
                <w:rFonts w:asciiTheme="minorHAnsi" w:hAnsiTheme="minorHAnsi" w:cstheme="minorHAnsi"/>
                <w:b/>
                <w:bCs/>
                <w:sz w:val="22"/>
                <w:szCs w:val="22"/>
              </w:rPr>
              <w:t>Razpis za razvoj in izvedbo projektov na področju kulture in zdravja v Sloveniji 2026</w:t>
            </w:r>
          </w:p>
        </w:tc>
      </w:tr>
      <w:tr w:rsidR="00775BA9" w:rsidRPr="00C92358" w14:paraId="78093327" w14:textId="77777777" w:rsidTr="002C5B8B">
        <w:trPr>
          <w:trHeight w:val="270"/>
        </w:trPr>
        <w:tc>
          <w:tcPr>
            <w:tcW w:w="1710" w:type="dxa"/>
            <w:hideMark/>
          </w:tcPr>
          <w:p w14:paraId="4FC864AC"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55CAF7FE" w14:textId="77777777" w:rsidR="00775BA9" w:rsidRPr="00C92358" w:rsidRDefault="00775BA9" w:rsidP="002C5B8B">
            <w:pPr>
              <w:tabs>
                <w:tab w:val="left" w:pos="1830"/>
              </w:tabs>
              <w:rPr>
                <w:rFonts w:asciiTheme="minorHAnsi" w:hAnsiTheme="minorHAnsi" w:cstheme="minorHAnsi"/>
                <w:sz w:val="22"/>
                <w:szCs w:val="22"/>
              </w:rPr>
            </w:pPr>
            <w:r w:rsidRPr="00C92358">
              <w:rPr>
                <w:rFonts w:asciiTheme="minorHAnsi" w:hAnsiTheme="minorHAnsi" w:cstheme="minorHAnsi"/>
                <w:sz w:val="22"/>
                <w:szCs w:val="22"/>
              </w:rPr>
              <w:t>Datum objave:    27. 10. 2025</w:t>
            </w:r>
            <w:r w:rsidRPr="00C92358">
              <w:rPr>
                <w:rFonts w:asciiTheme="minorHAnsi" w:hAnsiTheme="minorHAnsi" w:cstheme="minorHAnsi"/>
                <w:sz w:val="22"/>
                <w:szCs w:val="22"/>
              </w:rPr>
              <w:tab/>
            </w:r>
          </w:p>
        </w:tc>
        <w:tc>
          <w:tcPr>
            <w:tcW w:w="3956" w:type="dxa"/>
          </w:tcPr>
          <w:p w14:paraId="6698BF7C"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18. 12. 2025</w:t>
            </w:r>
          </w:p>
          <w:p w14:paraId="0CF6EDB0" w14:textId="77777777" w:rsidR="00775BA9" w:rsidRPr="00C92358" w:rsidRDefault="00775BA9" w:rsidP="002C5B8B">
            <w:pPr>
              <w:rPr>
                <w:rFonts w:asciiTheme="minorHAnsi" w:hAnsiTheme="minorHAnsi" w:cstheme="minorHAnsi"/>
                <w:sz w:val="22"/>
                <w:szCs w:val="22"/>
              </w:rPr>
            </w:pPr>
          </w:p>
        </w:tc>
      </w:tr>
      <w:tr w:rsidR="00775BA9" w:rsidRPr="00C92358" w14:paraId="15401BEC" w14:textId="77777777" w:rsidTr="002C5B8B">
        <w:trPr>
          <w:trHeight w:val="274"/>
        </w:trPr>
        <w:tc>
          <w:tcPr>
            <w:tcW w:w="1710" w:type="dxa"/>
            <w:hideMark/>
          </w:tcPr>
          <w:p w14:paraId="13FC648B"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54A9E842" w14:textId="77777777" w:rsidR="00775BA9" w:rsidRPr="00C92358" w:rsidRDefault="00775BA9" w:rsidP="002C5B8B">
            <w:pPr>
              <w:rPr>
                <w:rFonts w:asciiTheme="minorHAnsi" w:hAnsiTheme="minorHAnsi" w:cstheme="minorHAnsi"/>
                <w:sz w:val="22"/>
                <w:szCs w:val="22"/>
              </w:rPr>
            </w:pPr>
            <w:hyperlink r:id="rId9" w:history="1">
              <w:r w:rsidRPr="00C92358">
                <w:rPr>
                  <w:rStyle w:val="Hiperpovezava"/>
                  <w:rFonts w:asciiTheme="minorHAnsi" w:hAnsiTheme="minorHAnsi" w:cstheme="minorHAnsi"/>
                  <w:sz w:val="22"/>
                  <w:szCs w:val="22"/>
                </w:rPr>
                <w:t>https://www.asociacija.si/si/2025/10/23/razpis-za-razvoj-in-izvedbo-projektov-na-podrocju-kulture-in-zdravja-v-sloveniji-2026/</w:t>
              </w:r>
            </w:hyperlink>
            <w:r w:rsidRPr="00C92358">
              <w:rPr>
                <w:rFonts w:asciiTheme="minorHAnsi" w:hAnsiTheme="minorHAnsi" w:cstheme="minorHAnsi"/>
                <w:sz w:val="22"/>
                <w:szCs w:val="22"/>
              </w:rPr>
              <w:t xml:space="preserve"> </w:t>
            </w:r>
          </w:p>
        </w:tc>
      </w:tr>
      <w:tr w:rsidR="00775BA9" w:rsidRPr="00C92358" w14:paraId="292C0C80" w14:textId="77777777" w:rsidTr="002C5B8B">
        <w:trPr>
          <w:trHeight w:val="274"/>
        </w:trPr>
        <w:tc>
          <w:tcPr>
            <w:tcW w:w="1710" w:type="dxa"/>
            <w:hideMark/>
          </w:tcPr>
          <w:p w14:paraId="577BEE72" w14:textId="77777777" w:rsidR="00775BA9" w:rsidRPr="00C92358" w:rsidRDefault="00775BA9"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487770B8"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 xml:space="preserve">    Društvo Asociacija</w:t>
            </w:r>
          </w:p>
        </w:tc>
      </w:tr>
      <w:tr w:rsidR="00775BA9" w:rsidRPr="00C92358" w14:paraId="29907455" w14:textId="77777777" w:rsidTr="002C5B8B">
        <w:trPr>
          <w:trHeight w:val="729"/>
        </w:trPr>
        <w:tc>
          <w:tcPr>
            <w:tcW w:w="1710" w:type="dxa"/>
            <w:hideMark/>
          </w:tcPr>
          <w:p w14:paraId="19E8532F"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00CBECE6"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Asociacija je objavila drugega v vrsti štirih nacionalnih razpisov za razvoj in izvedbo projektov na področju kulture in zdravja. Z razpisom bodo ponovno podprli razvoj in izvedbo umetniških ali kulturnih projektov, katerih cilj je izboljšati zdravje in dobro počutje posameznikov ali skupnosti in izkazujejo zavedanje pomena interdisciplinarnega sodelovanja in delovanja na področjih zdravstva, sociale, oskrbe in/ali izobraževanja ter potencial za razvoj trajnejših praks.</w:t>
            </w:r>
          </w:p>
          <w:p w14:paraId="2A4BD739"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 xml:space="preserve">Projekti lahko vključujejo: </w:t>
            </w:r>
          </w:p>
          <w:p w14:paraId="3A8C6ADE" w14:textId="77777777" w:rsidR="00775BA9" w:rsidRPr="00C92358" w:rsidRDefault="00775BA9" w:rsidP="00775BA9">
            <w:pPr>
              <w:pStyle w:val="Odstavekseznama"/>
              <w:numPr>
                <w:ilvl w:val="0"/>
                <w:numId w:val="85"/>
              </w:numPr>
              <w:spacing w:line="259" w:lineRule="auto"/>
              <w:rPr>
                <w:rFonts w:asciiTheme="minorHAnsi" w:hAnsiTheme="minorHAnsi" w:cstheme="minorHAnsi"/>
                <w:sz w:val="22"/>
                <w:szCs w:val="22"/>
              </w:rPr>
            </w:pPr>
            <w:r w:rsidRPr="00C92358">
              <w:rPr>
                <w:rFonts w:asciiTheme="minorHAnsi" w:hAnsiTheme="minorHAnsi" w:cstheme="minorHAnsi"/>
                <w:sz w:val="22"/>
                <w:szCs w:val="22"/>
              </w:rPr>
              <w:t xml:space="preserve">prakse participativne ali skupnostne umetnosti za ljudi, ki se soočajo s telesnimi ali duševnimi ovirami, boleznimi oz. težavami v duševnem zdravju, kot tudi projekte, osredotočene na preventivo v različnih okoljih; </w:t>
            </w:r>
          </w:p>
          <w:p w14:paraId="37EC9EBA" w14:textId="77777777" w:rsidR="00775BA9" w:rsidRPr="00C92358" w:rsidRDefault="00775BA9" w:rsidP="00775BA9">
            <w:pPr>
              <w:pStyle w:val="Odstavekseznama"/>
              <w:numPr>
                <w:ilvl w:val="0"/>
                <w:numId w:val="84"/>
              </w:numPr>
              <w:spacing w:line="259" w:lineRule="auto"/>
              <w:rPr>
                <w:rFonts w:asciiTheme="minorHAnsi" w:hAnsiTheme="minorHAnsi" w:cstheme="minorHAnsi"/>
                <w:sz w:val="22"/>
                <w:szCs w:val="22"/>
              </w:rPr>
            </w:pPr>
            <w:r w:rsidRPr="00C92358">
              <w:rPr>
                <w:rFonts w:asciiTheme="minorHAnsi" w:hAnsiTheme="minorHAnsi" w:cstheme="minorHAnsi"/>
                <w:sz w:val="22"/>
                <w:szCs w:val="22"/>
              </w:rPr>
              <w:t xml:space="preserve">umetnostne in kulturne vsebine v različnih okoljih zdravstva, sociale, oskrbe in/ali izobraževanja, vključno s projekti, ki izboljšujejo okolja zdravstvenih in drugih ustanov ter podpirajo dobro počutje zaposlenih, pacientov in uporabnikov; </w:t>
            </w:r>
          </w:p>
          <w:p w14:paraId="0B922016" w14:textId="77777777" w:rsidR="00775BA9" w:rsidRPr="00C92358" w:rsidRDefault="00775BA9" w:rsidP="00775BA9">
            <w:pPr>
              <w:pStyle w:val="Odstavekseznama"/>
              <w:numPr>
                <w:ilvl w:val="0"/>
                <w:numId w:val="84"/>
              </w:numPr>
              <w:spacing w:line="259" w:lineRule="auto"/>
              <w:rPr>
                <w:rFonts w:asciiTheme="minorHAnsi" w:hAnsiTheme="minorHAnsi" w:cstheme="minorHAnsi"/>
                <w:sz w:val="22"/>
                <w:szCs w:val="22"/>
              </w:rPr>
            </w:pPr>
            <w:r w:rsidRPr="00C92358">
              <w:rPr>
                <w:rFonts w:asciiTheme="minorHAnsi" w:hAnsiTheme="minorHAnsi" w:cstheme="minorHAnsi"/>
                <w:sz w:val="22"/>
                <w:szCs w:val="22"/>
              </w:rPr>
              <w:t xml:space="preserve">produkcije v različnih okoljih zdravstva, sociale, oskrbe ali izobraževanja: to lahko vključuje predstave, instalacije, razstave idr., ki spodbujajo splošno dobro počutje in osvetljujejo vprašanja, povezana z zdravjem. </w:t>
            </w:r>
          </w:p>
          <w:p w14:paraId="7FE5AFA6"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Dobrodošle so tudi prijave, ki na drugačen način pilotno interdisciplinarno povezujejo umetnost in zdravstvo, socialo, oskrbo in/ali izobraževanje.</w:t>
            </w:r>
          </w:p>
        </w:tc>
      </w:tr>
      <w:tr w:rsidR="00775BA9" w:rsidRPr="00C92358" w14:paraId="4D375327" w14:textId="77777777" w:rsidTr="002C5B8B">
        <w:trPr>
          <w:trHeight w:val="707"/>
        </w:trPr>
        <w:tc>
          <w:tcPr>
            <w:tcW w:w="1710" w:type="dxa"/>
            <w:hideMark/>
          </w:tcPr>
          <w:p w14:paraId="25CBB2A1"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1290847C" w14:textId="77777777" w:rsidR="00775BA9" w:rsidRPr="00C92358" w:rsidRDefault="00775BA9" w:rsidP="002C5B8B">
            <w:pPr>
              <w:rPr>
                <w:rFonts w:asciiTheme="minorHAnsi" w:hAnsiTheme="minorHAnsi" w:cstheme="minorHAnsi"/>
                <w:sz w:val="22"/>
                <w:szCs w:val="22"/>
              </w:rPr>
            </w:pPr>
            <w:r w:rsidRPr="00C92358">
              <w:rPr>
                <w:rFonts w:asciiTheme="minorHAnsi" w:hAnsiTheme="minorHAnsi" w:cstheme="minorHAnsi"/>
                <w:sz w:val="22"/>
                <w:szCs w:val="22"/>
              </w:rPr>
              <w:t xml:space="preserve">Z razpisom bodo podprli najmanj 3 projekte </w:t>
            </w:r>
            <w:proofErr w:type="spellStart"/>
            <w:r w:rsidRPr="00C92358">
              <w:rPr>
                <w:rFonts w:asciiTheme="minorHAnsi" w:hAnsiTheme="minorHAnsi" w:cstheme="minorHAnsi"/>
                <w:sz w:val="22"/>
                <w:szCs w:val="22"/>
              </w:rPr>
              <w:t>umetnice_ke</w:t>
            </w:r>
            <w:proofErr w:type="spellEnd"/>
            <w:r w:rsidRPr="00C92358">
              <w:rPr>
                <w:rFonts w:asciiTheme="minorHAnsi" w:hAnsiTheme="minorHAnsi" w:cstheme="minorHAnsi"/>
                <w:sz w:val="22"/>
                <w:szCs w:val="22"/>
              </w:rPr>
              <w:t xml:space="preserve"> ali umetniške kolektive v višini do 8.000 EUR. Skupna višina sredstev, ki jih za izvedbo projektov prijaviteljem zagotavljajo v letu 2026, je 24.000 EUR. Podobna dva razpisa načrtujejo tudi v naslednjih treh letih (2026–2028).</w:t>
            </w:r>
          </w:p>
        </w:tc>
      </w:tr>
    </w:tbl>
    <w:p w14:paraId="6CB4A92B" w14:textId="77777777" w:rsidR="00775BA9" w:rsidRDefault="00775BA9" w:rsidP="00BA1392">
      <w:pPr>
        <w:pStyle w:val="TableParagraph"/>
        <w:spacing w:before="12" w:line="252" w:lineRule="auto"/>
        <w:ind w:left="0"/>
        <w:rPr>
          <w:rFonts w:asciiTheme="minorHAnsi" w:hAnsiTheme="minorHAnsi" w:cstheme="minorHAnsi"/>
          <w:b/>
          <w:bCs/>
          <w:sz w:val="28"/>
          <w:szCs w:val="28"/>
          <w:highlight w:val="yellow"/>
          <w:lang w:eastAsia="en-US" w:bidi="ar-SA"/>
        </w:rPr>
      </w:pPr>
    </w:p>
    <w:p w14:paraId="6605910D" w14:textId="4D6C4551" w:rsidR="00FE21F6" w:rsidRDefault="00FE21F6" w:rsidP="00BA1392">
      <w:pPr>
        <w:pStyle w:val="TableParagraph"/>
        <w:spacing w:before="12" w:line="252" w:lineRule="auto"/>
        <w:ind w:left="0"/>
        <w:rPr>
          <w:rFonts w:asciiTheme="minorHAnsi" w:hAnsiTheme="minorHAnsi" w:cstheme="minorHAnsi"/>
          <w:b/>
          <w:bCs/>
          <w:sz w:val="28"/>
          <w:szCs w:val="28"/>
          <w:highlight w:val="yellow"/>
          <w:lang w:eastAsia="en-US" w:bidi="ar-SA"/>
        </w:rPr>
      </w:pPr>
      <w:r>
        <w:rPr>
          <w:rFonts w:asciiTheme="minorHAnsi" w:hAnsiTheme="minorHAnsi" w:cstheme="minorHAnsi"/>
          <w:b/>
          <w:bCs/>
          <w:sz w:val="28"/>
          <w:szCs w:val="28"/>
          <w:highlight w:val="yellow"/>
          <w:lang w:eastAsia="en-US" w:bidi="ar-SA"/>
        </w:rPr>
        <w:t>Ministrstvo za zdravje</w:t>
      </w:r>
    </w:p>
    <w:p w14:paraId="6DCA3527" w14:textId="77777777" w:rsidR="00FE21F6" w:rsidRDefault="00FE21F6" w:rsidP="00BA1392">
      <w:pPr>
        <w:pStyle w:val="TableParagraph"/>
        <w:spacing w:before="12" w:line="252" w:lineRule="auto"/>
        <w:ind w:left="0"/>
        <w:rPr>
          <w:rFonts w:asciiTheme="minorHAnsi" w:hAnsiTheme="minorHAnsi" w:cstheme="minorHAnsi"/>
          <w:b/>
          <w:bCs/>
          <w:sz w:val="28"/>
          <w:szCs w:val="28"/>
          <w:highlight w:val="yellow"/>
          <w:lang w:eastAsia="en-US" w:bidi="ar-SA"/>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FE21F6" w:rsidRPr="00C92358" w14:paraId="239C47E5" w14:textId="77777777" w:rsidTr="002C5B8B">
        <w:trPr>
          <w:trHeight w:val="484"/>
        </w:trPr>
        <w:tc>
          <w:tcPr>
            <w:tcW w:w="1710" w:type="dxa"/>
            <w:shd w:val="clear" w:color="auto" w:fill="E36C0A"/>
            <w:hideMark/>
          </w:tcPr>
          <w:p w14:paraId="2B19CE36" w14:textId="77777777" w:rsidR="00FE21F6" w:rsidRPr="00C92358" w:rsidRDefault="00FE21F6"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1808C5E3" w14:textId="77777777" w:rsidR="00FE21F6" w:rsidRPr="00C92358" w:rsidRDefault="00FE21F6"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razpis za podelitev javnega pooblastila zbornicam in strokovnim združenjem s področja psihologije in klinične psihologije</w:t>
            </w:r>
          </w:p>
        </w:tc>
      </w:tr>
      <w:tr w:rsidR="00FE21F6" w:rsidRPr="00C92358" w14:paraId="66190B49" w14:textId="77777777" w:rsidTr="002C5B8B">
        <w:trPr>
          <w:trHeight w:val="270"/>
        </w:trPr>
        <w:tc>
          <w:tcPr>
            <w:tcW w:w="1710" w:type="dxa"/>
            <w:hideMark/>
          </w:tcPr>
          <w:p w14:paraId="3D7ED909"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4658F4A1" w14:textId="77777777" w:rsidR="00FE21F6" w:rsidRPr="00C92358" w:rsidRDefault="00FE21F6" w:rsidP="002C5B8B">
            <w:pPr>
              <w:tabs>
                <w:tab w:val="left" w:pos="1830"/>
              </w:tabs>
              <w:rPr>
                <w:rFonts w:asciiTheme="minorHAnsi" w:hAnsiTheme="minorHAnsi" w:cstheme="minorHAnsi"/>
                <w:sz w:val="22"/>
                <w:szCs w:val="22"/>
              </w:rPr>
            </w:pPr>
            <w:r w:rsidRPr="00C92358">
              <w:rPr>
                <w:rFonts w:asciiTheme="minorHAnsi" w:hAnsiTheme="minorHAnsi" w:cstheme="minorHAnsi"/>
                <w:sz w:val="22"/>
                <w:szCs w:val="22"/>
              </w:rPr>
              <w:t>Datum objave:        3. 11. 2025</w:t>
            </w:r>
            <w:r w:rsidRPr="00C92358">
              <w:rPr>
                <w:rFonts w:asciiTheme="minorHAnsi" w:hAnsiTheme="minorHAnsi" w:cstheme="minorHAnsi"/>
                <w:sz w:val="22"/>
                <w:szCs w:val="22"/>
              </w:rPr>
              <w:tab/>
            </w:r>
          </w:p>
        </w:tc>
        <w:tc>
          <w:tcPr>
            <w:tcW w:w="3956" w:type="dxa"/>
          </w:tcPr>
          <w:p w14:paraId="5DAD8D78"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 xml:space="preserve">    28. 11. 2025</w:t>
            </w:r>
          </w:p>
        </w:tc>
      </w:tr>
      <w:tr w:rsidR="00FE21F6" w:rsidRPr="00C92358" w14:paraId="76E91340" w14:textId="77777777" w:rsidTr="002C5B8B">
        <w:trPr>
          <w:trHeight w:val="274"/>
        </w:trPr>
        <w:tc>
          <w:tcPr>
            <w:tcW w:w="1710" w:type="dxa"/>
            <w:hideMark/>
          </w:tcPr>
          <w:p w14:paraId="69D2CF6D"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576C759E" w14:textId="77777777" w:rsidR="00FE21F6" w:rsidRPr="00C92358" w:rsidRDefault="00FE21F6" w:rsidP="002C5B8B">
            <w:pPr>
              <w:rPr>
                <w:rFonts w:asciiTheme="minorHAnsi" w:hAnsiTheme="minorHAnsi" w:cstheme="minorHAnsi"/>
                <w:sz w:val="22"/>
                <w:szCs w:val="22"/>
              </w:rPr>
            </w:pPr>
            <w:hyperlink r:id="rId10" w:history="1">
              <w:r w:rsidRPr="00C92358">
                <w:rPr>
                  <w:rStyle w:val="Hiperpovezava"/>
                  <w:rFonts w:asciiTheme="minorHAnsi" w:hAnsiTheme="minorHAnsi" w:cstheme="minorHAnsi"/>
                  <w:sz w:val="22"/>
                  <w:szCs w:val="22"/>
                </w:rPr>
                <w:t>https://www.gov.si/zbirke/javne-objave/javni-razpis-za-podelitev-javnega-pooblastila-zbornicam-in-strokovnim-zdruzenjem-s-podrocja-psihologije-in-klinicne-psihologije/</w:t>
              </w:r>
            </w:hyperlink>
            <w:r w:rsidRPr="00C92358">
              <w:rPr>
                <w:rFonts w:asciiTheme="minorHAnsi" w:hAnsiTheme="minorHAnsi" w:cstheme="minorHAnsi"/>
                <w:sz w:val="22"/>
                <w:szCs w:val="22"/>
              </w:rPr>
              <w:t xml:space="preserve"> </w:t>
            </w:r>
          </w:p>
        </w:tc>
      </w:tr>
      <w:tr w:rsidR="00FE21F6" w:rsidRPr="00C92358" w14:paraId="4245FA78" w14:textId="77777777" w:rsidTr="002C5B8B">
        <w:trPr>
          <w:trHeight w:val="274"/>
        </w:trPr>
        <w:tc>
          <w:tcPr>
            <w:tcW w:w="1710" w:type="dxa"/>
            <w:hideMark/>
          </w:tcPr>
          <w:p w14:paraId="66946AD2" w14:textId="77777777" w:rsidR="00FE21F6" w:rsidRPr="00C92358" w:rsidRDefault="00FE21F6"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66D2DBC5"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 xml:space="preserve">    Ministrstvo za zdravje</w:t>
            </w:r>
          </w:p>
        </w:tc>
      </w:tr>
      <w:tr w:rsidR="00FE21F6" w:rsidRPr="00C92358" w14:paraId="518515FF" w14:textId="77777777" w:rsidTr="002C5B8B">
        <w:trPr>
          <w:trHeight w:val="729"/>
        </w:trPr>
        <w:tc>
          <w:tcPr>
            <w:tcW w:w="1710" w:type="dxa"/>
            <w:hideMark/>
          </w:tcPr>
          <w:p w14:paraId="11A6A8A3"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41A01CED"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Namen javnega razpisa je izbor zbornice oziroma strokovnega združenja s področja psihologije in klinične psihologije ter podelitev javnega pooblastila in oddaja storitev iz javnega pooblastila za dejavnost psihologije in klinične psihologije.</w:t>
            </w:r>
          </w:p>
          <w:p w14:paraId="36829447"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Z javnim pooblastilom bodo za dobo sedmih let podeljene naslednje naloge:</w:t>
            </w:r>
          </w:p>
          <w:p w14:paraId="4A7F3C03" w14:textId="77777777" w:rsidR="00FE21F6" w:rsidRPr="00C92358" w:rsidRDefault="00FE21F6" w:rsidP="00FE21F6">
            <w:pPr>
              <w:pStyle w:val="Odstavekseznama"/>
              <w:numPr>
                <w:ilvl w:val="0"/>
                <w:numId w:val="83"/>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vodenje registra izvajalcev dejavnosti psihologije in klinične psihologije,</w:t>
            </w:r>
          </w:p>
          <w:p w14:paraId="0E2E1F3A" w14:textId="77777777" w:rsidR="00FE21F6" w:rsidRPr="00C92358" w:rsidRDefault="00FE21F6" w:rsidP="00FE21F6">
            <w:pPr>
              <w:pStyle w:val="Odstavekseznama"/>
              <w:numPr>
                <w:ilvl w:val="0"/>
                <w:numId w:val="83"/>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izvajanje strokovnega nadzora s svetovanjem,</w:t>
            </w:r>
          </w:p>
          <w:p w14:paraId="1A70A946" w14:textId="77777777" w:rsidR="00FE21F6" w:rsidRPr="00C92358" w:rsidRDefault="00FE21F6" w:rsidP="00FE21F6">
            <w:pPr>
              <w:pStyle w:val="Odstavekseznama"/>
              <w:numPr>
                <w:ilvl w:val="0"/>
                <w:numId w:val="83"/>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lastRenderedPageBreak/>
              <w:t>v soglasju z ministrom, pristojnim za zdravje, izdajanje pravilnikov, s katerimi se podrobneje uredi področje psihologije in klinične psihologije,</w:t>
            </w:r>
          </w:p>
          <w:p w14:paraId="6F1A948E" w14:textId="77777777" w:rsidR="00FE21F6" w:rsidRPr="00C92358" w:rsidRDefault="00FE21F6" w:rsidP="00FE21F6">
            <w:pPr>
              <w:pStyle w:val="Odstavekseznama"/>
              <w:numPr>
                <w:ilvl w:val="0"/>
                <w:numId w:val="83"/>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izdajanje, podaljševanje in odvzem licenc izvajalcem klinične psihologije,</w:t>
            </w:r>
          </w:p>
          <w:p w14:paraId="69C1F947" w14:textId="77777777" w:rsidR="00FE21F6" w:rsidRPr="00C92358" w:rsidRDefault="00FE21F6" w:rsidP="00FE21F6">
            <w:pPr>
              <w:pStyle w:val="Odstavekseznama"/>
              <w:numPr>
                <w:ilvl w:val="0"/>
                <w:numId w:val="83"/>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načrtovanje specializacij in specialističnih izpitov.</w:t>
            </w:r>
          </w:p>
        </w:tc>
      </w:tr>
      <w:tr w:rsidR="00FE21F6" w:rsidRPr="00C92358" w14:paraId="738E688B" w14:textId="77777777" w:rsidTr="002C5B8B">
        <w:trPr>
          <w:trHeight w:val="707"/>
        </w:trPr>
        <w:tc>
          <w:tcPr>
            <w:tcW w:w="1710" w:type="dxa"/>
            <w:hideMark/>
          </w:tcPr>
          <w:p w14:paraId="79A9C57A"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lastRenderedPageBreak/>
              <w:t>Višina razpoložljivih sredstev:</w:t>
            </w:r>
          </w:p>
        </w:tc>
        <w:tc>
          <w:tcPr>
            <w:tcW w:w="7206" w:type="dxa"/>
            <w:gridSpan w:val="2"/>
          </w:tcPr>
          <w:p w14:paraId="0109E477"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 xml:space="preserve">    Letna okvirna vrednost razpoložljivih sredstev javnega razpisa za prvo leto znaša 78.994,84 EUR, za drugo in vsa preostala leta pa 56.197,85 EUR letno. Okvirna vrednost razpoložljivih sredstev javnega razpisa za obdobje 7 let znaša 416.181,94 EUR.</w:t>
            </w:r>
          </w:p>
        </w:tc>
      </w:tr>
      <w:tr w:rsidR="00FE21F6" w:rsidRPr="00C92358" w14:paraId="40659F42" w14:textId="77777777" w:rsidTr="002C5B8B">
        <w:trPr>
          <w:trHeight w:val="933"/>
        </w:trPr>
        <w:tc>
          <w:tcPr>
            <w:tcW w:w="1710" w:type="dxa"/>
            <w:hideMark/>
          </w:tcPr>
          <w:p w14:paraId="394D88FF"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6E8D5E40" w14:textId="77777777" w:rsidR="00FE21F6" w:rsidRPr="00C92358" w:rsidRDefault="00FE21F6" w:rsidP="002C5B8B">
            <w:pPr>
              <w:rPr>
                <w:rFonts w:asciiTheme="minorHAnsi" w:hAnsiTheme="minorHAnsi" w:cstheme="minorHAnsi"/>
                <w:sz w:val="22"/>
                <w:szCs w:val="22"/>
              </w:rPr>
            </w:pPr>
            <w:r w:rsidRPr="00C92358">
              <w:rPr>
                <w:rFonts w:asciiTheme="minorHAnsi" w:hAnsiTheme="minorHAnsi" w:cstheme="minorHAnsi"/>
                <w:sz w:val="22"/>
                <w:szCs w:val="22"/>
              </w:rPr>
              <w:t xml:space="preserve">Na javnem razpisu lahko sodelujejo izključno le zbornice oziroma strokovna združenja, ki so ustanovljeni in registrirani ter delujejo na podlagi Zakona o društvih (Uradni list RS, št. 64/11 – uradno prečiščeno besedilo in 21/18 – </w:t>
            </w:r>
            <w:proofErr w:type="spellStart"/>
            <w:r w:rsidRPr="00C92358">
              <w:rPr>
                <w:rFonts w:asciiTheme="minorHAnsi" w:hAnsiTheme="minorHAnsi" w:cstheme="minorHAnsi"/>
                <w:sz w:val="22"/>
                <w:szCs w:val="22"/>
              </w:rPr>
              <w:t>ZNOrg</w:t>
            </w:r>
            <w:proofErr w:type="spellEnd"/>
            <w:r w:rsidRPr="00C92358">
              <w:rPr>
                <w:rFonts w:asciiTheme="minorHAnsi" w:hAnsiTheme="minorHAnsi" w:cstheme="minorHAnsi"/>
                <w:sz w:val="22"/>
                <w:szCs w:val="22"/>
              </w:rPr>
              <w:t>) za področje razpisane zdravstvene dejavnosti. Ime zbornice oziroma strokovnega združenja mora vsebovati tudi besedo »zbornica« ali »strokovno združenje«. Glede drugih pogojev glejte razpisno dokumentacijo.</w:t>
            </w:r>
          </w:p>
        </w:tc>
      </w:tr>
    </w:tbl>
    <w:p w14:paraId="434A35E2" w14:textId="77777777" w:rsidR="00FE21F6" w:rsidRDefault="00FE21F6" w:rsidP="00BA1392">
      <w:pPr>
        <w:pStyle w:val="TableParagraph"/>
        <w:spacing w:before="12" w:line="252" w:lineRule="auto"/>
        <w:ind w:left="0"/>
        <w:rPr>
          <w:rFonts w:asciiTheme="minorHAnsi" w:hAnsiTheme="minorHAnsi" w:cstheme="minorHAnsi"/>
          <w:b/>
          <w:bCs/>
          <w:sz w:val="28"/>
          <w:szCs w:val="28"/>
          <w:highlight w:val="yellow"/>
          <w:lang w:eastAsia="en-US" w:bidi="ar-SA"/>
        </w:rPr>
      </w:pPr>
    </w:p>
    <w:p w14:paraId="33A0A3E8" w14:textId="4D4B8A4D" w:rsidR="000F6855" w:rsidRDefault="000F6855" w:rsidP="00BA1392">
      <w:pPr>
        <w:pStyle w:val="TableParagraph"/>
        <w:spacing w:before="12" w:line="252" w:lineRule="auto"/>
        <w:ind w:left="0"/>
        <w:rPr>
          <w:rFonts w:asciiTheme="minorHAnsi" w:hAnsiTheme="minorHAnsi" w:cstheme="minorHAnsi"/>
          <w:b/>
          <w:bCs/>
          <w:sz w:val="28"/>
          <w:szCs w:val="28"/>
          <w:highlight w:val="yellow"/>
          <w:lang w:eastAsia="en-US" w:bidi="ar-SA"/>
        </w:rPr>
      </w:pPr>
      <w:r>
        <w:rPr>
          <w:rFonts w:asciiTheme="minorHAnsi" w:hAnsiTheme="minorHAnsi" w:cstheme="minorHAnsi"/>
          <w:b/>
          <w:bCs/>
          <w:sz w:val="28"/>
          <w:szCs w:val="28"/>
          <w:highlight w:val="yellow"/>
          <w:lang w:eastAsia="en-US" w:bidi="ar-SA"/>
        </w:rPr>
        <w:t>Banka Sparkasse</w:t>
      </w:r>
    </w:p>
    <w:p w14:paraId="3E570735" w14:textId="77777777" w:rsidR="000F6855" w:rsidRDefault="000F6855" w:rsidP="00BA1392">
      <w:pPr>
        <w:pStyle w:val="TableParagraph"/>
        <w:spacing w:before="12" w:line="252" w:lineRule="auto"/>
        <w:ind w:left="0"/>
        <w:rPr>
          <w:rFonts w:asciiTheme="minorHAnsi" w:hAnsiTheme="minorHAnsi" w:cstheme="minorHAnsi"/>
          <w:b/>
          <w:bCs/>
          <w:sz w:val="28"/>
          <w:szCs w:val="28"/>
          <w:highlight w:val="yellow"/>
          <w:lang w:eastAsia="en-US" w:bidi="ar-SA"/>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0F6855" w:rsidRPr="00C92358" w14:paraId="401161E8" w14:textId="77777777" w:rsidTr="002C5B8B">
        <w:trPr>
          <w:trHeight w:val="484"/>
        </w:trPr>
        <w:tc>
          <w:tcPr>
            <w:tcW w:w="1710" w:type="dxa"/>
            <w:shd w:val="clear" w:color="auto" w:fill="E36C0A"/>
            <w:hideMark/>
          </w:tcPr>
          <w:p w14:paraId="7D3BB340" w14:textId="77777777" w:rsidR="000F6855" w:rsidRPr="00C92358" w:rsidRDefault="000F6855"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765899CE" w14:textId="77777777" w:rsidR="000F6855" w:rsidRPr="00C92358" w:rsidRDefault="000F6855" w:rsidP="002C5B8B">
            <w:pPr>
              <w:rPr>
                <w:rFonts w:asciiTheme="minorHAnsi" w:hAnsiTheme="minorHAnsi" w:cstheme="minorHAnsi"/>
                <w:b/>
                <w:bCs/>
                <w:sz w:val="22"/>
                <w:szCs w:val="22"/>
              </w:rPr>
            </w:pPr>
            <w:r w:rsidRPr="00C92358">
              <w:rPr>
                <w:rFonts w:asciiTheme="minorHAnsi" w:hAnsiTheme="minorHAnsi" w:cstheme="minorHAnsi"/>
                <w:b/>
                <w:bCs/>
                <w:sz w:val="22"/>
                <w:szCs w:val="22"/>
              </w:rPr>
              <w:t>Razpis Banke Sparkasse za donacijo sredstev #verjemivjutri</w:t>
            </w:r>
          </w:p>
        </w:tc>
      </w:tr>
      <w:tr w:rsidR="000F6855" w:rsidRPr="00C92358" w14:paraId="7D7D5245" w14:textId="77777777" w:rsidTr="002C5B8B">
        <w:trPr>
          <w:trHeight w:val="270"/>
        </w:trPr>
        <w:tc>
          <w:tcPr>
            <w:tcW w:w="1710" w:type="dxa"/>
            <w:hideMark/>
          </w:tcPr>
          <w:p w14:paraId="75E5D4AC"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1" w:type="dxa"/>
            <w:hideMark/>
          </w:tcPr>
          <w:p w14:paraId="0D1CD10F"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Datum objave: 27. 10. 2025</w:t>
            </w:r>
          </w:p>
          <w:p w14:paraId="258CE89E" w14:textId="77777777" w:rsidR="000F6855" w:rsidRPr="00C92358" w:rsidRDefault="000F6855" w:rsidP="002C5B8B">
            <w:pPr>
              <w:rPr>
                <w:rFonts w:asciiTheme="minorHAnsi" w:hAnsiTheme="minorHAnsi" w:cstheme="minorHAnsi"/>
                <w:sz w:val="22"/>
                <w:szCs w:val="22"/>
              </w:rPr>
            </w:pPr>
          </w:p>
        </w:tc>
        <w:tc>
          <w:tcPr>
            <w:tcW w:w="3955" w:type="dxa"/>
          </w:tcPr>
          <w:p w14:paraId="29C4C9C5"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12. 11. 2025</w:t>
            </w:r>
          </w:p>
        </w:tc>
      </w:tr>
      <w:tr w:rsidR="000F6855" w:rsidRPr="00C92358" w14:paraId="43A5A090" w14:textId="77777777" w:rsidTr="002C5B8B">
        <w:trPr>
          <w:trHeight w:val="274"/>
        </w:trPr>
        <w:tc>
          <w:tcPr>
            <w:tcW w:w="1710" w:type="dxa"/>
            <w:hideMark/>
          </w:tcPr>
          <w:p w14:paraId="4BCA1AC0"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237110FE" w14:textId="77777777" w:rsidR="000F6855" w:rsidRPr="00C92358" w:rsidRDefault="000F6855" w:rsidP="002C5B8B">
            <w:pPr>
              <w:rPr>
                <w:rFonts w:asciiTheme="minorHAnsi" w:hAnsiTheme="minorHAnsi" w:cstheme="minorHAnsi"/>
                <w:sz w:val="22"/>
                <w:szCs w:val="22"/>
              </w:rPr>
            </w:pPr>
            <w:hyperlink r:id="rId11" w:history="1">
              <w:r w:rsidRPr="00C92358">
                <w:rPr>
                  <w:rStyle w:val="Hiperpovezava"/>
                  <w:rFonts w:asciiTheme="minorHAnsi" w:hAnsiTheme="minorHAnsi" w:cstheme="minorHAnsi"/>
                  <w:sz w:val="22"/>
                  <w:szCs w:val="22"/>
                </w:rPr>
                <w:t>https://www.sparkasse.si/sl/o-nas/druzbena-odgovornost/razpis-za-donacije</w:t>
              </w:r>
            </w:hyperlink>
            <w:r w:rsidRPr="00C92358">
              <w:rPr>
                <w:rFonts w:asciiTheme="minorHAnsi" w:hAnsiTheme="minorHAnsi" w:cstheme="minorHAnsi"/>
                <w:sz w:val="22"/>
                <w:szCs w:val="22"/>
              </w:rPr>
              <w:t xml:space="preserve"> </w:t>
            </w:r>
          </w:p>
        </w:tc>
      </w:tr>
      <w:tr w:rsidR="000F6855" w:rsidRPr="00C92358" w14:paraId="7F10B105" w14:textId="77777777" w:rsidTr="002C5B8B">
        <w:trPr>
          <w:trHeight w:val="274"/>
        </w:trPr>
        <w:tc>
          <w:tcPr>
            <w:tcW w:w="1710" w:type="dxa"/>
            <w:hideMark/>
          </w:tcPr>
          <w:p w14:paraId="440D884F" w14:textId="77777777" w:rsidR="000F6855" w:rsidRPr="00C92358" w:rsidRDefault="000F6855"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563309ED"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 xml:space="preserve">  Banka Sparkasse</w:t>
            </w:r>
          </w:p>
        </w:tc>
      </w:tr>
      <w:tr w:rsidR="000F6855" w:rsidRPr="00C92358" w14:paraId="1F22E1CA" w14:textId="77777777" w:rsidTr="002C5B8B">
        <w:trPr>
          <w:trHeight w:val="729"/>
        </w:trPr>
        <w:tc>
          <w:tcPr>
            <w:tcW w:w="1710" w:type="dxa"/>
            <w:hideMark/>
          </w:tcPr>
          <w:p w14:paraId="3E640A8C"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1EF56EE8"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Banka Sparkasse je skupaj z zasebno fundacijo »</w:t>
            </w:r>
            <w:proofErr w:type="spellStart"/>
            <w:r w:rsidRPr="00C92358">
              <w:rPr>
                <w:rFonts w:asciiTheme="minorHAnsi" w:hAnsiTheme="minorHAnsi" w:cstheme="minorHAnsi"/>
                <w:sz w:val="22"/>
                <w:szCs w:val="22"/>
              </w:rPr>
              <w:t>Privatstiftung</w:t>
            </w:r>
            <w:proofErr w:type="spellEnd"/>
            <w:r w:rsidRPr="00C92358">
              <w:rPr>
                <w:rFonts w:asciiTheme="minorHAnsi" w:hAnsiTheme="minorHAnsi" w:cstheme="minorHAnsi"/>
                <w:sz w:val="22"/>
                <w:szCs w:val="22"/>
              </w:rPr>
              <w:t xml:space="preserve"> </w:t>
            </w:r>
            <w:proofErr w:type="spellStart"/>
            <w:r w:rsidRPr="00C92358">
              <w:rPr>
                <w:rFonts w:asciiTheme="minorHAnsi" w:hAnsiTheme="minorHAnsi" w:cstheme="minorHAnsi"/>
                <w:sz w:val="22"/>
                <w:szCs w:val="22"/>
              </w:rPr>
              <w:t>Kärntner</w:t>
            </w:r>
            <w:proofErr w:type="spellEnd"/>
            <w:r w:rsidRPr="00C92358">
              <w:rPr>
                <w:rFonts w:asciiTheme="minorHAnsi" w:hAnsiTheme="minorHAnsi" w:cstheme="minorHAnsi"/>
                <w:sz w:val="22"/>
                <w:szCs w:val="22"/>
              </w:rPr>
              <w:t xml:space="preserve"> Sparkasse« objavila razpis, s katerim želijo finančno podpreti kandidate in njihove projekte, ki prinašajo vidne in dolgoročne pozitivne spremembe v Sloveniji.</w:t>
            </w:r>
          </w:p>
          <w:p w14:paraId="48AC9026"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 xml:space="preserve">Razpis je namenjen nevladnim organizacijam in ustanovam, ki s svojimi projekti izboljšujejo kakovost življenja, spodbujajo trajnostne prakse ter krepijo solidarnost in vključujočo družbo. Letos bodo prek razpisa </w:t>
            </w:r>
            <w:proofErr w:type="spellStart"/>
            <w:r w:rsidRPr="00C92358">
              <w:rPr>
                <w:rFonts w:asciiTheme="minorHAnsi" w:hAnsiTheme="minorHAnsi" w:cstheme="minorHAnsi"/>
                <w:sz w:val="22"/>
                <w:szCs w:val="22"/>
              </w:rPr>
              <w:t>donirali</w:t>
            </w:r>
            <w:proofErr w:type="spellEnd"/>
            <w:r w:rsidRPr="00C92358">
              <w:rPr>
                <w:rFonts w:asciiTheme="minorHAnsi" w:hAnsiTheme="minorHAnsi" w:cstheme="minorHAnsi"/>
                <w:sz w:val="22"/>
                <w:szCs w:val="22"/>
              </w:rPr>
              <w:t xml:space="preserve"> skupno do 100.000 €, pri čemer lahko posamezen kandidat za prijavljen projekt prejme do 30.000 € nepovratnih sredstev. Prednost bodo imeli projekti z jasnim namenom, oprijemljivimi cilji in dokazljivim družbenim ali </w:t>
            </w:r>
            <w:proofErr w:type="spellStart"/>
            <w:r w:rsidRPr="00C92358">
              <w:rPr>
                <w:rFonts w:asciiTheme="minorHAnsi" w:hAnsiTheme="minorHAnsi" w:cstheme="minorHAnsi"/>
                <w:sz w:val="22"/>
                <w:szCs w:val="22"/>
              </w:rPr>
              <w:t>okoljskim</w:t>
            </w:r>
            <w:proofErr w:type="spellEnd"/>
            <w:r w:rsidRPr="00C92358">
              <w:rPr>
                <w:rFonts w:asciiTheme="minorHAnsi" w:hAnsiTheme="minorHAnsi" w:cstheme="minorHAnsi"/>
                <w:sz w:val="22"/>
                <w:szCs w:val="22"/>
              </w:rPr>
              <w:t xml:space="preserve"> učinkom – od pomoči ranljivim skupinam do zelenih in povezovalnih rešitev, ki krepijo skupnost in zaupanje v prihodnost.</w:t>
            </w:r>
          </w:p>
        </w:tc>
      </w:tr>
      <w:tr w:rsidR="000F6855" w:rsidRPr="00C92358" w14:paraId="00E51E74" w14:textId="77777777" w:rsidTr="002C5B8B">
        <w:trPr>
          <w:trHeight w:val="933"/>
        </w:trPr>
        <w:tc>
          <w:tcPr>
            <w:tcW w:w="1710" w:type="dxa"/>
            <w:hideMark/>
          </w:tcPr>
          <w:p w14:paraId="183CD003"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7004BD75"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Na razpis se lahko prijavijo splošnokoristne ustanove ali druge nevladne organizacije, ki delujejo v javnem interesu in izpolnjujejo razpisne pogoje – glejte razpisno dokumentacijo.</w:t>
            </w:r>
          </w:p>
        </w:tc>
      </w:tr>
    </w:tbl>
    <w:p w14:paraId="7478FA4B" w14:textId="77777777" w:rsidR="000F6855" w:rsidRDefault="000F6855" w:rsidP="00BA1392">
      <w:pPr>
        <w:pStyle w:val="TableParagraph"/>
        <w:spacing w:before="12" w:line="252" w:lineRule="auto"/>
        <w:ind w:left="0"/>
        <w:rPr>
          <w:rFonts w:asciiTheme="minorHAnsi" w:hAnsiTheme="minorHAnsi" w:cstheme="minorHAnsi"/>
          <w:b/>
          <w:bCs/>
          <w:sz w:val="28"/>
          <w:szCs w:val="28"/>
          <w:highlight w:val="yellow"/>
          <w:lang w:eastAsia="en-US" w:bidi="ar-SA"/>
        </w:rPr>
      </w:pPr>
    </w:p>
    <w:p w14:paraId="6D376FB4" w14:textId="0306B6D4" w:rsidR="00285C50" w:rsidRDefault="00285C50" w:rsidP="00BA1392">
      <w:pPr>
        <w:pStyle w:val="TableParagraph"/>
        <w:spacing w:before="12" w:line="252" w:lineRule="auto"/>
        <w:ind w:left="0"/>
        <w:rPr>
          <w:rFonts w:asciiTheme="minorHAnsi" w:hAnsiTheme="minorHAnsi" w:cstheme="minorHAnsi"/>
          <w:b/>
          <w:bCs/>
          <w:sz w:val="28"/>
          <w:szCs w:val="28"/>
          <w:highlight w:val="yellow"/>
          <w:lang w:eastAsia="en-US" w:bidi="ar-SA"/>
        </w:rPr>
      </w:pPr>
      <w:r>
        <w:rPr>
          <w:rFonts w:asciiTheme="minorHAnsi" w:hAnsiTheme="minorHAnsi" w:cstheme="minorHAnsi"/>
          <w:b/>
          <w:bCs/>
          <w:sz w:val="28"/>
          <w:szCs w:val="28"/>
          <w:highlight w:val="yellow"/>
          <w:lang w:eastAsia="en-US" w:bidi="ar-SA"/>
        </w:rPr>
        <w:t>Ministrstvo za delo, družino in socialne zadeve</w:t>
      </w:r>
    </w:p>
    <w:p w14:paraId="75BA51EC" w14:textId="77777777" w:rsidR="00285C50" w:rsidRPr="00C92358" w:rsidRDefault="00285C50" w:rsidP="00285C50">
      <w:pPr>
        <w:rPr>
          <w:rFonts w:asciiTheme="minorHAnsi" w:hAnsiTheme="minorHAnsi" w:cstheme="minorHAnsi"/>
          <w:sz w:val="22"/>
          <w:szCs w:val="22"/>
        </w:rPr>
      </w:pPr>
    </w:p>
    <w:tbl>
      <w:tblPr>
        <w:tblW w:w="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285C50" w:rsidRPr="00C92358" w14:paraId="16606938" w14:textId="77777777" w:rsidTr="002C5B8B">
        <w:trPr>
          <w:trHeight w:val="484"/>
        </w:trPr>
        <w:tc>
          <w:tcPr>
            <w:tcW w:w="1712" w:type="dxa"/>
            <w:shd w:val="clear" w:color="auto" w:fill="E36C0A"/>
            <w:hideMark/>
          </w:tcPr>
          <w:p w14:paraId="07E5BA62" w14:textId="77777777" w:rsidR="00285C50" w:rsidRPr="00C92358" w:rsidRDefault="00285C50"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29" w:type="dxa"/>
            <w:gridSpan w:val="2"/>
            <w:shd w:val="clear" w:color="auto" w:fill="E36C0A"/>
            <w:hideMark/>
          </w:tcPr>
          <w:p w14:paraId="132BE798" w14:textId="77777777" w:rsidR="00285C50" w:rsidRPr="00C92358" w:rsidRDefault="00285C50"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razpis za financiranje vsebin centrov za družine v letih 2026–2030</w:t>
            </w:r>
          </w:p>
        </w:tc>
      </w:tr>
      <w:tr w:rsidR="00285C50" w:rsidRPr="00C92358" w14:paraId="24B97D5D" w14:textId="77777777" w:rsidTr="002C5B8B">
        <w:trPr>
          <w:trHeight w:val="270"/>
        </w:trPr>
        <w:tc>
          <w:tcPr>
            <w:tcW w:w="1712" w:type="dxa"/>
            <w:hideMark/>
          </w:tcPr>
          <w:p w14:paraId="0BB14943"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60" w:type="dxa"/>
            <w:hideMark/>
          </w:tcPr>
          <w:p w14:paraId="2B54407F"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Datum objave:    20. 10. 2025</w:t>
            </w:r>
          </w:p>
        </w:tc>
        <w:tc>
          <w:tcPr>
            <w:tcW w:w="3969" w:type="dxa"/>
          </w:tcPr>
          <w:p w14:paraId="5A3B019B"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11. 11. 2025</w:t>
            </w:r>
          </w:p>
        </w:tc>
      </w:tr>
      <w:tr w:rsidR="00285C50" w:rsidRPr="00C92358" w14:paraId="121B3265" w14:textId="77777777" w:rsidTr="002C5B8B">
        <w:trPr>
          <w:trHeight w:val="274"/>
        </w:trPr>
        <w:tc>
          <w:tcPr>
            <w:tcW w:w="1712" w:type="dxa"/>
            <w:hideMark/>
          </w:tcPr>
          <w:p w14:paraId="7B0B1B65"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29" w:type="dxa"/>
            <w:gridSpan w:val="2"/>
          </w:tcPr>
          <w:p w14:paraId="7426DDE3" w14:textId="77777777" w:rsidR="00285C50" w:rsidRPr="00C92358" w:rsidRDefault="00285C50" w:rsidP="002C5B8B">
            <w:pPr>
              <w:rPr>
                <w:rFonts w:asciiTheme="minorHAnsi" w:hAnsiTheme="minorHAnsi" w:cstheme="minorHAnsi"/>
                <w:sz w:val="22"/>
                <w:szCs w:val="22"/>
              </w:rPr>
            </w:pPr>
            <w:hyperlink r:id="rId12" w:history="1">
              <w:r w:rsidRPr="00C92358">
                <w:rPr>
                  <w:rStyle w:val="Hiperpovezava"/>
                  <w:rFonts w:asciiTheme="minorHAnsi" w:hAnsiTheme="minorHAnsi" w:cstheme="minorHAnsi"/>
                  <w:sz w:val="22"/>
                  <w:szCs w:val="22"/>
                </w:rPr>
                <w:t>https://www.gov.si/zbirke/javne-objave/javni-razpis-za-financiranje-vsebin-centrov-za-druzine-v-letih-20262030/</w:t>
              </w:r>
            </w:hyperlink>
            <w:r w:rsidRPr="00C92358">
              <w:rPr>
                <w:rFonts w:asciiTheme="minorHAnsi" w:hAnsiTheme="minorHAnsi" w:cstheme="minorHAnsi"/>
                <w:sz w:val="22"/>
                <w:szCs w:val="22"/>
              </w:rPr>
              <w:t xml:space="preserve"> </w:t>
            </w:r>
          </w:p>
        </w:tc>
      </w:tr>
      <w:tr w:rsidR="00285C50" w:rsidRPr="00C92358" w14:paraId="4B18B806" w14:textId="77777777" w:rsidTr="002C5B8B">
        <w:trPr>
          <w:trHeight w:val="274"/>
        </w:trPr>
        <w:tc>
          <w:tcPr>
            <w:tcW w:w="1712" w:type="dxa"/>
            <w:hideMark/>
          </w:tcPr>
          <w:p w14:paraId="386919F1" w14:textId="77777777" w:rsidR="00285C50" w:rsidRPr="00C92358" w:rsidRDefault="00285C50"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29" w:type="dxa"/>
            <w:gridSpan w:val="2"/>
          </w:tcPr>
          <w:p w14:paraId="331516CE"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 xml:space="preserve">    Ministrstvo za delo, družino, socialne zadeve in enake možnosti</w:t>
            </w:r>
          </w:p>
        </w:tc>
      </w:tr>
      <w:tr w:rsidR="00285C50" w:rsidRPr="00C92358" w14:paraId="3BA67653" w14:textId="77777777" w:rsidTr="002C5B8B">
        <w:trPr>
          <w:trHeight w:val="729"/>
        </w:trPr>
        <w:tc>
          <w:tcPr>
            <w:tcW w:w="1712" w:type="dxa"/>
            <w:hideMark/>
          </w:tcPr>
          <w:p w14:paraId="0E589A32"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29" w:type="dxa"/>
            <w:gridSpan w:val="2"/>
          </w:tcPr>
          <w:p w14:paraId="782025BC"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Predmet javnega razpisa je financiranje razpisanih vsebin centrov za družine, in sicer kot podporne mreže v lokalnem okolju, namenjene vsem družinskim članom, ki živijo v različnih oblikah družin. Razpisane vsebine bodo financirane v obdobju od 1. 1. 2026 do 31. 12. 2030.</w:t>
            </w:r>
          </w:p>
          <w:p w14:paraId="045498A2"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 xml:space="preserve">Namen javnega razpisa je vzpostavitev mreže izvajalcev, ki izvajajo vsebine centrov za družine z namenom zagotavljanja kakovostnega preživljanja prostega </w:t>
            </w:r>
            <w:r w:rsidRPr="00C92358">
              <w:rPr>
                <w:rFonts w:asciiTheme="minorHAnsi" w:hAnsiTheme="minorHAnsi" w:cstheme="minorHAnsi"/>
                <w:sz w:val="22"/>
                <w:szCs w:val="22"/>
              </w:rPr>
              <w:lastRenderedPageBreak/>
              <w:t>časa, pridobivanja socialnih veščin, starševskih kompetenc, nudenja pomoči pri vzpostavljanju medsebojnih odnosov v lokalnem okolju ter podpore družini kot celoti.</w:t>
            </w:r>
          </w:p>
          <w:p w14:paraId="3C7031BA"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Razpisane vsebine so:</w:t>
            </w:r>
          </w:p>
          <w:p w14:paraId="37309339" w14:textId="77777777" w:rsidR="00285C50" w:rsidRPr="00C92358" w:rsidRDefault="00285C50" w:rsidP="00285C50">
            <w:pPr>
              <w:pStyle w:val="Odstavekseznama"/>
              <w:numPr>
                <w:ilvl w:val="0"/>
                <w:numId w:val="77"/>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Izobraževalne in praktične delavnice ter svetovanja s področja starševske skrbi - razvijanje pozitivnega starševstva;</w:t>
            </w:r>
          </w:p>
          <w:p w14:paraId="5D8CC5B3" w14:textId="77777777" w:rsidR="00285C50" w:rsidRPr="00C92358" w:rsidRDefault="00285C50" w:rsidP="00285C50">
            <w:pPr>
              <w:pStyle w:val="Odstavekseznama"/>
              <w:numPr>
                <w:ilvl w:val="0"/>
                <w:numId w:val="77"/>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Izvajanje počitniških aktivnosti za otroke in druge organizirane aktivnosti za otroke;</w:t>
            </w:r>
          </w:p>
          <w:p w14:paraId="7C89559E" w14:textId="77777777" w:rsidR="00285C50" w:rsidRPr="00C92358" w:rsidRDefault="00285C50" w:rsidP="00285C50">
            <w:pPr>
              <w:pStyle w:val="Odstavekseznama"/>
              <w:numPr>
                <w:ilvl w:val="0"/>
                <w:numId w:val="77"/>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Svetovanje otrokom z namenom izboljšanja sposobnosti obvladovanja čustev, gradnje pozitivne samopodobe, učenje reševanja različnih izzivov ipd.</w:t>
            </w:r>
          </w:p>
        </w:tc>
      </w:tr>
      <w:tr w:rsidR="00285C50" w:rsidRPr="00C92358" w14:paraId="22753CF4" w14:textId="77777777" w:rsidTr="002C5B8B">
        <w:trPr>
          <w:trHeight w:val="707"/>
        </w:trPr>
        <w:tc>
          <w:tcPr>
            <w:tcW w:w="1712" w:type="dxa"/>
            <w:hideMark/>
          </w:tcPr>
          <w:p w14:paraId="7C162597"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lastRenderedPageBreak/>
              <w:t>Višina razpoložljivih sredstev:</w:t>
            </w:r>
          </w:p>
        </w:tc>
        <w:tc>
          <w:tcPr>
            <w:tcW w:w="7229" w:type="dxa"/>
            <w:gridSpan w:val="2"/>
          </w:tcPr>
          <w:p w14:paraId="78AD1115"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Skupna razpoložljiva višina sredstev za leta 2026, 2027, 2028, 2029, 2030 je 10.041.132,00 EUR oziroma 2.008.226,40 EUR na proračunsko leto.</w:t>
            </w:r>
          </w:p>
        </w:tc>
      </w:tr>
      <w:tr w:rsidR="00285C50" w:rsidRPr="00C92358" w14:paraId="17F83072" w14:textId="77777777" w:rsidTr="002C5B8B">
        <w:trPr>
          <w:trHeight w:val="1158"/>
        </w:trPr>
        <w:tc>
          <w:tcPr>
            <w:tcW w:w="1712" w:type="dxa"/>
            <w:hideMark/>
          </w:tcPr>
          <w:p w14:paraId="06B02CE5"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Maksimalna višina sofinanciranja:</w:t>
            </w:r>
          </w:p>
        </w:tc>
        <w:tc>
          <w:tcPr>
            <w:tcW w:w="7229" w:type="dxa"/>
            <w:gridSpan w:val="2"/>
          </w:tcPr>
          <w:p w14:paraId="2FB6EEE9"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Posamezen prijavitelj lahko ob prijavi zaprosi za financiranje izvajanja razpisanih vsebin v skupni višini največ 167.352,20 EUR letno.</w:t>
            </w:r>
          </w:p>
        </w:tc>
      </w:tr>
      <w:tr w:rsidR="00285C50" w:rsidRPr="00C92358" w14:paraId="2FDE2457" w14:textId="77777777" w:rsidTr="002C5B8B">
        <w:trPr>
          <w:trHeight w:val="933"/>
        </w:trPr>
        <w:tc>
          <w:tcPr>
            <w:tcW w:w="1712" w:type="dxa"/>
            <w:hideMark/>
          </w:tcPr>
          <w:p w14:paraId="27674A0D"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29" w:type="dxa"/>
            <w:gridSpan w:val="2"/>
          </w:tcPr>
          <w:p w14:paraId="409096E2" w14:textId="77777777" w:rsidR="00285C50" w:rsidRPr="00C92358" w:rsidRDefault="00285C50" w:rsidP="002C5B8B">
            <w:pPr>
              <w:rPr>
                <w:rFonts w:asciiTheme="minorHAnsi" w:hAnsiTheme="minorHAnsi" w:cstheme="minorHAnsi"/>
                <w:sz w:val="22"/>
                <w:szCs w:val="22"/>
              </w:rPr>
            </w:pPr>
            <w:r w:rsidRPr="00C92358">
              <w:rPr>
                <w:rFonts w:asciiTheme="minorHAnsi" w:hAnsiTheme="minorHAnsi" w:cstheme="minorHAnsi"/>
                <w:sz w:val="22"/>
                <w:szCs w:val="22"/>
              </w:rPr>
              <w:t>Na razpis se lahko prijavi:</w:t>
            </w:r>
          </w:p>
          <w:p w14:paraId="05F944DB" w14:textId="77777777" w:rsidR="00285C50" w:rsidRPr="00C92358" w:rsidRDefault="00285C50" w:rsidP="00285C50">
            <w:pPr>
              <w:pStyle w:val="Odstavekseznama"/>
              <w:numPr>
                <w:ilvl w:val="0"/>
                <w:numId w:val="78"/>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pravna oseba (društvo, zavod, socialno podjetje), ki ima v ustanovitvenem aktu določeno neprofitno delovanje ter</w:t>
            </w:r>
          </w:p>
          <w:p w14:paraId="46D3367D" w14:textId="77777777" w:rsidR="00285C50" w:rsidRPr="00C92358" w:rsidRDefault="00285C50" w:rsidP="00285C50">
            <w:pPr>
              <w:pStyle w:val="Odstavekseznama"/>
              <w:numPr>
                <w:ilvl w:val="0"/>
                <w:numId w:val="78"/>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je na dan prijave registrirana za opravljanje vsaj ene izmed naslednjih dejavnosti: SKD 85.510 - Izobraževanje, izpopolnjevanje in usposabljanje na področju športa in rekreacije; SKD 85.59 – Drugje nerazvrščeno izobraževanje, izpopolnjevanje in usposabljanje; SKD 85.6 – Pomožne dejavnosti za izobraževanje; SKD 88 – Socialno varstvo brez nastanitve; SKD 93.299 - Druge nerazvrščene dejavnosti za prosti čas; SKD 94. 991 – dejavnosti invalidskih organizacij ali je njeno delovanje na področju prijavljenih vsebin določeno v okviru statuta ali drugega temeljnega akta organizacije.</w:t>
            </w:r>
          </w:p>
        </w:tc>
      </w:tr>
    </w:tbl>
    <w:p w14:paraId="0C732F48" w14:textId="77777777" w:rsidR="00285C50" w:rsidRDefault="00285C50" w:rsidP="00BA1392">
      <w:pPr>
        <w:pStyle w:val="TableParagraph"/>
        <w:spacing w:before="12" w:line="252" w:lineRule="auto"/>
        <w:ind w:left="0"/>
        <w:rPr>
          <w:rFonts w:asciiTheme="minorHAnsi" w:hAnsiTheme="minorHAnsi" w:cstheme="minorHAnsi"/>
          <w:b/>
          <w:bCs/>
          <w:sz w:val="28"/>
          <w:szCs w:val="28"/>
          <w:highlight w:val="yellow"/>
          <w:lang w:eastAsia="en-US" w:bidi="ar-SA"/>
        </w:rPr>
      </w:pPr>
    </w:p>
    <w:p w14:paraId="5BE7B273" w14:textId="3E4EB9B7" w:rsidR="007B4AAD" w:rsidRDefault="007B4AAD" w:rsidP="00BA1392">
      <w:pPr>
        <w:pStyle w:val="TableParagraph"/>
        <w:spacing w:before="12" w:line="252" w:lineRule="auto"/>
        <w:ind w:left="0"/>
        <w:rPr>
          <w:rFonts w:asciiTheme="minorHAnsi" w:hAnsiTheme="minorHAnsi" w:cstheme="minorHAnsi"/>
          <w:b/>
          <w:bCs/>
          <w:sz w:val="28"/>
          <w:szCs w:val="28"/>
          <w:highlight w:val="yellow"/>
          <w:lang w:eastAsia="en-US" w:bidi="ar-SA"/>
        </w:rPr>
      </w:pPr>
      <w:r>
        <w:rPr>
          <w:rFonts w:asciiTheme="minorHAnsi" w:hAnsiTheme="minorHAnsi" w:cstheme="minorHAnsi"/>
          <w:b/>
          <w:bCs/>
          <w:sz w:val="28"/>
          <w:szCs w:val="28"/>
          <w:highlight w:val="yellow"/>
          <w:lang w:eastAsia="en-US" w:bidi="ar-SA"/>
        </w:rPr>
        <w:t>Občina Litija</w:t>
      </w:r>
    </w:p>
    <w:p w14:paraId="21D68AC0" w14:textId="77777777" w:rsidR="007B4AAD" w:rsidRPr="007B4AAD" w:rsidRDefault="007B4AAD" w:rsidP="00BA1392">
      <w:pPr>
        <w:pStyle w:val="TableParagraph"/>
        <w:spacing w:before="12" w:line="252" w:lineRule="auto"/>
        <w:ind w:left="0"/>
        <w:rPr>
          <w:rFonts w:asciiTheme="minorHAnsi" w:hAnsiTheme="minorHAnsi" w:cstheme="minorHAnsi"/>
          <w:b/>
          <w:bCs/>
          <w:highlight w:val="yellow"/>
          <w:lang w:eastAsia="en-US" w:bidi="ar-SA"/>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7B4AAD" w:rsidRPr="007B4AAD" w14:paraId="6B6E0DC9" w14:textId="77777777" w:rsidTr="002C5B8B">
        <w:trPr>
          <w:trHeight w:val="484"/>
        </w:trPr>
        <w:tc>
          <w:tcPr>
            <w:tcW w:w="1710" w:type="dxa"/>
            <w:shd w:val="clear" w:color="auto" w:fill="E36C0A"/>
            <w:hideMark/>
          </w:tcPr>
          <w:p w14:paraId="3BB81332"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t>Naziv razpisa:</w:t>
            </w:r>
          </w:p>
        </w:tc>
        <w:tc>
          <w:tcPr>
            <w:tcW w:w="7206" w:type="dxa"/>
            <w:gridSpan w:val="2"/>
            <w:shd w:val="clear" w:color="auto" w:fill="E36C0A"/>
            <w:hideMark/>
          </w:tcPr>
          <w:p w14:paraId="1FC53424"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t>Javni razpis za sofinanciranje mladinskih projektov in programov v Občini Litija v letu 2026</w:t>
            </w:r>
          </w:p>
        </w:tc>
      </w:tr>
      <w:tr w:rsidR="007B4AAD" w:rsidRPr="007B4AAD" w14:paraId="3300FF5E" w14:textId="77777777" w:rsidTr="002C5B8B">
        <w:trPr>
          <w:trHeight w:val="270"/>
        </w:trPr>
        <w:tc>
          <w:tcPr>
            <w:tcW w:w="1710" w:type="dxa"/>
            <w:hideMark/>
          </w:tcPr>
          <w:p w14:paraId="7813C782"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Status: aktiven</w:t>
            </w:r>
          </w:p>
        </w:tc>
        <w:tc>
          <w:tcPr>
            <w:tcW w:w="3250" w:type="dxa"/>
            <w:hideMark/>
          </w:tcPr>
          <w:p w14:paraId="29D9D138"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Datum objave:    20. 10. 2025</w:t>
            </w:r>
          </w:p>
        </w:tc>
        <w:tc>
          <w:tcPr>
            <w:tcW w:w="3956" w:type="dxa"/>
          </w:tcPr>
          <w:p w14:paraId="243C2916"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Rok prijave:    </w:t>
            </w:r>
            <w:r w:rsidRPr="007B4AAD">
              <w:rPr>
                <w:rFonts w:asciiTheme="minorHAnsi" w:hAnsiTheme="minorHAnsi" w:cstheme="minorHAnsi"/>
                <w:b/>
                <w:bCs/>
                <w:sz w:val="22"/>
                <w:szCs w:val="22"/>
              </w:rPr>
              <w:t>28. 11. 2025</w:t>
            </w:r>
          </w:p>
        </w:tc>
      </w:tr>
      <w:tr w:rsidR="007B4AAD" w:rsidRPr="007B4AAD" w14:paraId="169BEABD" w14:textId="77777777" w:rsidTr="002C5B8B">
        <w:trPr>
          <w:trHeight w:val="274"/>
        </w:trPr>
        <w:tc>
          <w:tcPr>
            <w:tcW w:w="1710" w:type="dxa"/>
            <w:hideMark/>
          </w:tcPr>
          <w:p w14:paraId="485192D6"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Vir objave:</w:t>
            </w:r>
          </w:p>
        </w:tc>
        <w:tc>
          <w:tcPr>
            <w:tcW w:w="7206" w:type="dxa"/>
            <w:gridSpan w:val="2"/>
          </w:tcPr>
          <w:p w14:paraId="7C7B05D6" w14:textId="77777777" w:rsidR="007B4AAD" w:rsidRPr="007B4AAD" w:rsidRDefault="007B4AAD" w:rsidP="002C5B8B">
            <w:pPr>
              <w:rPr>
                <w:rFonts w:asciiTheme="minorHAnsi" w:hAnsiTheme="minorHAnsi" w:cstheme="minorHAnsi"/>
                <w:sz w:val="22"/>
                <w:szCs w:val="22"/>
              </w:rPr>
            </w:pPr>
            <w:hyperlink r:id="rId13" w:history="1">
              <w:r w:rsidRPr="007B4AAD">
                <w:rPr>
                  <w:rStyle w:val="Hiperpovezava"/>
                  <w:rFonts w:asciiTheme="minorHAnsi" w:hAnsiTheme="minorHAnsi" w:cstheme="minorHAnsi"/>
                  <w:sz w:val="22"/>
                  <w:szCs w:val="22"/>
                </w:rPr>
                <w:t>https://www.uradni-list.si/glasilo-uradni-list-rs/vsebina/2025008000006?ral=2025008000006</w:t>
              </w:r>
            </w:hyperlink>
            <w:r w:rsidRPr="007B4AAD">
              <w:rPr>
                <w:rFonts w:asciiTheme="minorHAnsi" w:hAnsiTheme="minorHAnsi" w:cstheme="minorHAnsi"/>
                <w:sz w:val="22"/>
                <w:szCs w:val="22"/>
              </w:rPr>
              <w:t xml:space="preserve"> </w:t>
            </w:r>
          </w:p>
        </w:tc>
      </w:tr>
      <w:tr w:rsidR="007B4AAD" w:rsidRPr="007B4AAD" w14:paraId="3B42B975" w14:textId="77777777" w:rsidTr="002C5B8B">
        <w:trPr>
          <w:trHeight w:val="274"/>
        </w:trPr>
        <w:tc>
          <w:tcPr>
            <w:tcW w:w="1710" w:type="dxa"/>
            <w:hideMark/>
          </w:tcPr>
          <w:p w14:paraId="76892235" w14:textId="77777777" w:rsidR="007B4AAD" w:rsidRPr="007B4AAD" w:rsidRDefault="007B4AAD" w:rsidP="002C5B8B">
            <w:pPr>
              <w:rPr>
                <w:rFonts w:asciiTheme="minorHAnsi" w:hAnsiTheme="minorHAnsi" w:cstheme="minorHAnsi"/>
                <w:sz w:val="22"/>
                <w:szCs w:val="22"/>
              </w:rPr>
            </w:pPr>
            <w:proofErr w:type="spellStart"/>
            <w:r w:rsidRPr="007B4AAD">
              <w:rPr>
                <w:rFonts w:asciiTheme="minorHAnsi" w:hAnsiTheme="minorHAnsi" w:cstheme="minorHAnsi"/>
                <w:sz w:val="22"/>
                <w:szCs w:val="22"/>
              </w:rPr>
              <w:t>Razpisnik</w:t>
            </w:r>
            <w:proofErr w:type="spellEnd"/>
            <w:r w:rsidRPr="007B4AAD">
              <w:rPr>
                <w:rFonts w:asciiTheme="minorHAnsi" w:hAnsiTheme="minorHAnsi" w:cstheme="minorHAnsi"/>
                <w:sz w:val="22"/>
                <w:szCs w:val="22"/>
              </w:rPr>
              <w:t>:</w:t>
            </w:r>
          </w:p>
        </w:tc>
        <w:tc>
          <w:tcPr>
            <w:tcW w:w="7206" w:type="dxa"/>
            <w:gridSpan w:val="2"/>
          </w:tcPr>
          <w:p w14:paraId="05F24B63"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Občina Litija</w:t>
            </w:r>
          </w:p>
        </w:tc>
      </w:tr>
      <w:tr w:rsidR="007B4AAD" w:rsidRPr="007B4AAD" w14:paraId="1897C542" w14:textId="77777777" w:rsidTr="002C5B8B">
        <w:trPr>
          <w:trHeight w:val="729"/>
        </w:trPr>
        <w:tc>
          <w:tcPr>
            <w:tcW w:w="1710" w:type="dxa"/>
            <w:hideMark/>
          </w:tcPr>
          <w:p w14:paraId="09D18297"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Kratek opis predmeta razpisa:</w:t>
            </w:r>
          </w:p>
        </w:tc>
        <w:tc>
          <w:tcPr>
            <w:tcW w:w="7206" w:type="dxa"/>
            <w:gridSpan w:val="2"/>
          </w:tcPr>
          <w:p w14:paraId="458BA077"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Predmet javnega razpisa je sofinanciranje stroškov projektov in programov za mlade, ki jih bodo izvajalci realizirali v letu 2026. Vsebine sofinanciranja so razvidne v razpisni dokumentaciji.</w:t>
            </w:r>
          </w:p>
        </w:tc>
      </w:tr>
      <w:tr w:rsidR="007B4AAD" w:rsidRPr="007B4AAD" w14:paraId="3EB34C64" w14:textId="77777777" w:rsidTr="002C5B8B">
        <w:trPr>
          <w:trHeight w:val="707"/>
        </w:trPr>
        <w:tc>
          <w:tcPr>
            <w:tcW w:w="1710" w:type="dxa"/>
            <w:hideMark/>
          </w:tcPr>
          <w:p w14:paraId="11772828"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Višina razpoložljivih sredstev:</w:t>
            </w:r>
          </w:p>
        </w:tc>
        <w:tc>
          <w:tcPr>
            <w:tcW w:w="7206" w:type="dxa"/>
            <w:gridSpan w:val="2"/>
          </w:tcPr>
          <w:p w14:paraId="234C3C55"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    10.000 EUR</w:t>
            </w:r>
          </w:p>
        </w:tc>
      </w:tr>
      <w:tr w:rsidR="007B4AAD" w:rsidRPr="007B4AAD" w14:paraId="53B6A49C" w14:textId="77777777" w:rsidTr="002C5B8B">
        <w:trPr>
          <w:trHeight w:val="933"/>
        </w:trPr>
        <w:tc>
          <w:tcPr>
            <w:tcW w:w="1710" w:type="dxa"/>
            <w:hideMark/>
          </w:tcPr>
          <w:p w14:paraId="7F86650D"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Ciljne skupine oz. potencialni upravičenci:</w:t>
            </w:r>
          </w:p>
        </w:tc>
        <w:tc>
          <w:tcPr>
            <w:tcW w:w="7206" w:type="dxa"/>
            <w:gridSpan w:val="2"/>
          </w:tcPr>
          <w:p w14:paraId="61DFA3EC"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Pogoji, ki jih morajo izpolnjevati predlagatelji:</w:t>
            </w:r>
          </w:p>
          <w:p w14:paraId="5BA08CD8"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da so registrirani v RS kot pravna oseba, ki deluje v mladinskem sektorju in je organizirana kot mladinska organizacija ali organizacija za mlade ali mladinski svet,</w:t>
            </w:r>
          </w:p>
          <w:p w14:paraId="39481AD4"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izvajajo aktivnosti, namenjene mladim in za mlade, ki so predmet razpisa,</w:t>
            </w:r>
          </w:p>
          <w:p w14:paraId="1E3A011F"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lastRenderedPageBreak/>
              <w:t>da imajo sedež ali registrirano enoto na območju Občine Litija,</w:t>
            </w:r>
          </w:p>
          <w:p w14:paraId="3249CE64"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trajnejše, vsaj že enoletno delovanje (šteto od dneva objave tega razpisa v Uradnem listu RS) na področju, ki je predmet tega razpisa,</w:t>
            </w:r>
          </w:p>
          <w:p w14:paraId="547F9AC8"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da imajo zagotovljene osnovne materialne, prostorske, kadrovske in organizacijske možnosti za izvajanje prijavljenih projektnih aktivnosti,</w:t>
            </w:r>
          </w:p>
          <w:p w14:paraId="3E61DD4C"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da imajo izdelano pregledno in jasno finančno konstrukcijo prihodkov in odhodkov in zagotovljene lastne in druge vire financiranja,</w:t>
            </w:r>
          </w:p>
          <w:p w14:paraId="4B738300"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da njihove aktivnosti nimajo pridobitnega značaja in se izvajajo izven rednih šolskih oziroma študijskih programov,</w:t>
            </w:r>
          </w:p>
          <w:p w14:paraId="29758166"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da imajo poravnane vse zapadle finančne obveznosti do Občine Litija, njenih ožjih delov in drugih javnopravnih subjektov, katerih ustanoviteljica je Občina Litija,</w:t>
            </w:r>
          </w:p>
          <w:p w14:paraId="1BF1FD33"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da so projekti po presoji strokovne komisije v javnem interesu Občine Litija,</w:t>
            </w:r>
          </w:p>
          <w:p w14:paraId="2D8B4A85" w14:textId="77777777" w:rsidR="007B4AAD" w:rsidRPr="007B4AAD" w:rsidRDefault="007B4AAD" w:rsidP="00285C50">
            <w:pPr>
              <w:pStyle w:val="Odstavekseznama"/>
              <w:numPr>
                <w:ilvl w:val="0"/>
                <w:numId w:val="74"/>
              </w:numPr>
              <w:spacing w:after="160" w:line="259" w:lineRule="auto"/>
              <w:rPr>
                <w:rFonts w:asciiTheme="minorHAnsi" w:hAnsiTheme="minorHAnsi" w:cstheme="minorHAnsi"/>
                <w:sz w:val="22"/>
                <w:szCs w:val="22"/>
              </w:rPr>
            </w:pPr>
            <w:r w:rsidRPr="007B4AAD">
              <w:rPr>
                <w:rFonts w:asciiTheme="minorHAnsi" w:hAnsiTheme="minorHAnsi" w:cstheme="minorHAnsi"/>
                <w:sz w:val="22"/>
                <w:szCs w:val="22"/>
              </w:rPr>
              <w:t>programi in projekti, za katere so predlagatelji z enako vsebino že kandidirali ali pridobili sredstva iz drugih razpisov ali so jim sredstva zagotovljena iz drugih proračunskih virov Občine Litija, se ne bodo upoštevali pri razdelitvi sredstev na tem razpisu.</w:t>
            </w:r>
          </w:p>
        </w:tc>
      </w:tr>
    </w:tbl>
    <w:p w14:paraId="20D5DBC7" w14:textId="77777777" w:rsidR="007B4AAD" w:rsidRPr="007B4AAD" w:rsidRDefault="007B4AAD" w:rsidP="007B4AAD">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9"/>
        <w:gridCol w:w="3254"/>
        <w:gridCol w:w="3953"/>
      </w:tblGrid>
      <w:tr w:rsidR="007B4AAD" w:rsidRPr="007B4AAD" w14:paraId="256D100D" w14:textId="77777777" w:rsidTr="002C5B8B">
        <w:trPr>
          <w:trHeight w:val="484"/>
        </w:trPr>
        <w:tc>
          <w:tcPr>
            <w:tcW w:w="1709" w:type="dxa"/>
            <w:shd w:val="clear" w:color="auto" w:fill="E36C0A"/>
            <w:hideMark/>
          </w:tcPr>
          <w:p w14:paraId="475D125F"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t>Naziv razpisa:</w:t>
            </w:r>
          </w:p>
        </w:tc>
        <w:tc>
          <w:tcPr>
            <w:tcW w:w="7207" w:type="dxa"/>
            <w:gridSpan w:val="2"/>
            <w:shd w:val="clear" w:color="auto" w:fill="E36C0A"/>
            <w:hideMark/>
          </w:tcPr>
          <w:p w14:paraId="58969F60"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t>Javni razpis za zbiranje predlogov za sofinanciranje letnega programa športa v Občini Litija za leto 2026</w:t>
            </w:r>
          </w:p>
        </w:tc>
      </w:tr>
      <w:tr w:rsidR="007B4AAD" w:rsidRPr="007B4AAD" w14:paraId="288B1AB1" w14:textId="77777777" w:rsidTr="002C5B8B">
        <w:trPr>
          <w:trHeight w:val="270"/>
        </w:trPr>
        <w:tc>
          <w:tcPr>
            <w:tcW w:w="1709" w:type="dxa"/>
            <w:hideMark/>
          </w:tcPr>
          <w:p w14:paraId="640D84F5"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Status: aktiven</w:t>
            </w:r>
          </w:p>
        </w:tc>
        <w:tc>
          <w:tcPr>
            <w:tcW w:w="3254" w:type="dxa"/>
            <w:hideMark/>
          </w:tcPr>
          <w:p w14:paraId="75B29AB8"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Datum objave:    20. 10. 2025</w:t>
            </w:r>
          </w:p>
        </w:tc>
        <w:tc>
          <w:tcPr>
            <w:tcW w:w="3953" w:type="dxa"/>
          </w:tcPr>
          <w:p w14:paraId="5FE67E60"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Rok prijave:    </w:t>
            </w:r>
            <w:r w:rsidRPr="007B4AAD">
              <w:rPr>
                <w:rFonts w:asciiTheme="minorHAnsi" w:hAnsiTheme="minorHAnsi" w:cstheme="minorHAnsi"/>
                <w:b/>
                <w:bCs/>
                <w:sz w:val="22"/>
                <w:szCs w:val="22"/>
              </w:rPr>
              <w:t>28. 11. 2025</w:t>
            </w:r>
          </w:p>
        </w:tc>
      </w:tr>
      <w:tr w:rsidR="007B4AAD" w:rsidRPr="007B4AAD" w14:paraId="2B3C8223" w14:textId="77777777" w:rsidTr="002C5B8B">
        <w:trPr>
          <w:trHeight w:val="274"/>
        </w:trPr>
        <w:tc>
          <w:tcPr>
            <w:tcW w:w="1709" w:type="dxa"/>
            <w:hideMark/>
          </w:tcPr>
          <w:p w14:paraId="7B8BCEC4"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Vir objave:</w:t>
            </w:r>
          </w:p>
        </w:tc>
        <w:tc>
          <w:tcPr>
            <w:tcW w:w="7207" w:type="dxa"/>
            <w:gridSpan w:val="2"/>
          </w:tcPr>
          <w:p w14:paraId="3D882692"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    </w:t>
            </w:r>
            <w:hyperlink r:id="rId14" w:history="1">
              <w:r w:rsidRPr="007B4AAD">
                <w:rPr>
                  <w:rStyle w:val="Hiperpovezava"/>
                  <w:rFonts w:asciiTheme="minorHAnsi" w:hAnsiTheme="minorHAnsi" w:cstheme="minorHAnsi"/>
                  <w:sz w:val="22"/>
                  <w:szCs w:val="22"/>
                </w:rPr>
                <w:t>https://www.uradni-list.si/glasilo-uradni-list-rs/vsebina/2025008000007?ral=2025008000007</w:t>
              </w:r>
            </w:hyperlink>
            <w:r w:rsidRPr="007B4AAD">
              <w:rPr>
                <w:rFonts w:asciiTheme="minorHAnsi" w:hAnsiTheme="minorHAnsi" w:cstheme="minorHAnsi"/>
                <w:sz w:val="22"/>
                <w:szCs w:val="22"/>
              </w:rPr>
              <w:t xml:space="preserve"> </w:t>
            </w:r>
          </w:p>
        </w:tc>
      </w:tr>
      <w:tr w:rsidR="007B4AAD" w:rsidRPr="007B4AAD" w14:paraId="2DEA7DBF" w14:textId="77777777" w:rsidTr="002C5B8B">
        <w:trPr>
          <w:trHeight w:val="274"/>
        </w:trPr>
        <w:tc>
          <w:tcPr>
            <w:tcW w:w="1709" w:type="dxa"/>
            <w:hideMark/>
          </w:tcPr>
          <w:p w14:paraId="4B593D0D" w14:textId="77777777" w:rsidR="007B4AAD" w:rsidRPr="007B4AAD" w:rsidRDefault="007B4AAD" w:rsidP="002C5B8B">
            <w:pPr>
              <w:rPr>
                <w:rFonts w:asciiTheme="minorHAnsi" w:hAnsiTheme="minorHAnsi" w:cstheme="minorHAnsi"/>
                <w:sz w:val="22"/>
                <w:szCs w:val="22"/>
              </w:rPr>
            </w:pPr>
            <w:proofErr w:type="spellStart"/>
            <w:r w:rsidRPr="007B4AAD">
              <w:rPr>
                <w:rFonts w:asciiTheme="minorHAnsi" w:hAnsiTheme="minorHAnsi" w:cstheme="minorHAnsi"/>
                <w:sz w:val="22"/>
                <w:szCs w:val="22"/>
              </w:rPr>
              <w:t>Razpisnik</w:t>
            </w:r>
            <w:proofErr w:type="spellEnd"/>
            <w:r w:rsidRPr="007B4AAD">
              <w:rPr>
                <w:rFonts w:asciiTheme="minorHAnsi" w:hAnsiTheme="minorHAnsi" w:cstheme="minorHAnsi"/>
                <w:sz w:val="22"/>
                <w:szCs w:val="22"/>
              </w:rPr>
              <w:t>:</w:t>
            </w:r>
          </w:p>
        </w:tc>
        <w:tc>
          <w:tcPr>
            <w:tcW w:w="7207" w:type="dxa"/>
            <w:gridSpan w:val="2"/>
          </w:tcPr>
          <w:p w14:paraId="3987E860"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    Občina Litija</w:t>
            </w:r>
          </w:p>
        </w:tc>
      </w:tr>
      <w:tr w:rsidR="007B4AAD" w:rsidRPr="007B4AAD" w14:paraId="378CA851" w14:textId="77777777" w:rsidTr="002C5B8B">
        <w:trPr>
          <w:trHeight w:val="729"/>
        </w:trPr>
        <w:tc>
          <w:tcPr>
            <w:tcW w:w="1709" w:type="dxa"/>
            <w:hideMark/>
          </w:tcPr>
          <w:p w14:paraId="17E6DE2F"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Kratek opis predmeta razpisa:</w:t>
            </w:r>
          </w:p>
        </w:tc>
        <w:tc>
          <w:tcPr>
            <w:tcW w:w="7207" w:type="dxa"/>
            <w:gridSpan w:val="2"/>
          </w:tcPr>
          <w:p w14:paraId="0EE663BB"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Predmet javnega razpisa je sofinanciranje letnega programa športa v Občini Litija za leto 2026.</w:t>
            </w:r>
          </w:p>
        </w:tc>
      </w:tr>
      <w:tr w:rsidR="007B4AAD" w:rsidRPr="007B4AAD" w14:paraId="4417DFC1" w14:textId="77777777" w:rsidTr="002C5B8B">
        <w:trPr>
          <w:trHeight w:val="933"/>
        </w:trPr>
        <w:tc>
          <w:tcPr>
            <w:tcW w:w="1709" w:type="dxa"/>
            <w:hideMark/>
          </w:tcPr>
          <w:p w14:paraId="2A220BC9"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Ciljne skupine oz. potencialni upravičenci:</w:t>
            </w:r>
          </w:p>
        </w:tc>
        <w:tc>
          <w:tcPr>
            <w:tcW w:w="7207" w:type="dxa"/>
            <w:gridSpan w:val="2"/>
          </w:tcPr>
          <w:p w14:paraId="772AE81F"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Na razpisu lahko sodelujejo vsi izvajalci športnih dejavnosti (športna društva, zveze in klubi, šole, vrtci, podjetniki oziroma gospodarske družbe, zasebniki), ki so registrirani in imajo sedež oziroma stalno prebivališče v občini najmanj eno leto pred objavo razpisa ter izpolnjujejo druge razpisne pogoje.</w:t>
            </w:r>
          </w:p>
        </w:tc>
      </w:tr>
    </w:tbl>
    <w:p w14:paraId="62EFB791" w14:textId="77777777" w:rsidR="007B4AAD" w:rsidRPr="007B4AAD" w:rsidRDefault="007B4AAD" w:rsidP="007B4AAD">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9"/>
        <w:gridCol w:w="3254"/>
        <w:gridCol w:w="3953"/>
      </w:tblGrid>
      <w:tr w:rsidR="007B4AAD" w:rsidRPr="007B4AAD" w14:paraId="2DCE1953" w14:textId="77777777" w:rsidTr="002C5B8B">
        <w:trPr>
          <w:trHeight w:val="597"/>
        </w:trPr>
        <w:tc>
          <w:tcPr>
            <w:tcW w:w="1709" w:type="dxa"/>
            <w:shd w:val="clear" w:color="auto" w:fill="E36C0A"/>
            <w:hideMark/>
          </w:tcPr>
          <w:p w14:paraId="21622851"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t>Naziv razpisa:</w:t>
            </w:r>
          </w:p>
        </w:tc>
        <w:tc>
          <w:tcPr>
            <w:tcW w:w="7207" w:type="dxa"/>
            <w:gridSpan w:val="2"/>
            <w:shd w:val="clear" w:color="auto" w:fill="E36C0A"/>
            <w:hideMark/>
          </w:tcPr>
          <w:p w14:paraId="4DB181D1"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t>Javni razpis za razdelitev sredstev na področju kulture v Občini Litija za leto 2026</w:t>
            </w:r>
          </w:p>
        </w:tc>
      </w:tr>
      <w:tr w:rsidR="007B4AAD" w:rsidRPr="007B4AAD" w14:paraId="7E6A3F55" w14:textId="77777777" w:rsidTr="002C5B8B">
        <w:trPr>
          <w:trHeight w:val="270"/>
        </w:trPr>
        <w:tc>
          <w:tcPr>
            <w:tcW w:w="1709" w:type="dxa"/>
            <w:hideMark/>
          </w:tcPr>
          <w:p w14:paraId="56AE5C4B"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Status: aktiven</w:t>
            </w:r>
          </w:p>
        </w:tc>
        <w:tc>
          <w:tcPr>
            <w:tcW w:w="3254" w:type="dxa"/>
            <w:hideMark/>
          </w:tcPr>
          <w:p w14:paraId="7A178C99"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Datum objave:    20. 10. 2025</w:t>
            </w:r>
          </w:p>
        </w:tc>
        <w:tc>
          <w:tcPr>
            <w:tcW w:w="3953" w:type="dxa"/>
          </w:tcPr>
          <w:p w14:paraId="7479C43D"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Rok prijave:    </w:t>
            </w:r>
            <w:r w:rsidRPr="007B4AAD">
              <w:rPr>
                <w:rFonts w:asciiTheme="minorHAnsi" w:hAnsiTheme="minorHAnsi" w:cstheme="minorHAnsi"/>
                <w:b/>
                <w:bCs/>
                <w:sz w:val="22"/>
                <w:szCs w:val="22"/>
              </w:rPr>
              <w:t>28. 11. 2025</w:t>
            </w:r>
          </w:p>
        </w:tc>
      </w:tr>
      <w:tr w:rsidR="007B4AAD" w:rsidRPr="007B4AAD" w14:paraId="34A94374" w14:textId="77777777" w:rsidTr="002C5B8B">
        <w:trPr>
          <w:trHeight w:val="274"/>
        </w:trPr>
        <w:tc>
          <w:tcPr>
            <w:tcW w:w="1709" w:type="dxa"/>
            <w:hideMark/>
          </w:tcPr>
          <w:p w14:paraId="4D0CA4BA"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Vir objave:</w:t>
            </w:r>
          </w:p>
        </w:tc>
        <w:tc>
          <w:tcPr>
            <w:tcW w:w="7207" w:type="dxa"/>
            <w:gridSpan w:val="2"/>
          </w:tcPr>
          <w:p w14:paraId="79184F5B" w14:textId="77777777" w:rsidR="007B4AAD" w:rsidRPr="007B4AAD" w:rsidRDefault="007B4AAD" w:rsidP="002C5B8B">
            <w:pPr>
              <w:tabs>
                <w:tab w:val="left" w:pos="1575"/>
              </w:tabs>
              <w:rPr>
                <w:rFonts w:asciiTheme="minorHAnsi" w:hAnsiTheme="minorHAnsi" w:cstheme="minorHAnsi"/>
                <w:sz w:val="22"/>
                <w:szCs w:val="22"/>
              </w:rPr>
            </w:pPr>
            <w:hyperlink r:id="rId15" w:history="1">
              <w:r w:rsidRPr="007B4AAD">
                <w:rPr>
                  <w:rStyle w:val="Hiperpovezava"/>
                  <w:rFonts w:asciiTheme="minorHAnsi" w:hAnsiTheme="minorHAnsi" w:cstheme="minorHAnsi"/>
                  <w:sz w:val="22"/>
                  <w:szCs w:val="22"/>
                </w:rPr>
                <w:t>https://www.uradni-list.si/glasilo-uradni-list-rs/vsebina/2025008000008?ral=2025008000008</w:t>
              </w:r>
            </w:hyperlink>
            <w:r w:rsidRPr="007B4AAD">
              <w:rPr>
                <w:rFonts w:asciiTheme="minorHAnsi" w:hAnsiTheme="minorHAnsi" w:cstheme="minorHAnsi"/>
                <w:sz w:val="22"/>
                <w:szCs w:val="22"/>
              </w:rPr>
              <w:t xml:space="preserve"> </w:t>
            </w:r>
            <w:r w:rsidRPr="007B4AAD">
              <w:rPr>
                <w:rFonts w:asciiTheme="minorHAnsi" w:hAnsiTheme="minorHAnsi" w:cstheme="minorHAnsi"/>
                <w:sz w:val="22"/>
                <w:szCs w:val="22"/>
              </w:rPr>
              <w:tab/>
            </w:r>
          </w:p>
        </w:tc>
      </w:tr>
      <w:tr w:rsidR="007B4AAD" w:rsidRPr="007B4AAD" w14:paraId="2A46A004" w14:textId="77777777" w:rsidTr="002C5B8B">
        <w:trPr>
          <w:trHeight w:val="274"/>
        </w:trPr>
        <w:tc>
          <w:tcPr>
            <w:tcW w:w="1709" w:type="dxa"/>
            <w:hideMark/>
          </w:tcPr>
          <w:p w14:paraId="5C8D9A79" w14:textId="77777777" w:rsidR="007B4AAD" w:rsidRPr="007B4AAD" w:rsidRDefault="007B4AAD" w:rsidP="002C5B8B">
            <w:pPr>
              <w:rPr>
                <w:rFonts w:asciiTheme="minorHAnsi" w:hAnsiTheme="minorHAnsi" w:cstheme="minorHAnsi"/>
                <w:sz w:val="22"/>
                <w:szCs w:val="22"/>
              </w:rPr>
            </w:pPr>
            <w:proofErr w:type="spellStart"/>
            <w:r w:rsidRPr="007B4AAD">
              <w:rPr>
                <w:rFonts w:asciiTheme="minorHAnsi" w:hAnsiTheme="minorHAnsi" w:cstheme="minorHAnsi"/>
                <w:sz w:val="22"/>
                <w:szCs w:val="22"/>
              </w:rPr>
              <w:t>Razpisnik</w:t>
            </w:r>
            <w:proofErr w:type="spellEnd"/>
            <w:r w:rsidRPr="007B4AAD">
              <w:rPr>
                <w:rFonts w:asciiTheme="minorHAnsi" w:hAnsiTheme="minorHAnsi" w:cstheme="minorHAnsi"/>
                <w:sz w:val="22"/>
                <w:szCs w:val="22"/>
              </w:rPr>
              <w:t>:</w:t>
            </w:r>
          </w:p>
        </w:tc>
        <w:tc>
          <w:tcPr>
            <w:tcW w:w="7207" w:type="dxa"/>
            <w:gridSpan w:val="2"/>
          </w:tcPr>
          <w:p w14:paraId="3F6BEBEC"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    Občina Litija</w:t>
            </w:r>
          </w:p>
        </w:tc>
      </w:tr>
      <w:tr w:rsidR="007B4AAD" w:rsidRPr="007B4AAD" w14:paraId="6DE97E18" w14:textId="77777777" w:rsidTr="002C5B8B">
        <w:trPr>
          <w:trHeight w:val="729"/>
        </w:trPr>
        <w:tc>
          <w:tcPr>
            <w:tcW w:w="1709" w:type="dxa"/>
            <w:hideMark/>
          </w:tcPr>
          <w:p w14:paraId="727586C7"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Kratek opis predmeta razpisa:</w:t>
            </w:r>
          </w:p>
        </w:tc>
        <w:tc>
          <w:tcPr>
            <w:tcW w:w="7207" w:type="dxa"/>
            <w:gridSpan w:val="2"/>
          </w:tcPr>
          <w:p w14:paraId="21C06B84"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Področja kulturnih programov oziroma projektov, ki so predmet razpisa: ljubiteljske kulturne dejavnosti in prireditve ter vzdrževanje kulturnih spomenikov lokalnega pomena.</w:t>
            </w:r>
          </w:p>
        </w:tc>
      </w:tr>
      <w:tr w:rsidR="007B4AAD" w:rsidRPr="007B4AAD" w14:paraId="1CF6D002" w14:textId="77777777" w:rsidTr="002C5B8B">
        <w:trPr>
          <w:trHeight w:val="933"/>
        </w:trPr>
        <w:tc>
          <w:tcPr>
            <w:tcW w:w="1709" w:type="dxa"/>
            <w:hideMark/>
          </w:tcPr>
          <w:p w14:paraId="31974213"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Ciljne skupine oz. potencialni upravičenci:</w:t>
            </w:r>
          </w:p>
        </w:tc>
        <w:tc>
          <w:tcPr>
            <w:tcW w:w="7207" w:type="dxa"/>
            <w:gridSpan w:val="2"/>
          </w:tcPr>
          <w:p w14:paraId="12CEA75A"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Do pridobitve sredstev na področju ljubiteljskih kulturnih dejavnosti so upravičeni izvajalci ljubiteljskih kulturnih dejavnosti (nevladne organizacije, registrirane za izvajanje dejavnosti na področju kulture, posamezniki, ki so vpisani v razvid samostojnih kulturnih delavcev pri ministrstvu za kulturo, in javni skladi), ki izpolnjujejo pogoje, določene v 2. členu pravilnika in v LKP 23-26. Prijavitelji morajo imeti poravnane vse zapadle finančne obveznosti do Občine Litija, njenih ožjih delov in drugih javnopravnih subjektov, katerih ustanoviteljica je Občina Litija.</w:t>
            </w:r>
          </w:p>
        </w:tc>
      </w:tr>
    </w:tbl>
    <w:p w14:paraId="4396ABED" w14:textId="77777777" w:rsidR="007B4AAD" w:rsidRDefault="007B4AAD" w:rsidP="007B4AAD">
      <w:pPr>
        <w:rPr>
          <w:rFonts w:asciiTheme="minorHAnsi" w:hAnsiTheme="minorHAnsi" w:cstheme="minorHAnsi"/>
          <w:sz w:val="22"/>
          <w:szCs w:val="22"/>
        </w:rPr>
      </w:pPr>
    </w:p>
    <w:p w14:paraId="2069D102" w14:textId="5F71A714" w:rsidR="00667ED1" w:rsidRPr="007B4AAD" w:rsidRDefault="00667ED1" w:rsidP="007B4AAD">
      <w:pPr>
        <w:rPr>
          <w:rFonts w:asciiTheme="minorHAnsi" w:hAnsiTheme="minorHAnsi" w:cstheme="minorHAnsi"/>
          <w:sz w:val="22"/>
          <w:szCs w:val="22"/>
        </w:rPr>
      </w:pPr>
      <w:r>
        <w:rPr>
          <w:rFonts w:asciiTheme="minorHAnsi" w:hAnsiTheme="minorHAnsi" w:cstheme="minorHAnsi"/>
          <w:sz w:val="22"/>
          <w:szCs w:val="22"/>
        </w:rPr>
        <w:t xml:space="preserve">  </w:t>
      </w: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9"/>
        <w:gridCol w:w="3254"/>
        <w:gridCol w:w="3953"/>
      </w:tblGrid>
      <w:tr w:rsidR="007B4AAD" w:rsidRPr="007B4AAD" w14:paraId="57EE97A3" w14:textId="77777777" w:rsidTr="002C5B8B">
        <w:trPr>
          <w:trHeight w:val="484"/>
        </w:trPr>
        <w:tc>
          <w:tcPr>
            <w:tcW w:w="1709" w:type="dxa"/>
            <w:shd w:val="clear" w:color="auto" w:fill="E36C0A"/>
            <w:hideMark/>
          </w:tcPr>
          <w:p w14:paraId="064E7CB7"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lastRenderedPageBreak/>
              <w:t>Naziv razpisa:</w:t>
            </w:r>
          </w:p>
        </w:tc>
        <w:tc>
          <w:tcPr>
            <w:tcW w:w="7207" w:type="dxa"/>
            <w:gridSpan w:val="2"/>
            <w:shd w:val="clear" w:color="auto" w:fill="E36C0A"/>
            <w:hideMark/>
          </w:tcPr>
          <w:p w14:paraId="0C133540" w14:textId="77777777" w:rsidR="007B4AAD" w:rsidRPr="007B4AAD" w:rsidRDefault="007B4AAD" w:rsidP="002C5B8B">
            <w:pPr>
              <w:rPr>
                <w:rFonts w:asciiTheme="minorHAnsi" w:hAnsiTheme="minorHAnsi" w:cstheme="minorHAnsi"/>
                <w:b/>
                <w:bCs/>
                <w:sz w:val="22"/>
                <w:szCs w:val="22"/>
              </w:rPr>
            </w:pPr>
            <w:r w:rsidRPr="007B4AAD">
              <w:rPr>
                <w:rFonts w:asciiTheme="minorHAnsi" w:hAnsiTheme="minorHAnsi" w:cstheme="minorHAnsi"/>
                <w:b/>
                <w:bCs/>
                <w:sz w:val="22"/>
                <w:szCs w:val="22"/>
              </w:rPr>
              <w:t>Javni razpis in javni poziv za sofinanciranje programov/projektov s področja socialnega varstva v Občini Litija v letu 2026</w:t>
            </w:r>
          </w:p>
        </w:tc>
      </w:tr>
      <w:tr w:rsidR="007B4AAD" w:rsidRPr="007B4AAD" w14:paraId="4671FB38" w14:textId="77777777" w:rsidTr="002C5B8B">
        <w:trPr>
          <w:trHeight w:val="270"/>
        </w:trPr>
        <w:tc>
          <w:tcPr>
            <w:tcW w:w="1709" w:type="dxa"/>
            <w:hideMark/>
          </w:tcPr>
          <w:p w14:paraId="773C3BAD"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Status: aktiven</w:t>
            </w:r>
          </w:p>
        </w:tc>
        <w:tc>
          <w:tcPr>
            <w:tcW w:w="3254" w:type="dxa"/>
            <w:hideMark/>
          </w:tcPr>
          <w:p w14:paraId="5CCA5887"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Datum objave:    20. 10. 2025</w:t>
            </w:r>
          </w:p>
        </w:tc>
        <w:tc>
          <w:tcPr>
            <w:tcW w:w="3953" w:type="dxa"/>
          </w:tcPr>
          <w:p w14:paraId="59B31679"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Rok prijave:    </w:t>
            </w:r>
            <w:r w:rsidRPr="007B4AAD">
              <w:rPr>
                <w:rFonts w:asciiTheme="minorHAnsi" w:hAnsiTheme="minorHAnsi" w:cstheme="minorHAnsi"/>
                <w:b/>
                <w:bCs/>
                <w:sz w:val="22"/>
                <w:szCs w:val="22"/>
              </w:rPr>
              <w:t>28. 11. 2025</w:t>
            </w:r>
          </w:p>
        </w:tc>
      </w:tr>
      <w:tr w:rsidR="007B4AAD" w:rsidRPr="007B4AAD" w14:paraId="735C706F" w14:textId="77777777" w:rsidTr="002C5B8B">
        <w:trPr>
          <w:trHeight w:val="274"/>
        </w:trPr>
        <w:tc>
          <w:tcPr>
            <w:tcW w:w="1709" w:type="dxa"/>
            <w:hideMark/>
          </w:tcPr>
          <w:p w14:paraId="1DBF7654"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Vir objave:</w:t>
            </w:r>
          </w:p>
        </w:tc>
        <w:tc>
          <w:tcPr>
            <w:tcW w:w="7207" w:type="dxa"/>
            <w:gridSpan w:val="2"/>
          </w:tcPr>
          <w:p w14:paraId="552B25F8" w14:textId="77777777" w:rsidR="007B4AAD" w:rsidRPr="007B4AAD" w:rsidRDefault="007B4AAD" w:rsidP="002C5B8B">
            <w:pPr>
              <w:rPr>
                <w:rFonts w:asciiTheme="minorHAnsi" w:hAnsiTheme="minorHAnsi" w:cstheme="minorHAnsi"/>
                <w:sz w:val="22"/>
                <w:szCs w:val="22"/>
              </w:rPr>
            </w:pPr>
            <w:hyperlink r:id="rId16" w:history="1">
              <w:r w:rsidRPr="007B4AAD">
                <w:rPr>
                  <w:rStyle w:val="Hiperpovezava"/>
                  <w:rFonts w:asciiTheme="minorHAnsi" w:hAnsiTheme="minorHAnsi" w:cstheme="minorHAnsi"/>
                  <w:sz w:val="22"/>
                  <w:szCs w:val="22"/>
                </w:rPr>
                <w:t>https://www.uradni-list.si/glasilo-uradni-list-rs/vsebina/2025008000009?ral=2025008000009</w:t>
              </w:r>
            </w:hyperlink>
            <w:r w:rsidRPr="007B4AAD">
              <w:rPr>
                <w:rFonts w:asciiTheme="minorHAnsi" w:hAnsiTheme="minorHAnsi" w:cstheme="minorHAnsi"/>
                <w:sz w:val="22"/>
                <w:szCs w:val="22"/>
              </w:rPr>
              <w:t xml:space="preserve"> </w:t>
            </w:r>
          </w:p>
        </w:tc>
      </w:tr>
      <w:tr w:rsidR="007B4AAD" w:rsidRPr="007B4AAD" w14:paraId="21762FD8" w14:textId="77777777" w:rsidTr="002C5B8B">
        <w:trPr>
          <w:trHeight w:val="274"/>
        </w:trPr>
        <w:tc>
          <w:tcPr>
            <w:tcW w:w="1709" w:type="dxa"/>
            <w:hideMark/>
          </w:tcPr>
          <w:p w14:paraId="3C524E42" w14:textId="77777777" w:rsidR="007B4AAD" w:rsidRPr="007B4AAD" w:rsidRDefault="007B4AAD" w:rsidP="002C5B8B">
            <w:pPr>
              <w:rPr>
                <w:rFonts w:asciiTheme="minorHAnsi" w:hAnsiTheme="minorHAnsi" w:cstheme="minorHAnsi"/>
                <w:sz w:val="22"/>
                <w:szCs w:val="22"/>
              </w:rPr>
            </w:pPr>
            <w:proofErr w:type="spellStart"/>
            <w:r w:rsidRPr="007B4AAD">
              <w:rPr>
                <w:rFonts w:asciiTheme="minorHAnsi" w:hAnsiTheme="minorHAnsi" w:cstheme="minorHAnsi"/>
                <w:sz w:val="22"/>
                <w:szCs w:val="22"/>
              </w:rPr>
              <w:t>Razpisnik</w:t>
            </w:r>
            <w:proofErr w:type="spellEnd"/>
            <w:r w:rsidRPr="007B4AAD">
              <w:rPr>
                <w:rFonts w:asciiTheme="minorHAnsi" w:hAnsiTheme="minorHAnsi" w:cstheme="minorHAnsi"/>
                <w:sz w:val="22"/>
                <w:szCs w:val="22"/>
              </w:rPr>
              <w:t>:</w:t>
            </w:r>
          </w:p>
        </w:tc>
        <w:tc>
          <w:tcPr>
            <w:tcW w:w="7207" w:type="dxa"/>
            <w:gridSpan w:val="2"/>
          </w:tcPr>
          <w:p w14:paraId="3C90FE3D"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 xml:space="preserve">    Občina Litija</w:t>
            </w:r>
          </w:p>
        </w:tc>
      </w:tr>
      <w:tr w:rsidR="007B4AAD" w:rsidRPr="007B4AAD" w14:paraId="776C490E" w14:textId="77777777" w:rsidTr="002C5B8B">
        <w:trPr>
          <w:trHeight w:val="729"/>
        </w:trPr>
        <w:tc>
          <w:tcPr>
            <w:tcW w:w="1709" w:type="dxa"/>
            <w:hideMark/>
          </w:tcPr>
          <w:p w14:paraId="4E164876"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Kratek opis predmeta razpisa:</w:t>
            </w:r>
          </w:p>
        </w:tc>
        <w:tc>
          <w:tcPr>
            <w:tcW w:w="7207" w:type="dxa"/>
            <w:gridSpan w:val="2"/>
          </w:tcPr>
          <w:p w14:paraId="47E6AC49"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Predmet javnega razpisa je sofinanciranje stroškov izvedbe programov/projektov s področja socialnega varstva ter programov in projektov veteranskih društev, ki jih bodo izvajalci izvajali za občane Občine Litije v letu 2026.</w:t>
            </w:r>
          </w:p>
        </w:tc>
      </w:tr>
      <w:tr w:rsidR="007B4AAD" w:rsidRPr="007B4AAD" w14:paraId="06D78271" w14:textId="77777777" w:rsidTr="002C5B8B">
        <w:trPr>
          <w:trHeight w:val="933"/>
        </w:trPr>
        <w:tc>
          <w:tcPr>
            <w:tcW w:w="1709" w:type="dxa"/>
            <w:hideMark/>
          </w:tcPr>
          <w:p w14:paraId="103B8471"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Ciljne skupine oz. potencialni upravičenci:</w:t>
            </w:r>
          </w:p>
        </w:tc>
        <w:tc>
          <w:tcPr>
            <w:tcW w:w="7207" w:type="dxa"/>
            <w:gridSpan w:val="2"/>
          </w:tcPr>
          <w:p w14:paraId="56549B52" w14:textId="77777777" w:rsidR="007B4AAD" w:rsidRPr="007B4AAD" w:rsidRDefault="007B4AAD" w:rsidP="002C5B8B">
            <w:pPr>
              <w:rPr>
                <w:rFonts w:asciiTheme="minorHAnsi" w:hAnsiTheme="minorHAnsi" w:cstheme="minorHAnsi"/>
                <w:sz w:val="22"/>
                <w:szCs w:val="22"/>
              </w:rPr>
            </w:pPr>
            <w:r w:rsidRPr="007B4AAD">
              <w:rPr>
                <w:rFonts w:asciiTheme="minorHAnsi" w:hAnsiTheme="minorHAnsi" w:cstheme="minorHAnsi"/>
                <w:sz w:val="22"/>
                <w:szCs w:val="22"/>
              </w:rPr>
              <w:t>Pogoji, ki jih morajo izpolnjevati predlagatelji, so določeni v 4. členu Pravilnika o postopkih in merilih za sofinanciranje programov na področju socialnega varstva v Občini Litija. Prijavitelji morajo imeti poravnane vse zapadle finančne obveznosti do Občine Litija, njenih ožjih delov in drugih javnopravnih subjektov, katerih ustanoviteljica je Občina Litija.</w:t>
            </w:r>
          </w:p>
        </w:tc>
      </w:tr>
    </w:tbl>
    <w:p w14:paraId="0C76917D" w14:textId="77777777" w:rsidR="007B4AAD" w:rsidRPr="007B4AAD" w:rsidRDefault="007B4AAD" w:rsidP="00BA1392">
      <w:pPr>
        <w:pStyle w:val="TableParagraph"/>
        <w:spacing w:before="12" w:line="252" w:lineRule="auto"/>
        <w:ind w:left="0"/>
        <w:rPr>
          <w:rFonts w:asciiTheme="minorHAnsi" w:hAnsiTheme="minorHAnsi" w:cstheme="minorHAnsi"/>
          <w:b/>
          <w:bCs/>
          <w:highlight w:val="yellow"/>
          <w:lang w:eastAsia="en-US" w:bidi="ar-SA"/>
        </w:rPr>
      </w:pPr>
    </w:p>
    <w:p w14:paraId="419E9E9A" w14:textId="7D3752E2" w:rsidR="00BA1392" w:rsidRDefault="00BA1392" w:rsidP="00CC15B4">
      <w:pPr>
        <w:spacing w:after="160" w:line="259" w:lineRule="auto"/>
        <w:rPr>
          <w:rFonts w:asciiTheme="minorHAnsi" w:hAnsiTheme="minorHAnsi" w:cstheme="minorHAnsi"/>
          <w:b/>
          <w:bCs/>
          <w:sz w:val="28"/>
          <w:szCs w:val="28"/>
          <w:highlight w:val="yellow"/>
          <w:lang w:eastAsia="en-US"/>
        </w:rPr>
      </w:pPr>
      <w:r w:rsidRPr="00BA1392">
        <w:rPr>
          <w:rFonts w:asciiTheme="minorHAnsi" w:hAnsiTheme="minorHAnsi" w:cstheme="minorHAnsi"/>
          <w:b/>
          <w:bCs/>
          <w:sz w:val="28"/>
          <w:szCs w:val="28"/>
          <w:highlight w:val="yellow"/>
          <w:lang w:eastAsia="en-US"/>
        </w:rPr>
        <w:t>Zavod za zdravstveno zavarovanje Slovenije</w:t>
      </w: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BA1392" w:rsidRPr="00B401EC" w14:paraId="44D2F30A" w14:textId="77777777" w:rsidTr="000777BF">
        <w:trPr>
          <w:trHeight w:val="476"/>
        </w:trPr>
        <w:tc>
          <w:tcPr>
            <w:tcW w:w="1711" w:type="dxa"/>
            <w:shd w:val="clear" w:color="auto" w:fill="D9D9D9" w:themeFill="background1" w:themeFillShade="D9"/>
            <w:hideMark/>
          </w:tcPr>
          <w:p w14:paraId="474CDDD6" w14:textId="77777777" w:rsidR="00BA1392" w:rsidRPr="00603B31" w:rsidRDefault="00BA1392" w:rsidP="00DE53BF">
            <w:pPr>
              <w:pStyle w:val="TableParagraph"/>
              <w:spacing w:before="20" w:line="252" w:lineRule="auto"/>
              <w:ind w:left="0"/>
              <w:rPr>
                <w:rFonts w:asciiTheme="minorHAnsi" w:hAnsiTheme="minorHAnsi" w:cstheme="minorHAnsi"/>
                <w:b/>
                <w:bCs/>
                <w:lang w:eastAsia="en-US"/>
              </w:rPr>
            </w:pPr>
            <w:r w:rsidRPr="00603B31">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6AE741C4" w14:textId="77777777" w:rsidR="00BA1392" w:rsidRPr="00603B31" w:rsidRDefault="00BA1392" w:rsidP="00DE53BF">
            <w:pPr>
              <w:rPr>
                <w:rFonts w:asciiTheme="minorHAnsi" w:hAnsiTheme="minorHAnsi" w:cstheme="minorHAnsi"/>
                <w:b/>
                <w:bCs/>
                <w:sz w:val="22"/>
                <w:szCs w:val="22"/>
              </w:rPr>
            </w:pPr>
            <w:bookmarkStart w:id="0" w:name="_Hlk209600455"/>
            <w:r w:rsidRPr="001C29CA">
              <w:rPr>
                <w:rFonts w:asciiTheme="minorHAnsi" w:hAnsiTheme="minorHAnsi" w:cstheme="minorHAnsi"/>
                <w:b/>
                <w:bCs/>
                <w:sz w:val="22"/>
                <w:szCs w:val="22"/>
              </w:rPr>
              <w:t>Javni razpis za sofinanciranje preventivnih projektnih programov ohranjanja poklicnega zdravja in promocije zdravja na delovnem mestu za združenja za obdobje od leta 2026 do leta 2027</w:t>
            </w:r>
            <w:bookmarkEnd w:id="0"/>
          </w:p>
        </w:tc>
      </w:tr>
      <w:tr w:rsidR="00BA1392" w:rsidRPr="00B401EC" w14:paraId="7F376E9F" w14:textId="77777777" w:rsidTr="00DE53BF">
        <w:trPr>
          <w:trHeight w:val="270"/>
        </w:trPr>
        <w:tc>
          <w:tcPr>
            <w:tcW w:w="1711" w:type="dxa"/>
            <w:hideMark/>
          </w:tcPr>
          <w:p w14:paraId="6BC2A3C4" w14:textId="77777777" w:rsidR="00BA1392" w:rsidRPr="00603B31" w:rsidRDefault="00BA1392" w:rsidP="00DE53BF">
            <w:pPr>
              <w:pStyle w:val="TableParagraph"/>
              <w:spacing w:before="18" w:line="252" w:lineRule="auto"/>
              <w:ind w:left="0"/>
              <w:rPr>
                <w:rFonts w:asciiTheme="minorHAnsi" w:hAnsiTheme="minorHAnsi" w:cstheme="minorHAnsi"/>
                <w:lang w:eastAsia="en-US"/>
              </w:rPr>
            </w:pPr>
            <w:r w:rsidRPr="00603B31">
              <w:rPr>
                <w:rFonts w:asciiTheme="minorHAnsi" w:hAnsiTheme="minorHAnsi" w:cstheme="minorHAnsi"/>
                <w:lang w:eastAsia="en-US"/>
              </w:rPr>
              <w:t>Status: aktiven</w:t>
            </w:r>
          </w:p>
        </w:tc>
        <w:tc>
          <w:tcPr>
            <w:tcW w:w="3252" w:type="dxa"/>
            <w:hideMark/>
          </w:tcPr>
          <w:p w14:paraId="25118DF1" w14:textId="77777777" w:rsidR="00BA1392" w:rsidRPr="00603B31" w:rsidRDefault="00BA1392" w:rsidP="00DE53BF">
            <w:pPr>
              <w:pStyle w:val="TableParagraph"/>
              <w:spacing w:before="9" w:line="252" w:lineRule="auto"/>
              <w:rPr>
                <w:rFonts w:asciiTheme="minorHAnsi" w:hAnsiTheme="minorHAnsi" w:cstheme="minorHAnsi"/>
                <w:lang w:eastAsia="en-US"/>
              </w:rPr>
            </w:pPr>
            <w:r w:rsidRPr="00603B31">
              <w:rPr>
                <w:rFonts w:asciiTheme="minorHAnsi" w:hAnsiTheme="minorHAnsi" w:cstheme="minorHAnsi"/>
                <w:lang w:eastAsia="en-US"/>
              </w:rPr>
              <w:t>Datum objave:</w:t>
            </w:r>
            <w:r w:rsidRPr="00AB373D">
              <w:rPr>
                <w:rFonts w:asciiTheme="minorHAnsi" w:hAnsiTheme="minorHAnsi" w:cstheme="minorHAnsi"/>
                <w:lang w:eastAsia="en-US"/>
              </w:rPr>
              <w:t xml:space="preserve">    22. 9. 2025</w:t>
            </w:r>
          </w:p>
        </w:tc>
        <w:tc>
          <w:tcPr>
            <w:tcW w:w="3953" w:type="dxa"/>
          </w:tcPr>
          <w:p w14:paraId="2D7F1438" w14:textId="77777777" w:rsidR="00BA1392" w:rsidRPr="00603B31" w:rsidRDefault="00BA1392" w:rsidP="00DE53BF">
            <w:pPr>
              <w:pStyle w:val="TableParagraph"/>
              <w:rPr>
                <w:rFonts w:asciiTheme="minorHAnsi" w:hAnsiTheme="minorHAnsi" w:cstheme="minorHAnsi"/>
                <w:lang w:eastAsia="en-US"/>
              </w:rPr>
            </w:pPr>
            <w:r w:rsidRPr="00603B31">
              <w:rPr>
                <w:rFonts w:asciiTheme="minorHAnsi" w:hAnsiTheme="minorHAnsi" w:cstheme="minorHAnsi"/>
              </w:rPr>
              <w:t xml:space="preserve">Rok prijave: </w:t>
            </w:r>
            <w:r w:rsidRPr="00AB373D">
              <w:rPr>
                <w:rFonts w:asciiTheme="minorHAnsi" w:hAnsiTheme="minorHAnsi" w:cstheme="minorHAnsi"/>
                <w:b/>
                <w:bCs/>
              </w:rPr>
              <w:t>5. 11. 2025</w:t>
            </w:r>
          </w:p>
        </w:tc>
      </w:tr>
      <w:tr w:rsidR="00BA1392" w:rsidRPr="00B401EC" w14:paraId="53E99977" w14:textId="77777777" w:rsidTr="00DE53BF">
        <w:trPr>
          <w:trHeight w:val="274"/>
        </w:trPr>
        <w:tc>
          <w:tcPr>
            <w:tcW w:w="1711" w:type="dxa"/>
            <w:hideMark/>
          </w:tcPr>
          <w:p w14:paraId="0C9BD881" w14:textId="77777777" w:rsidR="00BA1392" w:rsidRPr="00603B31" w:rsidRDefault="00BA1392" w:rsidP="00DE53BF">
            <w:pPr>
              <w:pStyle w:val="TableParagraph"/>
              <w:spacing w:before="18" w:line="252" w:lineRule="auto"/>
              <w:ind w:left="0"/>
              <w:rPr>
                <w:rFonts w:asciiTheme="minorHAnsi" w:hAnsiTheme="minorHAnsi" w:cstheme="minorHAnsi"/>
                <w:lang w:eastAsia="en-US"/>
              </w:rPr>
            </w:pPr>
            <w:r w:rsidRPr="00603B31">
              <w:rPr>
                <w:rFonts w:asciiTheme="minorHAnsi" w:hAnsiTheme="minorHAnsi" w:cstheme="minorHAnsi"/>
                <w:lang w:eastAsia="en-US"/>
              </w:rPr>
              <w:t>Vir objave:</w:t>
            </w:r>
          </w:p>
        </w:tc>
        <w:tc>
          <w:tcPr>
            <w:tcW w:w="7205" w:type="dxa"/>
            <w:gridSpan w:val="2"/>
          </w:tcPr>
          <w:p w14:paraId="51CD8163" w14:textId="77777777" w:rsidR="00BA1392" w:rsidRPr="00603B31" w:rsidRDefault="00BA1392" w:rsidP="00DE53BF">
            <w:pPr>
              <w:pStyle w:val="TableParagraph"/>
              <w:spacing w:before="12" w:line="252" w:lineRule="auto"/>
              <w:rPr>
                <w:rFonts w:asciiTheme="minorHAnsi" w:hAnsiTheme="minorHAnsi" w:cstheme="minorHAnsi"/>
              </w:rPr>
            </w:pPr>
            <w:hyperlink r:id="rId17" w:history="1">
              <w:r w:rsidRPr="00A73464">
                <w:rPr>
                  <w:rStyle w:val="Hiperpovezava"/>
                  <w:rFonts w:asciiTheme="minorHAnsi" w:hAnsiTheme="minorHAnsi" w:cstheme="minorHAnsi"/>
                </w:rPr>
                <w:t>https://www.zzzs.si/novica/javni-razpis-za-sofinanciranje-preventivnih-projektnih-programov-ohranjanja-poklicnega-zdravja-in-promocije-zdravja-na-delovnem-mestu-za-obdobje-od-leta-2026-do-leta-2027/</w:t>
              </w:r>
            </w:hyperlink>
            <w:r>
              <w:rPr>
                <w:rFonts w:asciiTheme="minorHAnsi" w:hAnsiTheme="minorHAnsi" w:cstheme="minorHAnsi"/>
              </w:rPr>
              <w:t xml:space="preserve"> </w:t>
            </w:r>
          </w:p>
        </w:tc>
      </w:tr>
      <w:tr w:rsidR="00BA1392" w:rsidRPr="00B401EC" w14:paraId="52E8DDE4" w14:textId="77777777" w:rsidTr="00DE53BF">
        <w:trPr>
          <w:trHeight w:val="274"/>
        </w:trPr>
        <w:tc>
          <w:tcPr>
            <w:tcW w:w="1711" w:type="dxa"/>
            <w:hideMark/>
          </w:tcPr>
          <w:p w14:paraId="43B156A7" w14:textId="77777777" w:rsidR="00BA1392" w:rsidRPr="00603B31" w:rsidRDefault="00BA1392" w:rsidP="00DE53BF">
            <w:pPr>
              <w:pStyle w:val="TableParagraph"/>
              <w:spacing w:before="18" w:line="252" w:lineRule="auto"/>
              <w:ind w:left="0"/>
              <w:rPr>
                <w:rFonts w:asciiTheme="minorHAnsi" w:hAnsiTheme="minorHAnsi" w:cstheme="minorHAnsi"/>
                <w:lang w:eastAsia="en-US"/>
              </w:rPr>
            </w:pPr>
            <w:proofErr w:type="spellStart"/>
            <w:r w:rsidRPr="00603B31">
              <w:rPr>
                <w:rFonts w:asciiTheme="minorHAnsi" w:hAnsiTheme="minorHAnsi" w:cstheme="minorHAnsi"/>
                <w:lang w:eastAsia="en-US"/>
              </w:rPr>
              <w:t>Razpisnik</w:t>
            </w:r>
            <w:proofErr w:type="spellEnd"/>
            <w:r w:rsidRPr="00603B31">
              <w:rPr>
                <w:rFonts w:asciiTheme="minorHAnsi" w:hAnsiTheme="minorHAnsi" w:cstheme="minorHAnsi"/>
                <w:lang w:eastAsia="en-US"/>
              </w:rPr>
              <w:t>:</w:t>
            </w:r>
          </w:p>
        </w:tc>
        <w:tc>
          <w:tcPr>
            <w:tcW w:w="7205" w:type="dxa"/>
            <w:gridSpan w:val="2"/>
          </w:tcPr>
          <w:p w14:paraId="05561824" w14:textId="77777777" w:rsidR="00BA1392" w:rsidRPr="00603B31" w:rsidRDefault="00BA1392" w:rsidP="00DE53BF">
            <w:pPr>
              <w:pStyle w:val="TableParagraph"/>
              <w:spacing w:before="12" w:line="252" w:lineRule="auto"/>
              <w:rPr>
                <w:rFonts w:asciiTheme="minorHAnsi" w:hAnsiTheme="minorHAnsi" w:cstheme="minorHAnsi"/>
                <w:color w:val="000000" w:themeColor="text1"/>
                <w:lang w:eastAsia="en-US"/>
              </w:rPr>
            </w:pPr>
            <w:r w:rsidRPr="00AB373D">
              <w:rPr>
                <w:rFonts w:asciiTheme="minorHAnsi" w:hAnsiTheme="minorHAnsi" w:cstheme="minorHAnsi"/>
                <w:color w:val="000000" w:themeColor="text1"/>
                <w:lang w:eastAsia="en-US"/>
              </w:rPr>
              <w:t>Zavod za zdravstveno zavarovanje Slovenije</w:t>
            </w:r>
          </w:p>
        </w:tc>
      </w:tr>
      <w:tr w:rsidR="00BA1392" w:rsidRPr="00B401EC" w14:paraId="40E5744F" w14:textId="77777777" w:rsidTr="00DE53BF">
        <w:trPr>
          <w:trHeight w:val="729"/>
        </w:trPr>
        <w:tc>
          <w:tcPr>
            <w:tcW w:w="1711" w:type="dxa"/>
            <w:hideMark/>
          </w:tcPr>
          <w:p w14:paraId="4A95523D" w14:textId="77777777" w:rsidR="00BA1392" w:rsidRPr="00603B31" w:rsidRDefault="00BA1392" w:rsidP="00DE53BF">
            <w:pPr>
              <w:pStyle w:val="TableParagraph"/>
              <w:spacing w:before="18" w:line="252" w:lineRule="auto"/>
              <w:ind w:left="0" w:right="101"/>
              <w:rPr>
                <w:rFonts w:asciiTheme="minorHAnsi" w:hAnsiTheme="minorHAnsi" w:cstheme="minorHAnsi"/>
                <w:lang w:eastAsia="en-US"/>
              </w:rPr>
            </w:pPr>
            <w:r w:rsidRPr="00603B31">
              <w:rPr>
                <w:rFonts w:asciiTheme="minorHAnsi" w:hAnsiTheme="minorHAnsi" w:cstheme="minorHAnsi"/>
                <w:lang w:eastAsia="en-US"/>
              </w:rPr>
              <w:t xml:space="preserve">Kratek </w:t>
            </w:r>
            <w:r w:rsidRPr="00603B31">
              <w:rPr>
                <w:rFonts w:asciiTheme="minorHAnsi" w:hAnsiTheme="minorHAnsi" w:cstheme="minorHAnsi"/>
                <w:spacing w:val="-5"/>
                <w:lang w:eastAsia="en-US"/>
              </w:rPr>
              <w:t xml:space="preserve">opis </w:t>
            </w:r>
            <w:r w:rsidRPr="00603B31">
              <w:rPr>
                <w:rFonts w:asciiTheme="minorHAnsi" w:hAnsiTheme="minorHAnsi" w:cstheme="minorHAnsi"/>
                <w:lang w:eastAsia="en-US"/>
              </w:rPr>
              <w:t>predmeta razpisa:</w:t>
            </w:r>
          </w:p>
        </w:tc>
        <w:tc>
          <w:tcPr>
            <w:tcW w:w="7205" w:type="dxa"/>
            <w:gridSpan w:val="2"/>
          </w:tcPr>
          <w:p w14:paraId="5D80C2E7" w14:textId="77777777" w:rsidR="00BA1392" w:rsidRDefault="00BA1392" w:rsidP="00DE53BF">
            <w:pPr>
              <w:pStyle w:val="TableParagraph"/>
              <w:rPr>
                <w:rFonts w:asciiTheme="minorHAnsi" w:hAnsiTheme="minorHAnsi" w:cstheme="minorHAnsi"/>
                <w:color w:val="000000" w:themeColor="text1"/>
                <w:lang w:eastAsia="en-US"/>
              </w:rPr>
            </w:pPr>
            <w:r w:rsidRPr="001C29CA">
              <w:rPr>
                <w:rFonts w:asciiTheme="minorHAnsi" w:hAnsiTheme="minorHAnsi" w:cstheme="minorHAnsi"/>
                <w:color w:val="000000" w:themeColor="text1"/>
                <w:lang w:eastAsia="en-US"/>
              </w:rPr>
              <w:t>Predmet razpisa je sofinanciranje preventivnih projektnih programov ohranjanja poklicnega zdravja in promocije zdravja na delovnem mestu za združenja za obdobje od leta 2026 do leta 2027, ki obsegajo sistematične ciljane aktivnosti in ukrepe, ki jih prijavitelj izvaja zaradi ohranjanja in krepitve telesnega, duševnega in socialnega zdravja delavcev.</w:t>
            </w:r>
          </w:p>
          <w:p w14:paraId="2FC20278" w14:textId="77777777" w:rsidR="00BA1392" w:rsidRPr="00603B31" w:rsidRDefault="00BA1392" w:rsidP="00DE53BF">
            <w:pPr>
              <w:pStyle w:val="TableParagraph"/>
              <w:rPr>
                <w:rFonts w:asciiTheme="minorHAnsi" w:hAnsiTheme="minorHAnsi" w:cstheme="minorHAnsi"/>
                <w:color w:val="000000" w:themeColor="text1"/>
                <w:lang w:eastAsia="en-US"/>
              </w:rPr>
            </w:pPr>
            <w:r w:rsidRPr="001C29CA">
              <w:rPr>
                <w:rFonts w:asciiTheme="minorHAnsi" w:hAnsiTheme="minorHAnsi" w:cstheme="minorHAnsi"/>
                <w:color w:val="000000" w:themeColor="text1"/>
                <w:lang w:eastAsia="en-US"/>
              </w:rPr>
              <w:t>Predmet tega javnega razpisa je ponovitev razpisa za oddajo vlog prijaviteljev združenj za projekte na nacionalni ravni in za projekte na regionalni ravni, v delu, v katerem v javnem razpisu za sofinanciranje preventivnih projektnih programov ohranjanja poklicnega zdravja in promocije zdravja na delovnem mestu za obdobje od leta 2025 do leta 2027, ki je bil objavljen dne 29. 11. 2024, ni bil izbran noben projekt prijaviteljev združenj.</w:t>
            </w:r>
          </w:p>
        </w:tc>
      </w:tr>
      <w:tr w:rsidR="00BA1392" w:rsidRPr="00B401EC" w14:paraId="741B822B" w14:textId="77777777" w:rsidTr="00DE53BF">
        <w:trPr>
          <w:trHeight w:val="750"/>
        </w:trPr>
        <w:tc>
          <w:tcPr>
            <w:tcW w:w="1711" w:type="dxa"/>
          </w:tcPr>
          <w:p w14:paraId="3DABD5D0" w14:textId="77777777" w:rsidR="00BA1392" w:rsidRPr="00603B31" w:rsidRDefault="00BA1392" w:rsidP="00DE53BF">
            <w:pPr>
              <w:pStyle w:val="TableParagraph"/>
              <w:spacing w:before="18" w:line="252" w:lineRule="auto"/>
              <w:ind w:left="0" w:right="196"/>
              <w:rPr>
                <w:rFonts w:asciiTheme="minorHAnsi" w:hAnsiTheme="minorHAnsi" w:cstheme="minorHAnsi"/>
                <w:lang w:eastAsia="en-US"/>
              </w:rPr>
            </w:pPr>
            <w:r w:rsidRPr="00603B31">
              <w:rPr>
                <w:rFonts w:asciiTheme="minorHAnsi" w:hAnsiTheme="minorHAnsi" w:cstheme="minorHAnsi"/>
                <w:lang w:eastAsia="en-US"/>
              </w:rPr>
              <w:t>Ciljne skupine oz. potencialni upravičenci:</w:t>
            </w:r>
          </w:p>
        </w:tc>
        <w:tc>
          <w:tcPr>
            <w:tcW w:w="7205" w:type="dxa"/>
            <w:gridSpan w:val="2"/>
          </w:tcPr>
          <w:p w14:paraId="0436619C" w14:textId="77777777" w:rsidR="00BA1392" w:rsidRPr="001C29CA" w:rsidRDefault="00BA1392" w:rsidP="00DE53BF">
            <w:pPr>
              <w:pStyle w:val="TableParagraph"/>
              <w:rPr>
                <w:rFonts w:asciiTheme="minorHAnsi" w:hAnsiTheme="minorHAnsi" w:cstheme="minorHAnsi"/>
                <w:color w:val="000000" w:themeColor="text1"/>
              </w:rPr>
            </w:pPr>
            <w:r w:rsidRPr="001C29CA">
              <w:rPr>
                <w:rFonts w:asciiTheme="minorHAnsi" w:hAnsiTheme="minorHAnsi" w:cstheme="minorHAnsi"/>
                <w:color w:val="000000" w:themeColor="text1"/>
              </w:rPr>
              <w:t>Na razpis se lahko prijavi združenje – pravna oseba s sedežem v Republiki Sloveniji, ki predstavlja:</w:t>
            </w:r>
          </w:p>
          <w:p w14:paraId="354B575E" w14:textId="77777777" w:rsidR="00BA1392" w:rsidRPr="001C29CA" w:rsidRDefault="00BA1392" w:rsidP="00DE53BF">
            <w:pPr>
              <w:pStyle w:val="TableParagraph"/>
              <w:rPr>
                <w:rFonts w:asciiTheme="minorHAnsi" w:hAnsiTheme="minorHAnsi" w:cstheme="minorHAnsi"/>
                <w:color w:val="000000" w:themeColor="text1"/>
              </w:rPr>
            </w:pPr>
          </w:p>
          <w:p w14:paraId="266385BF" w14:textId="77777777" w:rsidR="00BA1392" w:rsidRPr="001C29CA" w:rsidRDefault="00BA1392" w:rsidP="00DE53BF">
            <w:pPr>
              <w:pStyle w:val="TableParagraph"/>
              <w:rPr>
                <w:rFonts w:asciiTheme="minorHAnsi" w:hAnsiTheme="minorHAnsi" w:cstheme="minorHAnsi"/>
                <w:color w:val="000000" w:themeColor="text1"/>
              </w:rPr>
            </w:pPr>
            <w:r w:rsidRPr="001C29CA">
              <w:rPr>
                <w:rFonts w:asciiTheme="minorHAnsi" w:hAnsiTheme="minorHAnsi" w:cstheme="minorHAnsi"/>
                <w:color w:val="000000" w:themeColor="text1"/>
              </w:rPr>
              <w:t xml:space="preserve">    </w:t>
            </w:r>
            <w:proofErr w:type="spellStart"/>
            <w:r w:rsidRPr="001C29CA">
              <w:rPr>
                <w:rFonts w:asciiTheme="minorHAnsi" w:hAnsiTheme="minorHAnsi" w:cstheme="minorHAnsi"/>
                <w:color w:val="000000" w:themeColor="text1"/>
              </w:rPr>
              <w:t>delojemalsko</w:t>
            </w:r>
            <w:proofErr w:type="spellEnd"/>
            <w:r w:rsidRPr="001C29CA">
              <w:rPr>
                <w:rFonts w:asciiTheme="minorHAnsi" w:hAnsiTheme="minorHAnsi" w:cstheme="minorHAnsi"/>
                <w:color w:val="000000" w:themeColor="text1"/>
              </w:rPr>
              <w:t xml:space="preserve"> stran in je organizirano kot reprezentativna zveza ali konfederacija sindikatov za območje države oziroma je organizirano za območje regije ali</w:t>
            </w:r>
          </w:p>
          <w:p w14:paraId="530EA6A2" w14:textId="77777777" w:rsidR="00BA1392" w:rsidRPr="00603B31" w:rsidRDefault="00BA1392" w:rsidP="00DE53BF">
            <w:pPr>
              <w:pStyle w:val="TableParagraph"/>
              <w:rPr>
                <w:rFonts w:asciiTheme="minorHAnsi" w:hAnsiTheme="minorHAnsi" w:cstheme="minorHAnsi"/>
                <w:color w:val="000000" w:themeColor="text1"/>
              </w:rPr>
            </w:pPr>
            <w:r w:rsidRPr="001C29CA">
              <w:rPr>
                <w:rFonts w:asciiTheme="minorHAnsi" w:hAnsiTheme="minorHAnsi" w:cstheme="minorHAnsi"/>
                <w:color w:val="000000" w:themeColor="text1"/>
              </w:rPr>
              <w:t xml:space="preserve">    delodajalsko stran in je organizirano kot gospodarsko interesno združenje ali zbornica, ki deluje na območju države oziroma deluje na območju regije, ki je socialni partner oziroma je član Ekonomsko-socialnega sveta.</w:t>
            </w:r>
          </w:p>
        </w:tc>
      </w:tr>
    </w:tbl>
    <w:p w14:paraId="7B90A64F" w14:textId="77777777" w:rsidR="009068C8" w:rsidRDefault="009068C8" w:rsidP="00CC15B4">
      <w:pPr>
        <w:spacing w:after="160" w:line="259" w:lineRule="auto"/>
        <w:rPr>
          <w:rFonts w:asciiTheme="minorHAnsi" w:hAnsiTheme="minorHAnsi" w:cstheme="minorHAnsi"/>
          <w:b/>
          <w:bCs/>
          <w:sz w:val="28"/>
          <w:szCs w:val="28"/>
          <w:highlight w:val="yellow"/>
          <w:lang w:eastAsia="en-US"/>
        </w:rPr>
      </w:pPr>
    </w:p>
    <w:p w14:paraId="30D5A627" w14:textId="15A52532" w:rsidR="00AC6E58" w:rsidRDefault="00D0266C" w:rsidP="00CC15B4">
      <w:pPr>
        <w:spacing w:after="160" w:line="259" w:lineRule="auto"/>
        <w:rPr>
          <w:rFonts w:asciiTheme="minorHAnsi" w:hAnsiTheme="minorHAnsi" w:cstheme="minorHAnsi"/>
          <w:b/>
          <w:bCs/>
          <w:sz w:val="28"/>
          <w:szCs w:val="28"/>
          <w:highlight w:val="yellow"/>
          <w:lang w:eastAsia="en-US"/>
        </w:rPr>
      </w:pPr>
      <w:r w:rsidRPr="00D0266C">
        <w:rPr>
          <w:rFonts w:asciiTheme="minorHAnsi" w:hAnsiTheme="minorHAnsi" w:cstheme="minorHAnsi"/>
          <w:b/>
          <w:bCs/>
          <w:sz w:val="28"/>
          <w:szCs w:val="28"/>
          <w:highlight w:val="yellow"/>
          <w:lang w:eastAsia="en-US"/>
        </w:rPr>
        <w:t>Ministrstvo za gospodarstvo, turizem in špor</w:t>
      </w:r>
      <w:r w:rsidR="00532616">
        <w:rPr>
          <w:rFonts w:asciiTheme="minorHAnsi" w:hAnsiTheme="minorHAnsi" w:cstheme="minorHAnsi"/>
          <w:b/>
          <w:bCs/>
          <w:sz w:val="28"/>
          <w:szCs w:val="28"/>
          <w:highlight w:val="yellow"/>
          <w:lang w:eastAsia="en-US"/>
        </w:rPr>
        <w:t>t</w:t>
      </w: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A82A7D" w:rsidRPr="008A6D81" w14:paraId="63DDD4AA" w14:textId="77777777" w:rsidTr="00A82A7D">
        <w:trPr>
          <w:trHeight w:val="484"/>
        </w:trPr>
        <w:tc>
          <w:tcPr>
            <w:tcW w:w="1711" w:type="dxa"/>
            <w:shd w:val="clear" w:color="auto" w:fill="ED7D31" w:themeFill="accent2"/>
            <w:hideMark/>
          </w:tcPr>
          <w:p w14:paraId="5B2FCE84" w14:textId="77777777" w:rsidR="00A82A7D" w:rsidRPr="008A6D81" w:rsidRDefault="00A82A7D" w:rsidP="002C5B8B">
            <w:pPr>
              <w:pStyle w:val="TableParagraph"/>
              <w:spacing w:before="20" w:line="252" w:lineRule="auto"/>
              <w:ind w:left="0"/>
              <w:rPr>
                <w:rFonts w:asciiTheme="minorHAnsi" w:hAnsiTheme="minorHAnsi" w:cstheme="minorHAnsi"/>
                <w:b/>
                <w:bCs/>
                <w:lang w:eastAsia="en-US"/>
              </w:rPr>
            </w:pPr>
            <w:r w:rsidRPr="008A6D81">
              <w:rPr>
                <w:rFonts w:asciiTheme="minorHAnsi" w:hAnsiTheme="minorHAnsi" w:cstheme="minorHAnsi"/>
                <w:b/>
                <w:bCs/>
                <w:color w:val="000000"/>
                <w:lang w:eastAsia="en-US"/>
              </w:rPr>
              <w:t>Naziv razpisa:</w:t>
            </w:r>
          </w:p>
        </w:tc>
        <w:tc>
          <w:tcPr>
            <w:tcW w:w="7205" w:type="dxa"/>
            <w:gridSpan w:val="2"/>
            <w:shd w:val="clear" w:color="auto" w:fill="ED7D31" w:themeFill="accent2"/>
            <w:hideMark/>
          </w:tcPr>
          <w:p w14:paraId="541279F7" w14:textId="06D82ED6" w:rsidR="00A82A7D" w:rsidRPr="008A6D81" w:rsidRDefault="00A82A7D" w:rsidP="002C5B8B">
            <w:pPr>
              <w:spacing w:line="252" w:lineRule="auto"/>
              <w:rPr>
                <w:rFonts w:asciiTheme="minorHAnsi" w:hAnsiTheme="minorHAnsi" w:cstheme="minorHAnsi"/>
                <w:b/>
                <w:bCs/>
                <w:sz w:val="22"/>
                <w:szCs w:val="22"/>
              </w:rPr>
            </w:pPr>
            <w:r w:rsidRPr="00A82A7D">
              <w:rPr>
                <w:rFonts w:asciiTheme="minorHAnsi" w:hAnsiTheme="minorHAnsi" w:cstheme="minorHAnsi"/>
                <w:b/>
                <w:bCs/>
                <w:sz w:val="22"/>
                <w:szCs w:val="22"/>
              </w:rPr>
              <w:t>Javni razpis za zagotavljanje celovitih storitev za potencialne podjetnike in podjetja preko podpornih institucij za obdobje od 2026 do 2029</w:t>
            </w:r>
          </w:p>
        </w:tc>
      </w:tr>
      <w:tr w:rsidR="00A82A7D" w:rsidRPr="008A6D81" w14:paraId="54C66F8C" w14:textId="77777777" w:rsidTr="002C5B8B">
        <w:trPr>
          <w:trHeight w:val="270"/>
        </w:trPr>
        <w:tc>
          <w:tcPr>
            <w:tcW w:w="1711" w:type="dxa"/>
            <w:hideMark/>
          </w:tcPr>
          <w:p w14:paraId="50347917" w14:textId="77777777" w:rsidR="00A82A7D" w:rsidRPr="008A6D81" w:rsidRDefault="00A82A7D" w:rsidP="002C5B8B">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Status: aktiven</w:t>
            </w:r>
          </w:p>
        </w:tc>
        <w:tc>
          <w:tcPr>
            <w:tcW w:w="3251" w:type="dxa"/>
            <w:hideMark/>
          </w:tcPr>
          <w:p w14:paraId="08164073" w14:textId="49A98B0D" w:rsidR="00A82A7D" w:rsidRPr="008A6D81" w:rsidRDefault="00A82A7D" w:rsidP="002C5B8B">
            <w:pPr>
              <w:pStyle w:val="TableParagraph"/>
              <w:spacing w:before="9" w:line="252" w:lineRule="auto"/>
              <w:rPr>
                <w:rFonts w:asciiTheme="minorHAnsi" w:hAnsiTheme="minorHAnsi" w:cstheme="minorHAnsi"/>
                <w:lang w:eastAsia="en-US"/>
              </w:rPr>
            </w:pPr>
            <w:r w:rsidRPr="008A6D81">
              <w:rPr>
                <w:rFonts w:asciiTheme="minorHAnsi" w:hAnsiTheme="minorHAnsi" w:cstheme="minorHAnsi"/>
                <w:lang w:eastAsia="en-US"/>
              </w:rPr>
              <w:t xml:space="preserve">Datum objave:  </w:t>
            </w:r>
            <w:r w:rsidRPr="00A82A7D">
              <w:rPr>
                <w:rFonts w:asciiTheme="minorHAnsi" w:hAnsiTheme="minorHAnsi" w:cstheme="minorHAnsi"/>
                <w:b/>
                <w:bCs/>
                <w:lang w:eastAsia="en-US"/>
              </w:rPr>
              <w:t>17. 10. 2025</w:t>
            </w:r>
            <w:r w:rsidRPr="00A82A7D">
              <w:rPr>
                <w:rFonts w:asciiTheme="minorHAnsi" w:hAnsiTheme="minorHAnsi" w:cstheme="minorHAnsi"/>
                <w:lang w:eastAsia="en-US"/>
              </w:rPr>
              <w:t xml:space="preserve"> </w:t>
            </w:r>
            <w:r w:rsidRPr="008A6D81">
              <w:rPr>
                <w:rFonts w:asciiTheme="minorHAnsi" w:hAnsiTheme="minorHAnsi" w:cstheme="minorHAnsi"/>
                <w:lang w:eastAsia="en-US"/>
              </w:rPr>
              <w:t xml:space="preserve">  </w:t>
            </w:r>
          </w:p>
        </w:tc>
        <w:tc>
          <w:tcPr>
            <w:tcW w:w="3954" w:type="dxa"/>
          </w:tcPr>
          <w:p w14:paraId="6CFD8439" w14:textId="58C994B4" w:rsidR="00A82A7D" w:rsidRPr="008A6D81" w:rsidRDefault="00A82A7D" w:rsidP="00A82A7D">
            <w:pPr>
              <w:pStyle w:val="TableParagraph"/>
              <w:spacing w:before="3" w:line="245" w:lineRule="exact"/>
              <w:ind w:left="0"/>
              <w:rPr>
                <w:rFonts w:asciiTheme="minorHAnsi" w:hAnsiTheme="minorHAnsi" w:cstheme="minorHAnsi"/>
                <w:lang w:eastAsia="en-US"/>
              </w:rPr>
            </w:pPr>
            <w:r w:rsidRPr="008A6D81">
              <w:rPr>
                <w:rFonts w:asciiTheme="minorHAnsi" w:hAnsiTheme="minorHAnsi" w:cstheme="minorHAnsi"/>
                <w:b/>
                <w:bCs/>
                <w:lang w:eastAsia="en-US"/>
              </w:rPr>
              <w:t xml:space="preserve">Rok prijave: </w:t>
            </w:r>
            <w:r w:rsidRPr="00A82A7D">
              <w:rPr>
                <w:rFonts w:asciiTheme="minorHAnsi" w:hAnsiTheme="minorHAnsi" w:cstheme="minorHAnsi"/>
                <w:b/>
                <w:bCs/>
                <w:lang w:eastAsia="en-US"/>
              </w:rPr>
              <w:t xml:space="preserve">17. 11. 2025 do 23.59 </w:t>
            </w:r>
            <w:r w:rsidRPr="008A6D81">
              <w:rPr>
                <w:rFonts w:asciiTheme="minorHAnsi" w:hAnsiTheme="minorHAnsi" w:cstheme="minorHAnsi"/>
                <w:b/>
                <w:bCs/>
                <w:lang w:eastAsia="en-US"/>
              </w:rPr>
              <w:t xml:space="preserve">   </w:t>
            </w:r>
          </w:p>
        </w:tc>
      </w:tr>
      <w:tr w:rsidR="00A82A7D" w:rsidRPr="008A6D81" w14:paraId="4FAF585D" w14:textId="77777777" w:rsidTr="002C5B8B">
        <w:trPr>
          <w:trHeight w:val="274"/>
        </w:trPr>
        <w:tc>
          <w:tcPr>
            <w:tcW w:w="1711" w:type="dxa"/>
            <w:hideMark/>
          </w:tcPr>
          <w:p w14:paraId="5BB23CFA" w14:textId="77777777" w:rsidR="00A82A7D" w:rsidRPr="008A6D81" w:rsidRDefault="00A82A7D" w:rsidP="002C5B8B">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Vir objave:</w:t>
            </w:r>
          </w:p>
        </w:tc>
        <w:tc>
          <w:tcPr>
            <w:tcW w:w="7205" w:type="dxa"/>
            <w:gridSpan w:val="2"/>
          </w:tcPr>
          <w:p w14:paraId="5FDA2AF8" w14:textId="7CC0496D" w:rsidR="00A82A7D" w:rsidRPr="008A6D81" w:rsidRDefault="00A82A7D" w:rsidP="002C5B8B">
            <w:pPr>
              <w:pStyle w:val="TableParagraph"/>
              <w:spacing w:before="16" w:line="252" w:lineRule="auto"/>
              <w:rPr>
                <w:rFonts w:asciiTheme="minorHAnsi" w:hAnsiTheme="minorHAnsi" w:cstheme="minorHAnsi"/>
                <w:lang w:eastAsia="en-US"/>
              </w:rPr>
            </w:pPr>
            <w:hyperlink r:id="rId18" w:history="1">
              <w:r w:rsidRPr="00604F96">
                <w:rPr>
                  <w:rStyle w:val="Hiperpovezava"/>
                  <w:rFonts w:asciiTheme="minorHAnsi" w:hAnsiTheme="minorHAnsi" w:cstheme="minorHAnsi"/>
                  <w:lang w:eastAsia="en-US"/>
                </w:rPr>
                <w:t>https://www.gov.si/zbirke/javne-objave/javni-razpis-za-zagotavljanje-</w:t>
              </w:r>
              <w:r w:rsidRPr="00604F96">
                <w:rPr>
                  <w:rStyle w:val="Hiperpovezava"/>
                  <w:rFonts w:asciiTheme="minorHAnsi" w:hAnsiTheme="minorHAnsi" w:cstheme="minorHAnsi"/>
                  <w:lang w:eastAsia="en-US"/>
                </w:rPr>
                <w:lastRenderedPageBreak/>
                <w:t>celovitih-storitev-zapotencialne-podjetnike-in-podjetja-preko-podpornih-institucij-za-obdobje-od-2026-do-2029/</w:t>
              </w:r>
            </w:hyperlink>
            <w:r>
              <w:rPr>
                <w:rFonts w:asciiTheme="minorHAnsi" w:hAnsiTheme="minorHAnsi" w:cstheme="minorHAnsi"/>
                <w:lang w:eastAsia="en-US"/>
              </w:rPr>
              <w:t xml:space="preserve"> </w:t>
            </w:r>
            <w:r w:rsidRPr="00A82A7D">
              <w:rPr>
                <w:rFonts w:asciiTheme="minorHAnsi" w:hAnsiTheme="minorHAnsi" w:cstheme="minorHAnsi"/>
                <w:lang w:eastAsia="en-US"/>
              </w:rPr>
              <w:t xml:space="preserve">  </w:t>
            </w:r>
            <w:r>
              <w:rPr>
                <w:rFonts w:asciiTheme="minorHAnsi" w:hAnsiTheme="minorHAnsi" w:cstheme="minorHAnsi"/>
                <w:lang w:eastAsia="en-US"/>
              </w:rPr>
              <w:t xml:space="preserve"> </w:t>
            </w:r>
          </w:p>
        </w:tc>
      </w:tr>
      <w:tr w:rsidR="00A82A7D" w:rsidRPr="008A6D81" w14:paraId="568E6326" w14:textId="77777777" w:rsidTr="002C5B8B">
        <w:trPr>
          <w:trHeight w:val="274"/>
        </w:trPr>
        <w:tc>
          <w:tcPr>
            <w:tcW w:w="1711" w:type="dxa"/>
            <w:hideMark/>
          </w:tcPr>
          <w:p w14:paraId="14DDD3AF" w14:textId="77777777" w:rsidR="00A82A7D" w:rsidRPr="008A6D81" w:rsidRDefault="00A82A7D" w:rsidP="002C5B8B">
            <w:pPr>
              <w:pStyle w:val="TableParagraph"/>
              <w:spacing w:before="18" w:line="252" w:lineRule="auto"/>
              <w:ind w:left="0"/>
              <w:rPr>
                <w:rFonts w:asciiTheme="minorHAnsi" w:hAnsiTheme="minorHAnsi" w:cstheme="minorHAnsi"/>
                <w:lang w:eastAsia="en-US"/>
              </w:rPr>
            </w:pPr>
            <w:proofErr w:type="spellStart"/>
            <w:r w:rsidRPr="008A6D81">
              <w:rPr>
                <w:rFonts w:asciiTheme="minorHAnsi" w:hAnsiTheme="minorHAnsi" w:cstheme="minorHAnsi"/>
                <w:lang w:eastAsia="en-US"/>
              </w:rPr>
              <w:lastRenderedPageBreak/>
              <w:t>Razpisnik</w:t>
            </w:r>
            <w:proofErr w:type="spellEnd"/>
            <w:r w:rsidRPr="008A6D81">
              <w:rPr>
                <w:rFonts w:asciiTheme="minorHAnsi" w:hAnsiTheme="minorHAnsi" w:cstheme="minorHAnsi"/>
                <w:lang w:eastAsia="en-US"/>
              </w:rPr>
              <w:t>:</w:t>
            </w:r>
          </w:p>
        </w:tc>
        <w:tc>
          <w:tcPr>
            <w:tcW w:w="7205" w:type="dxa"/>
            <w:gridSpan w:val="2"/>
          </w:tcPr>
          <w:p w14:paraId="1D0EA9A2" w14:textId="4A0E7ECC" w:rsidR="00A82A7D" w:rsidRPr="008A6D81" w:rsidRDefault="00A82A7D" w:rsidP="002C5B8B">
            <w:pPr>
              <w:pStyle w:val="TableParagraph"/>
              <w:spacing w:before="12" w:line="252" w:lineRule="auto"/>
              <w:rPr>
                <w:rFonts w:asciiTheme="minorHAnsi" w:hAnsiTheme="minorHAnsi" w:cstheme="minorHAnsi"/>
                <w:lang w:eastAsia="en-US"/>
              </w:rPr>
            </w:pPr>
            <w:r w:rsidRPr="00A82A7D">
              <w:rPr>
                <w:rFonts w:asciiTheme="minorHAnsi" w:hAnsiTheme="minorHAnsi" w:cstheme="minorHAnsi"/>
                <w:lang w:eastAsia="en-US"/>
              </w:rPr>
              <w:t>Ministrstvo za gospodarstvo, turizem in šport</w:t>
            </w:r>
          </w:p>
        </w:tc>
      </w:tr>
      <w:tr w:rsidR="00A82A7D" w:rsidRPr="008A6D81" w14:paraId="6BDEB294" w14:textId="77777777" w:rsidTr="002C5B8B">
        <w:trPr>
          <w:trHeight w:val="729"/>
        </w:trPr>
        <w:tc>
          <w:tcPr>
            <w:tcW w:w="1711" w:type="dxa"/>
            <w:hideMark/>
          </w:tcPr>
          <w:p w14:paraId="2F7E8498" w14:textId="77777777" w:rsidR="00A82A7D" w:rsidRPr="008A6D81" w:rsidRDefault="00A82A7D" w:rsidP="002C5B8B">
            <w:pPr>
              <w:pStyle w:val="TableParagraph"/>
              <w:spacing w:before="18" w:line="252" w:lineRule="auto"/>
              <w:ind w:left="0" w:right="101"/>
              <w:rPr>
                <w:rFonts w:asciiTheme="minorHAnsi" w:hAnsiTheme="minorHAnsi" w:cstheme="minorHAnsi"/>
                <w:lang w:eastAsia="en-US"/>
              </w:rPr>
            </w:pPr>
            <w:r w:rsidRPr="008A6D81">
              <w:rPr>
                <w:rFonts w:asciiTheme="minorHAnsi" w:hAnsiTheme="minorHAnsi" w:cstheme="minorHAnsi"/>
                <w:lang w:eastAsia="en-US"/>
              </w:rPr>
              <w:t xml:space="preserve">Kratek </w:t>
            </w:r>
            <w:r w:rsidRPr="008A6D81">
              <w:rPr>
                <w:rFonts w:asciiTheme="minorHAnsi" w:hAnsiTheme="minorHAnsi" w:cstheme="minorHAnsi"/>
                <w:spacing w:val="-5"/>
                <w:lang w:eastAsia="en-US"/>
              </w:rPr>
              <w:t xml:space="preserve">opis </w:t>
            </w:r>
            <w:r w:rsidRPr="008A6D81">
              <w:rPr>
                <w:rFonts w:asciiTheme="minorHAnsi" w:hAnsiTheme="minorHAnsi" w:cstheme="minorHAnsi"/>
                <w:lang w:eastAsia="en-US"/>
              </w:rPr>
              <w:t>predmeta razpisa:</w:t>
            </w:r>
          </w:p>
        </w:tc>
        <w:tc>
          <w:tcPr>
            <w:tcW w:w="7205" w:type="dxa"/>
            <w:gridSpan w:val="2"/>
          </w:tcPr>
          <w:p w14:paraId="23B18241" w14:textId="5C7A873A" w:rsidR="00A82A7D" w:rsidRPr="008A6D81" w:rsidRDefault="00A82A7D" w:rsidP="002C5B8B">
            <w:pPr>
              <w:pStyle w:val="TableParagraph"/>
              <w:spacing w:before="30" w:line="252" w:lineRule="auto"/>
              <w:jc w:val="both"/>
              <w:rPr>
                <w:rFonts w:asciiTheme="minorHAnsi" w:hAnsiTheme="minorHAnsi" w:cstheme="minorHAnsi"/>
                <w:lang w:eastAsia="en-US"/>
              </w:rPr>
            </w:pPr>
            <w:r w:rsidRPr="00A82A7D">
              <w:rPr>
                <w:rFonts w:asciiTheme="minorHAnsi" w:hAnsiTheme="minorHAnsi" w:cstheme="minorHAnsi"/>
                <w:lang w:eastAsia="en-US"/>
              </w:rPr>
              <w:t xml:space="preserve">Predmet javnega razpisa je financiranje izvajanja storitev in aktivnosti, ki so brezplačne za navedene ciljno skupin, preko izbranih podpornih institucij podjetniškega podpornega okolja (točk SPOT Svetovanje in inkubatorjev). Izbranih bo 12 regijskih konzorcijev. Storitve bodo obsegale programe za potencialne podjetnike in podjetja in sicer: • promocija podjetniške kulture: o informiranje in promocija, o dogodki promocije in informiranja; • izvajanje celovitih podpornih storitev: o osnovno SPOT svetovanje, o dogodki podjetniškega usposabljanja, o podjetniško </w:t>
            </w:r>
            <w:proofErr w:type="spellStart"/>
            <w:r w:rsidRPr="00A82A7D">
              <w:rPr>
                <w:rFonts w:asciiTheme="minorHAnsi" w:hAnsiTheme="minorHAnsi" w:cstheme="minorHAnsi"/>
                <w:lang w:eastAsia="en-US"/>
              </w:rPr>
              <w:t>mentoriranje</w:t>
            </w:r>
            <w:proofErr w:type="spellEnd"/>
            <w:r w:rsidRPr="00A82A7D">
              <w:rPr>
                <w:rFonts w:asciiTheme="minorHAnsi" w:hAnsiTheme="minorHAnsi" w:cstheme="minorHAnsi"/>
                <w:lang w:eastAsia="en-US"/>
              </w:rPr>
              <w:t xml:space="preserve"> in o ekspertno svetovanje.</w:t>
            </w:r>
          </w:p>
        </w:tc>
      </w:tr>
      <w:tr w:rsidR="00A82A7D" w:rsidRPr="008A6D81" w14:paraId="48FA9F11" w14:textId="77777777" w:rsidTr="002C5B8B">
        <w:trPr>
          <w:trHeight w:val="707"/>
        </w:trPr>
        <w:tc>
          <w:tcPr>
            <w:tcW w:w="1711" w:type="dxa"/>
            <w:hideMark/>
          </w:tcPr>
          <w:p w14:paraId="5975D618" w14:textId="77777777" w:rsidR="00A82A7D" w:rsidRPr="008A6D81" w:rsidRDefault="00A82A7D" w:rsidP="002C5B8B">
            <w:pPr>
              <w:pStyle w:val="TableParagraph"/>
              <w:spacing w:before="18" w:line="230" w:lineRule="atLeast"/>
              <w:ind w:left="0" w:right="274"/>
              <w:rPr>
                <w:rFonts w:asciiTheme="minorHAnsi" w:hAnsiTheme="minorHAnsi" w:cstheme="minorHAnsi"/>
                <w:lang w:eastAsia="en-US"/>
              </w:rPr>
            </w:pPr>
            <w:r w:rsidRPr="008A6D81">
              <w:rPr>
                <w:rFonts w:asciiTheme="minorHAnsi" w:hAnsiTheme="minorHAnsi" w:cstheme="minorHAnsi"/>
                <w:lang w:eastAsia="en-US"/>
              </w:rPr>
              <w:t>Višina razpoložljivih sredstev:</w:t>
            </w:r>
          </w:p>
        </w:tc>
        <w:tc>
          <w:tcPr>
            <w:tcW w:w="7205" w:type="dxa"/>
            <w:gridSpan w:val="2"/>
          </w:tcPr>
          <w:p w14:paraId="18A33A27" w14:textId="4AEA71B4" w:rsidR="00A82A7D" w:rsidRPr="008A6D81" w:rsidRDefault="00A82A7D" w:rsidP="002C5B8B">
            <w:pPr>
              <w:pStyle w:val="TableParagraph"/>
              <w:spacing w:before="11" w:line="252" w:lineRule="auto"/>
              <w:rPr>
                <w:rFonts w:asciiTheme="minorHAnsi" w:hAnsiTheme="minorHAnsi" w:cstheme="minorHAnsi"/>
                <w:lang w:eastAsia="en-US"/>
              </w:rPr>
            </w:pPr>
            <w:r w:rsidRPr="00A82A7D">
              <w:rPr>
                <w:rFonts w:asciiTheme="minorHAnsi" w:hAnsiTheme="minorHAnsi" w:cstheme="minorHAnsi"/>
                <w:lang w:eastAsia="en-US"/>
              </w:rPr>
              <w:t>Višina sredstev znaša 13.800.000,00 evrov, obdobje upravičenosti stroškov pa od 1. januarja 2026 do 31. oktobra 2029.</w:t>
            </w:r>
          </w:p>
        </w:tc>
      </w:tr>
      <w:tr w:rsidR="00A82A7D" w:rsidRPr="008A6D81" w14:paraId="77E42BAC" w14:textId="77777777" w:rsidTr="002C5B8B">
        <w:trPr>
          <w:trHeight w:val="933"/>
        </w:trPr>
        <w:tc>
          <w:tcPr>
            <w:tcW w:w="1711" w:type="dxa"/>
            <w:hideMark/>
          </w:tcPr>
          <w:p w14:paraId="51B53228" w14:textId="77777777" w:rsidR="00A82A7D" w:rsidRPr="008A6D81" w:rsidRDefault="00A82A7D" w:rsidP="002C5B8B">
            <w:pPr>
              <w:pStyle w:val="TableParagraph"/>
              <w:spacing w:before="18" w:line="252" w:lineRule="auto"/>
              <w:ind w:left="0" w:right="196"/>
              <w:rPr>
                <w:rFonts w:asciiTheme="minorHAnsi" w:hAnsiTheme="minorHAnsi" w:cstheme="minorHAnsi"/>
                <w:lang w:eastAsia="en-US"/>
              </w:rPr>
            </w:pPr>
            <w:r w:rsidRPr="008A6D81">
              <w:rPr>
                <w:rFonts w:asciiTheme="minorHAnsi" w:hAnsiTheme="minorHAnsi" w:cstheme="minorHAnsi"/>
                <w:lang w:eastAsia="en-US"/>
              </w:rPr>
              <w:t>Ciljne skupine oz. potencialni upravičenci:</w:t>
            </w:r>
          </w:p>
        </w:tc>
        <w:tc>
          <w:tcPr>
            <w:tcW w:w="7205" w:type="dxa"/>
            <w:gridSpan w:val="2"/>
          </w:tcPr>
          <w:p w14:paraId="2F520059" w14:textId="4D74312F" w:rsidR="00A82A7D" w:rsidRPr="008A6D81" w:rsidRDefault="00A82A7D" w:rsidP="002C5B8B">
            <w:pPr>
              <w:pStyle w:val="TableParagraph"/>
              <w:spacing w:before="2" w:line="252" w:lineRule="auto"/>
              <w:rPr>
                <w:rFonts w:asciiTheme="minorHAnsi" w:hAnsiTheme="minorHAnsi" w:cstheme="minorHAnsi"/>
                <w:lang w:eastAsia="en-US"/>
              </w:rPr>
            </w:pPr>
            <w:r w:rsidRPr="00A82A7D">
              <w:rPr>
                <w:rFonts w:asciiTheme="minorHAnsi" w:hAnsiTheme="minorHAnsi" w:cstheme="minorHAnsi"/>
                <w:lang w:eastAsia="en-US"/>
              </w:rPr>
              <w:t xml:space="preserve">Upravičenci na tem javnem razpisu so konzorciji, ki so sestavljeni iz podpornih institucij SPOT Svetovanje in inkubatorjev iz iste statistične regije (kot so opredeljeni v razpisni dokumentaciji v poglavju I.2.2. Definicija podjetniških podpornih institucij), ki izvajajo aktivnosti in storitve po tem javnem razpisu.  Ciljne skupine uporabnikov podpornih storitev, ki so predmet tega javnega razpisa, so: • potencialni podjetniki in potencialni socialni podjetniki - posamezniki s podjetniško idejo (v nadaljevanju: potencialni podjetniki) ter • </w:t>
            </w:r>
            <w:proofErr w:type="spellStart"/>
            <w:r w:rsidRPr="00A82A7D">
              <w:rPr>
                <w:rFonts w:asciiTheme="minorHAnsi" w:hAnsiTheme="minorHAnsi" w:cstheme="minorHAnsi"/>
                <w:lang w:eastAsia="en-US"/>
              </w:rPr>
              <w:t>mikro</w:t>
            </w:r>
            <w:proofErr w:type="spellEnd"/>
            <w:r w:rsidRPr="00A82A7D">
              <w:rPr>
                <w:rFonts w:asciiTheme="minorHAnsi" w:hAnsiTheme="minorHAnsi" w:cstheme="minorHAnsi"/>
                <w:lang w:eastAsia="en-US"/>
              </w:rPr>
              <w:t>, mala in srednje velika podjetja vključno s socialnimi podjetji v vseh fazah razvoja (v nadaljevanju: MSP).</w:t>
            </w:r>
          </w:p>
        </w:tc>
      </w:tr>
    </w:tbl>
    <w:p w14:paraId="03BB4E8A" w14:textId="77777777" w:rsidR="002A6045" w:rsidRDefault="002A6045" w:rsidP="00CC15B4">
      <w:pPr>
        <w:spacing w:after="160" w:line="259" w:lineRule="auto"/>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2A6045" w:rsidRPr="008A6D81" w14:paraId="399D738A" w14:textId="77777777" w:rsidTr="002C5B8B">
        <w:trPr>
          <w:trHeight w:val="484"/>
        </w:trPr>
        <w:tc>
          <w:tcPr>
            <w:tcW w:w="1711" w:type="dxa"/>
            <w:shd w:val="clear" w:color="auto" w:fill="ED7D31" w:themeFill="accent2"/>
            <w:hideMark/>
          </w:tcPr>
          <w:p w14:paraId="45125F79" w14:textId="77777777" w:rsidR="002A6045" w:rsidRPr="008A6D81" w:rsidRDefault="002A6045" w:rsidP="002C5B8B">
            <w:pPr>
              <w:pStyle w:val="TableParagraph"/>
              <w:spacing w:before="20" w:line="252" w:lineRule="auto"/>
              <w:ind w:left="0"/>
              <w:rPr>
                <w:rFonts w:asciiTheme="minorHAnsi" w:hAnsiTheme="minorHAnsi" w:cstheme="minorHAnsi"/>
                <w:b/>
                <w:bCs/>
                <w:lang w:eastAsia="en-US"/>
              </w:rPr>
            </w:pPr>
            <w:bookmarkStart w:id="1" w:name="_Hlk213162391"/>
            <w:r w:rsidRPr="008A6D81">
              <w:rPr>
                <w:rFonts w:asciiTheme="minorHAnsi" w:hAnsiTheme="minorHAnsi" w:cstheme="minorHAnsi"/>
                <w:b/>
                <w:bCs/>
                <w:color w:val="000000"/>
                <w:lang w:eastAsia="en-US"/>
              </w:rPr>
              <w:t>Naziv razpisa:</w:t>
            </w:r>
          </w:p>
        </w:tc>
        <w:tc>
          <w:tcPr>
            <w:tcW w:w="7205" w:type="dxa"/>
            <w:gridSpan w:val="2"/>
            <w:shd w:val="clear" w:color="auto" w:fill="ED7D31" w:themeFill="accent2"/>
            <w:hideMark/>
          </w:tcPr>
          <w:p w14:paraId="6CE573EE" w14:textId="4B6ED7C2" w:rsidR="002A6045" w:rsidRPr="008A6D81" w:rsidRDefault="002A6045" w:rsidP="002C5B8B">
            <w:pPr>
              <w:spacing w:line="252" w:lineRule="auto"/>
              <w:rPr>
                <w:rFonts w:asciiTheme="minorHAnsi" w:hAnsiTheme="minorHAnsi" w:cstheme="minorHAnsi"/>
                <w:b/>
                <w:bCs/>
                <w:sz w:val="22"/>
                <w:szCs w:val="22"/>
              </w:rPr>
            </w:pPr>
            <w:r w:rsidRPr="002A6045">
              <w:rPr>
                <w:rFonts w:asciiTheme="minorHAnsi" w:hAnsiTheme="minorHAnsi" w:cstheme="minorHAnsi"/>
                <w:b/>
                <w:bCs/>
                <w:sz w:val="22"/>
                <w:szCs w:val="22"/>
              </w:rPr>
              <w:t>Javni razpis za sofinanciranje programov občinskih panožnih športnih šol in športnih prireditev za leto 2025</w:t>
            </w:r>
          </w:p>
        </w:tc>
      </w:tr>
      <w:tr w:rsidR="002A6045" w:rsidRPr="008A6D81" w14:paraId="228E88B7" w14:textId="77777777" w:rsidTr="002C5B8B">
        <w:trPr>
          <w:trHeight w:val="270"/>
        </w:trPr>
        <w:tc>
          <w:tcPr>
            <w:tcW w:w="1711" w:type="dxa"/>
            <w:hideMark/>
          </w:tcPr>
          <w:p w14:paraId="68663532" w14:textId="77777777" w:rsidR="002A6045" w:rsidRPr="008A6D81" w:rsidRDefault="002A6045" w:rsidP="002C5B8B">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Status: aktiven</w:t>
            </w:r>
          </w:p>
        </w:tc>
        <w:tc>
          <w:tcPr>
            <w:tcW w:w="3251" w:type="dxa"/>
            <w:hideMark/>
          </w:tcPr>
          <w:p w14:paraId="3413A49E" w14:textId="7B476FB8" w:rsidR="002A6045" w:rsidRPr="008A6D81" w:rsidRDefault="002A6045" w:rsidP="002C5B8B">
            <w:pPr>
              <w:pStyle w:val="TableParagraph"/>
              <w:spacing w:before="9" w:line="252" w:lineRule="auto"/>
              <w:rPr>
                <w:rFonts w:asciiTheme="minorHAnsi" w:hAnsiTheme="minorHAnsi" w:cstheme="minorHAnsi"/>
                <w:lang w:eastAsia="en-US"/>
              </w:rPr>
            </w:pPr>
            <w:r w:rsidRPr="008A6D81">
              <w:rPr>
                <w:rFonts w:asciiTheme="minorHAnsi" w:hAnsiTheme="minorHAnsi" w:cstheme="minorHAnsi"/>
                <w:lang w:eastAsia="en-US"/>
              </w:rPr>
              <w:t xml:space="preserve">Datum objave:  </w:t>
            </w:r>
          </w:p>
        </w:tc>
        <w:tc>
          <w:tcPr>
            <w:tcW w:w="3954" w:type="dxa"/>
          </w:tcPr>
          <w:p w14:paraId="709F18FD" w14:textId="247F5E37" w:rsidR="002A6045" w:rsidRPr="008A6D81" w:rsidRDefault="002A6045" w:rsidP="002C5B8B">
            <w:pPr>
              <w:pStyle w:val="TableParagraph"/>
              <w:spacing w:before="3" w:line="245" w:lineRule="exact"/>
              <w:ind w:left="0"/>
              <w:rPr>
                <w:rFonts w:asciiTheme="minorHAnsi" w:hAnsiTheme="minorHAnsi" w:cstheme="minorHAnsi"/>
                <w:lang w:eastAsia="en-US"/>
              </w:rPr>
            </w:pPr>
            <w:r w:rsidRPr="008A6D81">
              <w:rPr>
                <w:rFonts w:asciiTheme="minorHAnsi" w:hAnsiTheme="minorHAnsi" w:cstheme="minorHAnsi"/>
                <w:b/>
                <w:bCs/>
                <w:lang w:eastAsia="en-US"/>
              </w:rPr>
              <w:t xml:space="preserve">Rok prijave: </w:t>
            </w:r>
            <w:r w:rsidRPr="002A6045">
              <w:rPr>
                <w:rFonts w:asciiTheme="minorHAnsi" w:hAnsiTheme="minorHAnsi" w:cstheme="minorHAnsi"/>
                <w:b/>
                <w:bCs/>
                <w:lang w:eastAsia="en-US"/>
              </w:rPr>
              <w:t>7. 11. 2025 do 23.59</w:t>
            </w:r>
          </w:p>
        </w:tc>
      </w:tr>
      <w:tr w:rsidR="002A6045" w:rsidRPr="008A6D81" w14:paraId="0D75D96F" w14:textId="77777777" w:rsidTr="002C5B8B">
        <w:trPr>
          <w:trHeight w:val="274"/>
        </w:trPr>
        <w:tc>
          <w:tcPr>
            <w:tcW w:w="1711" w:type="dxa"/>
            <w:hideMark/>
          </w:tcPr>
          <w:p w14:paraId="511F900C" w14:textId="77777777" w:rsidR="002A6045" w:rsidRPr="008A6D81" w:rsidRDefault="002A6045" w:rsidP="002C5B8B">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Vir objave:</w:t>
            </w:r>
          </w:p>
        </w:tc>
        <w:tc>
          <w:tcPr>
            <w:tcW w:w="7205" w:type="dxa"/>
            <w:gridSpan w:val="2"/>
          </w:tcPr>
          <w:p w14:paraId="42E605B5" w14:textId="6BEA0F0D" w:rsidR="002A6045" w:rsidRPr="008A6D81" w:rsidRDefault="002A6045" w:rsidP="002C5B8B">
            <w:pPr>
              <w:pStyle w:val="TableParagraph"/>
              <w:spacing w:before="16" w:line="252" w:lineRule="auto"/>
              <w:rPr>
                <w:rFonts w:asciiTheme="minorHAnsi" w:hAnsiTheme="minorHAnsi" w:cstheme="minorHAnsi"/>
                <w:lang w:eastAsia="en-US"/>
              </w:rPr>
            </w:pPr>
            <w:hyperlink r:id="rId19" w:history="1">
              <w:r w:rsidRPr="00604F96">
                <w:rPr>
                  <w:rStyle w:val="Hiperpovezava"/>
                  <w:rFonts w:asciiTheme="minorHAnsi" w:hAnsiTheme="minorHAnsi" w:cstheme="minorHAnsi"/>
                  <w:lang w:eastAsia="en-US"/>
                </w:rPr>
                <w:t>https://www.gov.si/zbirke/javne-objave/javni-razpis-za-sofinanciranje-programov-obcinskih-panoznih-sportnih-sol-in-sportnih-prireditev-za-leto-2025/</w:t>
              </w:r>
            </w:hyperlink>
            <w:r>
              <w:rPr>
                <w:rFonts w:asciiTheme="minorHAnsi" w:hAnsiTheme="minorHAnsi" w:cstheme="minorHAnsi"/>
                <w:lang w:eastAsia="en-US"/>
              </w:rPr>
              <w:t xml:space="preserve"> </w:t>
            </w:r>
          </w:p>
        </w:tc>
      </w:tr>
      <w:tr w:rsidR="002A6045" w:rsidRPr="008A6D81" w14:paraId="480EF8CB" w14:textId="77777777" w:rsidTr="002C5B8B">
        <w:trPr>
          <w:trHeight w:val="274"/>
        </w:trPr>
        <w:tc>
          <w:tcPr>
            <w:tcW w:w="1711" w:type="dxa"/>
            <w:hideMark/>
          </w:tcPr>
          <w:p w14:paraId="7D232148" w14:textId="77777777" w:rsidR="002A6045" w:rsidRPr="008A6D81" w:rsidRDefault="002A6045" w:rsidP="002C5B8B">
            <w:pPr>
              <w:pStyle w:val="TableParagraph"/>
              <w:spacing w:before="18" w:line="252" w:lineRule="auto"/>
              <w:ind w:left="0"/>
              <w:rPr>
                <w:rFonts w:asciiTheme="minorHAnsi" w:hAnsiTheme="minorHAnsi" w:cstheme="minorHAnsi"/>
                <w:lang w:eastAsia="en-US"/>
              </w:rPr>
            </w:pPr>
            <w:proofErr w:type="spellStart"/>
            <w:r w:rsidRPr="008A6D81">
              <w:rPr>
                <w:rFonts w:asciiTheme="minorHAnsi" w:hAnsiTheme="minorHAnsi" w:cstheme="minorHAnsi"/>
                <w:lang w:eastAsia="en-US"/>
              </w:rPr>
              <w:t>Razpisnik</w:t>
            </w:r>
            <w:proofErr w:type="spellEnd"/>
            <w:r w:rsidRPr="008A6D81">
              <w:rPr>
                <w:rFonts w:asciiTheme="minorHAnsi" w:hAnsiTheme="minorHAnsi" w:cstheme="minorHAnsi"/>
                <w:lang w:eastAsia="en-US"/>
              </w:rPr>
              <w:t>:</w:t>
            </w:r>
          </w:p>
        </w:tc>
        <w:tc>
          <w:tcPr>
            <w:tcW w:w="7205" w:type="dxa"/>
            <w:gridSpan w:val="2"/>
          </w:tcPr>
          <w:p w14:paraId="47C0BC92" w14:textId="77777777" w:rsidR="002A6045" w:rsidRPr="008A6D81" w:rsidRDefault="002A6045" w:rsidP="002C5B8B">
            <w:pPr>
              <w:pStyle w:val="TableParagraph"/>
              <w:spacing w:before="12" w:line="252" w:lineRule="auto"/>
              <w:rPr>
                <w:rFonts w:asciiTheme="minorHAnsi" w:hAnsiTheme="minorHAnsi" w:cstheme="minorHAnsi"/>
                <w:lang w:eastAsia="en-US"/>
              </w:rPr>
            </w:pPr>
            <w:r w:rsidRPr="00A82A7D">
              <w:rPr>
                <w:rFonts w:asciiTheme="minorHAnsi" w:hAnsiTheme="minorHAnsi" w:cstheme="minorHAnsi"/>
                <w:lang w:eastAsia="en-US"/>
              </w:rPr>
              <w:t>Ministrstvo za gospodarstvo, turizem in šport</w:t>
            </w:r>
          </w:p>
        </w:tc>
      </w:tr>
      <w:tr w:rsidR="002A6045" w:rsidRPr="008A6D81" w14:paraId="47403FE0" w14:textId="77777777" w:rsidTr="002C5B8B">
        <w:trPr>
          <w:trHeight w:val="729"/>
        </w:trPr>
        <w:tc>
          <w:tcPr>
            <w:tcW w:w="1711" w:type="dxa"/>
            <w:hideMark/>
          </w:tcPr>
          <w:p w14:paraId="016B4FBA" w14:textId="77777777" w:rsidR="002A6045" w:rsidRPr="008A6D81" w:rsidRDefault="002A6045" w:rsidP="002C5B8B">
            <w:pPr>
              <w:pStyle w:val="TableParagraph"/>
              <w:spacing w:before="18" w:line="252" w:lineRule="auto"/>
              <w:ind w:left="0" w:right="101"/>
              <w:rPr>
                <w:rFonts w:asciiTheme="minorHAnsi" w:hAnsiTheme="minorHAnsi" w:cstheme="minorHAnsi"/>
                <w:lang w:eastAsia="en-US"/>
              </w:rPr>
            </w:pPr>
            <w:r w:rsidRPr="008A6D81">
              <w:rPr>
                <w:rFonts w:asciiTheme="minorHAnsi" w:hAnsiTheme="minorHAnsi" w:cstheme="minorHAnsi"/>
                <w:lang w:eastAsia="en-US"/>
              </w:rPr>
              <w:t xml:space="preserve">Kratek </w:t>
            </w:r>
            <w:r w:rsidRPr="008A6D81">
              <w:rPr>
                <w:rFonts w:asciiTheme="minorHAnsi" w:hAnsiTheme="minorHAnsi" w:cstheme="minorHAnsi"/>
                <w:spacing w:val="-5"/>
                <w:lang w:eastAsia="en-US"/>
              </w:rPr>
              <w:t xml:space="preserve">opis </w:t>
            </w:r>
            <w:r w:rsidRPr="008A6D81">
              <w:rPr>
                <w:rFonts w:asciiTheme="minorHAnsi" w:hAnsiTheme="minorHAnsi" w:cstheme="minorHAnsi"/>
                <w:lang w:eastAsia="en-US"/>
              </w:rPr>
              <w:t>predmeta razpisa:</w:t>
            </w:r>
          </w:p>
        </w:tc>
        <w:tc>
          <w:tcPr>
            <w:tcW w:w="7205" w:type="dxa"/>
            <w:gridSpan w:val="2"/>
          </w:tcPr>
          <w:p w14:paraId="63C12D3B" w14:textId="77777777" w:rsidR="002A6045" w:rsidRDefault="002A6045" w:rsidP="002C5B8B">
            <w:pPr>
              <w:pStyle w:val="TableParagraph"/>
              <w:spacing w:before="30" w:line="252" w:lineRule="auto"/>
              <w:jc w:val="both"/>
              <w:rPr>
                <w:rFonts w:asciiTheme="minorHAnsi" w:hAnsiTheme="minorHAnsi" w:cstheme="minorHAnsi"/>
                <w:lang w:eastAsia="en-US"/>
              </w:rPr>
            </w:pPr>
            <w:r w:rsidRPr="002A6045">
              <w:rPr>
                <w:rFonts w:asciiTheme="minorHAnsi" w:hAnsiTheme="minorHAnsi" w:cstheme="minorHAnsi"/>
                <w:lang w:eastAsia="en-US"/>
              </w:rPr>
              <w:t xml:space="preserve">Predmet javnega razpisa so naslednje vsebine ter strokovne in razvojne naloge v športu: </w:t>
            </w:r>
          </w:p>
          <w:p w14:paraId="629A9D29" w14:textId="4CA17EAE" w:rsidR="002A6045" w:rsidRDefault="002A6045" w:rsidP="002A6045">
            <w:pPr>
              <w:pStyle w:val="TableParagraph"/>
              <w:spacing w:before="30" w:line="252" w:lineRule="auto"/>
              <w:jc w:val="both"/>
              <w:rPr>
                <w:rFonts w:asciiTheme="minorHAnsi" w:hAnsiTheme="minorHAnsi" w:cstheme="minorHAnsi"/>
                <w:lang w:eastAsia="en-US"/>
              </w:rPr>
            </w:pPr>
            <w:r>
              <w:rPr>
                <w:rFonts w:asciiTheme="minorHAnsi" w:hAnsiTheme="minorHAnsi" w:cstheme="minorHAnsi"/>
                <w:lang w:eastAsia="en-US"/>
              </w:rPr>
              <w:t xml:space="preserve">A: </w:t>
            </w:r>
            <w:r w:rsidRPr="002A6045">
              <w:rPr>
                <w:rFonts w:asciiTheme="minorHAnsi" w:hAnsiTheme="minorHAnsi" w:cstheme="minorHAnsi"/>
                <w:lang w:eastAsia="en-US"/>
              </w:rPr>
              <w:t xml:space="preserve">Športna vzgoja otrok in mladine usmerjenih v kakovostni in vrhunski šport </w:t>
            </w:r>
          </w:p>
          <w:p w14:paraId="33459600" w14:textId="05387985" w:rsidR="002A6045" w:rsidRDefault="002A6045" w:rsidP="002A6045">
            <w:pPr>
              <w:pStyle w:val="TableParagraph"/>
              <w:spacing w:before="30" w:line="252" w:lineRule="auto"/>
              <w:jc w:val="both"/>
              <w:rPr>
                <w:rFonts w:asciiTheme="minorHAnsi" w:hAnsiTheme="minorHAnsi" w:cstheme="minorHAnsi"/>
                <w:lang w:eastAsia="en-US"/>
              </w:rPr>
            </w:pPr>
            <w:r w:rsidRPr="002A6045">
              <w:rPr>
                <w:rFonts w:asciiTheme="minorHAnsi" w:hAnsiTheme="minorHAnsi" w:cstheme="minorHAnsi"/>
                <w:lang w:eastAsia="en-US"/>
              </w:rPr>
              <w:t xml:space="preserve">• Občinske panožne športne šole; </w:t>
            </w:r>
          </w:p>
          <w:p w14:paraId="61D64BA1" w14:textId="77777777" w:rsidR="002A6045" w:rsidRDefault="002A6045" w:rsidP="002C5B8B">
            <w:pPr>
              <w:pStyle w:val="TableParagraph"/>
              <w:spacing w:before="30" w:line="252" w:lineRule="auto"/>
              <w:jc w:val="both"/>
              <w:rPr>
                <w:rFonts w:asciiTheme="minorHAnsi" w:hAnsiTheme="minorHAnsi" w:cstheme="minorHAnsi"/>
                <w:lang w:eastAsia="en-US"/>
              </w:rPr>
            </w:pPr>
            <w:r w:rsidRPr="002A6045">
              <w:rPr>
                <w:rFonts w:asciiTheme="minorHAnsi" w:hAnsiTheme="minorHAnsi" w:cstheme="minorHAnsi"/>
                <w:lang w:eastAsia="en-US"/>
              </w:rPr>
              <w:t xml:space="preserve">B. Športne prireditve </w:t>
            </w:r>
          </w:p>
          <w:p w14:paraId="62C2CDD1" w14:textId="77777777" w:rsidR="002A6045" w:rsidRDefault="002A6045" w:rsidP="002C5B8B">
            <w:pPr>
              <w:pStyle w:val="TableParagraph"/>
              <w:spacing w:before="30" w:line="252" w:lineRule="auto"/>
              <w:jc w:val="both"/>
              <w:rPr>
                <w:rFonts w:asciiTheme="minorHAnsi" w:hAnsiTheme="minorHAnsi" w:cstheme="minorHAnsi"/>
                <w:lang w:eastAsia="en-US"/>
              </w:rPr>
            </w:pPr>
            <w:r w:rsidRPr="002A6045">
              <w:rPr>
                <w:rFonts w:asciiTheme="minorHAnsi" w:hAnsiTheme="minorHAnsi" w:cstheme="minorHAnsi"/>
                <w:lang w:eastAsia="en-US"/>
              </w:rPr>
              <w:t xml:space="preserve">• Športnik leta (prireditev). </w:t>
            </w:r>
          </w:p>
          <w:p w14:paraId="586DBEAB" w14:textId="77777777" w:rsidR="002A6045" w:rsidRDefault="002A6045" w:rsidP="002C5B8B">
            <w:pPr>
              <w:pStyle w:val="TableParagraph"/>
              <w:spacing w:before="30" w:line="252" w:lineRule="auto"/>
              <w:jc w:val="both"/>
              <w:rPr>
                <w:rFonts w:asciiTheme="minorHAnsi" w:hAnsiTheme="minorHAnsi" w:cstheme="minorHAnsi"/>
                <w:lang w:eastAsia="en-US"/>
              </w:rPr>
            </w:pPr>
          </w:p>
          <w:p w14:paraId="0CDE4D18" w14:textId="665EA85C" w:rsidR="002A6045" w:rsidRPr="008A6D81" w:rsidRDefault="002A6045" w:rsidP="002C5B8B">
            <w:pPr>
              <w:pStyle w:val="TableParagraph"/>
              <w:spacing w:before="30" w:line="252" w:lineRule="auto"/>
              <w:jc w:val="both"/>
              <w:rPr>
                <w:rFonts w:asciiTheme="minorHAnsi" w:hAnsiTheme="minorHAnsi" w:cstheme="minorHAnsi"/>
                <w:lang w:eastAsia="en-US"/>
              </w:rPr>
            </w:pPr>
            <w:r w:rsidRPr="002A6045">
              <w:rPr>
                <w:rFonts w:asciiTheme="minorHAnsi" w:hAnsiTheme="minorHAnsi" w:cstheme="minorHAnsi"/>
                <w:lang w:eastAsia="en-US"/>
              </w:rPr>
              <w:t>Cilji javnega razpisa Povečati število zaposlenih strokovnih delavcev v občinskih športnih šolah, povečati število občin, ki sofinancirajo občinske panožne športne šole in promocija države skozi športne prireditve.</w:t>
            </w:r>
          </w:p>
        </w:tc>
      </w:tr>
      <w:tr w:rsidR="002A6045" w:rsidRPr="008A6D81" w14:paraId="05C35556" w14:textId="77777777" w:rsidTr="002C5B8B">
        <w:trPr>
          <w:trHeight w:val="707"/>
        </w:trPr>
        <w:tc>
          <w:tcPr>
            <w:tcW w:w="1711" w:type="dxa"/>
            <w:hideMark/>
          </w:tcPr>
          <w:p w14:paraId="06DF5586" w14:textId="77777777" w:rsidR="002A6045" w:rsidRPr="008A6D81" w:rsidRDefault="002A6045" w:rsidP="002C5B8B">
            <w:pPr>
              <w:pStyle w:val="TableParagraph"/>
              <w:spacing w:before="18" w:line="230" w:lineRule="atLeast"/>
              <w:ind w:left="0" w:right="274"/>
              <w:rPr>
                <w:rFonts w:asciiTheme="minorHAnsi" w:hAnsiTheme="minorHAnsi" w:cstheme="minorHAnsi"/>
                <w:lang w:eastAsia="en-US"/>
              </w:rPr>
            </w:pPr>
            <w:r w:rsidRPr="008A6D81">
              <w:rPr>
                <w:rFonts w:asciiTheme="minorHAnsi" w:hAnsiTheme="minorHAnsi" w:cstheme="minorHAnsi"/>
                <w:lang w:eastAsia="en-US"/>
              </w:rPr>
              <w:t>Višina razpoložljivih sredstev:</w:t>
            </w:r>
          </w:p>
        </w:tc>
        <w:tc>
          <w:tcPr>
            <w:tcW w:w="7205" w:type="dxa"/>
            <w:gridSpan w:val="2"/>
          </w:tcPr>
          <w:p w14:paraId="40E0A915" w14:textId="438AAC88" w:rsidR="002A6045" w:rsidRPr="008A6D81" w:rsidRDefault="002A6045" w:rsidP="002C5B8B">
            <w:pPr>
              <w:pStyle w:val="TableParagraph"/>
              <w:spacing w:before="11" w:line="252" w:lineRule="auto"/>
              <w:rPr>
                <w:rFonts w:asciiTheme="minorHAnsi" w:hAnsiTheme="minorHAnsi" w:cstheme="minorHAnsi"/>
                <w:lang w:eastAsia="en-US"/>
              </w:rPr>
            </w:pPr>
            <w:r w:rsidRPr="002A6045">
              <w:rPr>
                <w:rFonts w:asciiTheme="minorHAnsi" w:hAnsiTheme="minorHAnsi" w:cstheme="minorHAnsi"/>
                <w:lang w:eastAsia="en-US"/>
              </w:rPr>
              <w:t>Višina sredstev, ki so zagotovljena v finančnem načrtu ministrstva za leto 2025 in so na razpolago za sofinanciranje navedenih programskih in razvojnih nalog v športu je največ do 1.025.000 EUR. Sredstva so zagotovljena na naslednjih proračunskih postavkah (v nadaljnjem besedilu: PP): PP 231759 Šport otrok in mladine ter športna rekreacija 1.000.000 EUR; PP 231817 Strokovne in razvojne naloge v športu 25.000 EUR. Dodeljena sredstva morajo biti porabljena v letu 2025.</w:t>
            </w:r>
          </w:p>
        </w:tc>
      </w:tr>
      <w:tr w:rsidR="002A6045" w:rsidRPr="008A6D81" w14:paraId="6E2CA8FC" w14:textId="77777777" w:rsidTr="002C5B8B">
        <w:trPr>
          <w:trHeight w:val="933"/>
        </w:trPr>
        <w:tc>
          <w:tcPr>
            <w:tcW w:w="1711" w:type="dxa"/>
            <w:hideMark/>
          </w:tcPr>
          <w:p w14:paraId="31AD7B64" w14:textId="77777777" w:rsidR="002A6045" w:rsidRPr="008A6D81" w:rsidRDefault="002A6045" w:rsidP="002C5B8B">
            <w:pPr>
              <w:pStyle w:val="TableParagraph"/>
              <w:spacing w:before="18" w:line="252" w:lineRule="auto"/>
              <w:ind w:left="0" w:right="196"/>
              <w:rPr>
                <w:rFonts w:asciiTheme="minorHAnsi" w:hAnsiTheme="minorHAnsi" w:cstheme="minorHAnsi"/>
                <w:lang w:eastAsia="en-US"/>
              </w:rPr>
            </w:pPr>
            <w:r w:rsidRPr="008A6D81">
              <w:rPr>
                <w:rFonts w:asciiTheme="minorHAnsi" w:hAnsiTheme="minorHAnsi" w:cstheme="minorHAnsi"/>
                <w:lang w:eastAsia="en-US"/>
              </w:rPr>
              <w:lastRenderedPageBreak/>
              <w:t>Ciljne skupine oz. potencialni upravičenci:</w:t>
            </w:r>
          </w:p>
        </w:tc>
        <w:tc>
          <w:tcPr>
            <w:tcW w:w="7205" w:type="dxa"/>
            <w:gridSpan w:val="2"/>
          </w:tcPr>
          <w:p w14:paraId="6763792D" w14:textId="4C3D9913" w:rsidR="002A6045" w:rsidRPr="008A6D81" w:rsidRDefault="002A6045" w:rsidP="002C5B8B">
            <w:pPr>
              <w:pStyle w:val="TableParagraph"/>
              <w:spacing w:before="2" w:line="252" w:lineRule="auto"/>
              <w:rPr>
                <w:rFonts w:asciiTheme="minorHAnsi" w:hAnsiTheme="minorHAnsi" w:cstheme="minorHAnsi"/>
                <w:lang w:eastAsia="en-US"/>
              </w:rPr>
            </w:pPr>
            <w:r w:rsidRPr="002A6045">
              <w:rPr>
                <w:rFonts w:asciiTheme="minorHAnsi" w:hAnsiTheme="minorHAnsi" w:cstheme="minorHAnsi"/>
                <w:lang w:eastAsia="en-US"/>
              </w:rPr>
              <w:t>Na javni razpis se lahko v skladu s prvim odstavkom 31. člena Pravilnika o sofinanciranju izvajanja letnega programa športa na državni ravni (Uradni list RS, št. 68/19, 91/20, 138/21, 74/23, 118/23, 6/24, 18/25 in 80/25; v nadaljnjem besedilu: pravilnik) za sofinanciranje programov občinskih panožnih športnih šol prijavijo občine, za sofinanciranje organizacije prireditve Športnik leta pa v skladu s prvim odstavkom 119. člena pravilnika Društvo športnih novinarjev Slovenije.</w:t>
            </w:r>
          </w:p>
        </w:tc>
      </w:tr>
      <w:bookmarkEnd w:id="1"/>
    </w:tbl>
    <w:p w14:paraId="7EB66EDF" w14:textId="77777777" w:rsidR="002A6045" w:rsidRPr="00D0266C" w:rsidRDefault="002A6045" w:rsidP="00CC15B4">
      <w:pPr>
        <w:spacing w:after="160" w:line="259" w:lineRule="auto"/>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D0266C" w:rsidRPr="002E2AFE" w14:paraId="4FDA64E8" w14:textId="77777777" w:rsidTr="003C2E22">
        <w:trPr>
          <w:trHeight w:val="476"/>
        </w:trPr>
        <w:tc>
          <w:tcPr>
            <w:tcW w:w="1711" w:type="dxa"/>
            <w:shd w:val="clear" w:color="auto" w:fill="D9D9D9" w:themeFill="background1" w:themeFillShade="D9"/>
            <w:hideMark/>
          </w:tcPr>
          <w:p w14:paraId="705CF9B6" w14:textId="77777777" w:rsidR="00D0266C" w:rsidRPr="00C250ED" w:rsidRDefault="00D0266C" w:rsidP="00E24FDA">
            <w:pPr>
              <w:pStyle w:val="TableParagraph"/>
              <w:spacing w:before="20" w:line="252" w:lineRule="auto"/>
              <w:ind w:left="0"/>
              <w:rPr>
                <w:rFonts w:asciiTheme="minorHAnsi" w:hAnsiTheme="minorHAnsi" w:cstheme="minorHAnsi"/>
                <w:b/>
                <w:bCs/>
                <w:lang w:eastAsia="en-US"/>
              </w:rPr>
            </w:pPr>
            <w:r w:rsidRPr="00C250ED">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39E4B6AD" w14:textId="77777777" w:rsidR="00D0266C" w:rsidRPr="00C250ED" w:rsidRDefault="00D0266C" w:rsidP="00E24FDA">
            <w:pPr>
              <w:rPr>
                <w:rFonts w:asciiTheme="minorHAnsi" w:hAnsiTheme="minorHAnsi" w:cstheme="minorHAnsi"/>
                <w:b/>
                <w:bCs/>
                <w:sz w:val="22"/>
                <w:szCs w:val="22"/>
              </w:rPr>
            </w:pPr>
            <w:r w:rsidRPr="00C250ED">
              <w:rPr>
                <w:rFonts w:asciiTheme="minorHAnsi" w:hAnsiTheme="minorHAnsi" w:cstheme="minorHAnsi"/>
                <w:b/>
                <w:bCs/>
                <w:sz w:val="22"/>
                <w:szCs w:val="22"/>
              </w:rPr>
              <w:t>Javni razpis za podelitev priznanj Stanka Bloudka za leto 2025</w:t>
            </w:r>
          </w:p>
          <w:p w14:paraId="1640D28F" w14:textId="77777777" w:rsidR="00D0266C" w:rsidRPr="00C250ED" w:rsidRDefault="00D0266C" w:rsidP="00E24FDA">
            <w:pPr>
              <w:rPr>
                <w:rFonts w:asciiTheme="minorHAnsi" w:hAnsiTheme="minorHAnsi" w:cstheme="minorHAnsi"/>
                <w:b/>
                <w:bCs/>
                <w:sz w:val="22"/>
                <w:szCs w:val="22"/>
              </w:rPr>
            </w:pPr>
          </w:p>
        </w:tc>
      </w:tr>
      <w:tr w:rsidR="00D0266C" w:rsidRPr="002E2AFE" w14:paraId="4E55AC95" w14:textId="77777777" w:rsidTr="00E24FDA">
        <w:trPr>
          <w:trHeight w:val="270"/>
        </w:trPr>
        <w:tc>
          <w:tcPr>
            <w:tcW w:w="1711" w:type="dxa"/>
            <w:hideMark/>
          </w:tcPr>
          <w:p w14:paraId="085DF186" w14:textId="77777777" w:rsidR="00D0266C" w:rsidRPr="00C250ED" w:rsidRDefault="00D0266C" w:rsidP="00E24FDA">
            <w:pPr>
              <w:pStyle w:val="TableParagraph"/>
              <w:spacing w:before="18" w:line="252" w:lineRule="auto"/>
              <w:ind w:left="0"/>
              <w:rPr>
                <w:rFonts w:asciiTheme="minorHAnsi" w:hAnsiTheme="minorHAnsi" w:cstheme="minorHAnsi"/>
                <w:lang w:eastAsia="en-US"/>
              </w:rPr>
            </w:pPr>
            <w:r w:rsidRPr="00C250ED">
              <w:rPr>
                <w:rFonts w:asciiTheme="minorHAnsi" w:hAnsiTheme="minorHAnsi" w:cstheme="minorHAnsi"/>
                <w:lang w:eastAsia="en-US"/>
              </w:rPr>
              <w:t>Status: aktiven</w:t>
            </w:r>
          </w:p>
        </w:tc>
        <w:tc>
          <w:tcPr>
            <w:tcW w:w="3252" w:type="dxa"/>
            <w:hideMark/>
          </w:tcPr>
          <w:p w14:paraId="170761F9" w14:textId="77777777" w:rsidR="00D0266C" w:rsidRPr="00C250ED" w:rsidRDefault="00D0266C" w:rsidP="00E24FDA">
            <w:pPr>
              <w:pStyle w:val="TableParagraph"/>
              <w:spacing w:before="9" w:line="252" w:lineRule="auto"/>
              <w:rPr>
                <w:rFonts w:asciiTheme="minorHAnsi" w:hAnsiTheme="minorHAnsi" w:cstheme="minorHAnsi"/>
                <w:lang w:eastAsia="en-US"/>
              </w:rPr>
            </w:pPr>
            <w:r w:rsidRPr="00C250ED">
              <w:rPr>
                <w:rFonts w:asciiTheme="minorHAnsi" w:hAnsiTheme="minorHAnsi" w:cstheme="minorHAnsi"/>
                <w:lang w:eastAsia="en-US"/>
              </w:rPr>
              <w:t xml:space="preserve">Datum objave: </w:t>
            </w:r>
            <w:r w:rsidRPr="00C250ED">
              <w:rPr>
                <w:rFonts w:asciiTheme="minorHAnsi" w:hAnsiTheme="minorHAnsi" w:cstheme="minorHAnsi"/>
                <w:color w:val="111111"/>
              </w:rPr>
              <w:t>20. 6. 2025</w:t>
            </w:r>
          </w:p>
        </w:tc>
        <w:tc>
          <w:tcPr>
            <w:tcW w:w="3953" w:type="dxa"/>
          </w:tcPr>
          <w:p w14:paraId="11463B17" w14:textId="77777777" w:rsidR="00D0266C" w:rsidRPr="00C250ED" w:rsidRDefault="00D0266C" w:rsidP="00E24FDA">
            <w:pPr>
              <w:pStyle w:val="TableParagraph"/>
              <w:rPr>
                <w:rFonts w:asciiTheme="minorHAnsi" w:hAnsiTheme="minorHAnsi" w:cstheme="minorHAnsi"/>
                <w:lang w:eastAsia="en-US"/>
              </w:rPr>
            </w:pPr>
            <w:r w:rsidRPr="00C250ED">
              <w:rPr>
                <w:rFonts w:asciiTheme="minorHAnsi" w:hAnsiTheme="minorHAnsi" w:cstheme="minorHAnsi"/>
              </w:rPr>
              <w:t xml:space="preserve">Rok prijave: </w:t>
            </w:r>
            <w:r w:rsidRPr="00C250ED">
              <w:rPr>
                <w:rFonts w:asciiTheme="minorHAnsi" w:hAnsiTheme="minorHAnsi" w:cstheme="minorHAnsi"/>
                <w:b/>
                <w:bCs/>
                <w:color w:val="111111"/>
              </w:rPr>
              <w:t>5. 12. 2025 do 23.59</w:t>
            </w:r>
          </w:p>
        </w:tc>
      </w:tr>
      <w:tr w:rsidR="00D0266C" w:rsidRPr="002E2AFE" w14:paraId="772DDC09" w14:textId="77777777" w:rsidTr="00E24FDA">
        <w:trPr>
          <w:trHeight w:val="274"/>
        </w:trPr>
        <w:tc>
          <w:tcPr>
            <w:tcW w:w="1711" w:type="dxa"/>
            <w:hideMark/>
          </w:tcPr>
          <w:p w14:paraId="47CAB80E" w14:textId="77777777" w:rsidR="00D0266C" w:rsidRPr="00C250ED" w:rsidRDefault="00D0266C" w:rsidP="00E24FDA">
            <w:pPr>
              <w:pStyle w:val="TableParagraph"/>
              <w:spacing w:before="18" w:line="252" w:lineRule="auto"/>
              <w:ind w:left="0"/>
              <w:rPr>
                <w:rFonts w:asciiTheme="minorHAnsi" w:hAnsiTheme="minorHAnsi" w:cstheme="minorHAnsi"/>
                <w:lang w:eastAsia="en-US"/>
              </w:rPr>
            </w:pPr>
            <w:r w:rsidRPr="00C250ED">
              <w:rPr>
                <w:rFonts w:asciiTheme="minorHAnsi" w:hAnsiTheme="minorHAnsi" w:cstheme="minorHAnsi"/>
                <w:lang w:eastAsia="en-US"/>
              </w:rPr>
              <w:t>Vir objave:</w:t>
            </w:r>
          </w:p>
        </w:tc>
        <w:tc>
          <w:tcPr>
            <w:tcW w:w="7205" w:type="dxa"/>
            <w:gridSpan w:val="2"/>
          </w:tcPr>
          <w:p w14:paraId="4703C874" w14:textId="77777777" w:rsidR="00D0266C" w:rsidRPr="00C250ED" w:rsidRDefault="00D0266C" w:rsidP="00E24FDA">
            <w:pPr>
              <w:pStyle w:val="TableParagraph"/>
              <w:spacing w:before="16" w:line="252" w:lineRule="auto"/>
              <w:rPr>
                <w:rFonts w:asciiTheme="minorHAnsi" w:hAnsiTheme="minorHAnsi" w:cstheme="minorHAnsi"/>
                <w:color w:val="800080"/>
                <w:spacing w:val="-2"/>
                <w:u w:val="single" w:color="800080"/>
              </w:rPr>
            </w:pPr>
            <w:hyperlink r:id="rId20" w:history="1">
              <w:r w:rsidRPr="00C250ED">
                <w:rPr>
                  <w:rStyle w:val="Hiperpovezava"/>
                  <w:rFonts w:asciiTheme="minorHAnsi" w:hAnsiTheme="minorHAnsi" w:cstheme="minorHAnsi"/>
                  <w:spacing w:val="-2"/>
                </w:rPr>
                <w:t>https://www.gov.si/zbirke/javne-objave/javni-razpis-za-podelitev-priznanj-stanka-bloudka-za-leto-2025/</w:t>
              </w:r>
            </w:hyperlink>
            <w:r w:rsidRPr="00C250ED">
              <w:rPr>
                <w:rFonts w:asciiTheme="minorHAnsi" w:hAnsiTheme="minorHAnsi" w:cstheme="minorHAnsi"/>
                <w:color w:val="800080"/>
                <w:spacing w:val="-2"/>
                <w:u w:val="single" w:color="800080"/>
              </w:rPr>
              <w:t xml:space="preserve"> </w:t>
            </w:r>
          </w:p>
        </w:tc>
      </w:tr>
      <w:tr w:rsidR="00D0266C" w:rsidRPr="002E2AFE" w14:paraId="52769202" w14:textId="77777777" w:rsidTr="00E24FDA">
        <w:trPr>
          <w:trHeight w:val="274"/>
        </w:trPr>
        <w:tc>
          <w:tcPr>
            <w:tcW w:w="1711" w:type="dxa"/>
            <w:hideMark/>
          </w:tcPr>
          <w:p w14:paraId="355F3391" w14:textId="77777777" w:rsidR="00D0266C" w:rsidRPr="00C250ED" w:rsidRDefault="00D0266C" w:rsidP="00E24FDA">
            <w:pPr>
              <w:pStyle w:val="TableParagraph"/>
              <w:spacing w:before="18" w:line="252" w:lineRule="auto"/>
              <w:ind w:left="0"/>
              <w:rPr>
                <w:rFonts w:asciiTheme="minorHAnsi" w:hAnsiTheme="minorHAnsi" w:cstheme="minorHAnsi"/>
                <w:lang w:eastAsia="en-US"/>
              </w:rPr>
            </w:pPr>
            <w:proofErr w:type="spellStart"/>
            <w:r w:rsidRPr="00C250ED">
              <w:rPr>
                <w:rFonts w:asciiTheme="minorHAnsi" w:hAnsiTheme="minorHAnsi" w:cstheme="minorHAnsi"/>
                <w:lang w:eastAsia="en-US"/>
              </w:rPr>
              <w:t>Razpisnik</w:t>
            </w:r>
            <w:proofErr w:type="spellEnd"/>
            <w:r w:rsidRPr="00C250ED">
              <w:rPr>
                <w:rFonts w:asciiTheme="minorHAnsi" w:hAnsiTheme="minorHAnsi" w:cstheme="minorHAnsi"/>
                <w:lang w:eastAsia="en-US"/>
              </w:rPr>
              <w:t>:</w:t>
            </w:r>
          </w:p>
        </w:tc>
        <w:tc>
          <w:tcPr>
            <w:tcW w:w="7205" w:type="dxa"/>
            <w:gridSpan w:val="2"/>
          </w:tcPr>
          <w:p w14:paraId="204A038A" w14:textId="77777777" w:rsidR="00D0266C" w:rsidRPr="00C250ED" w:rsidRDefault="00D0266C" w:rsidP="00E24FDA">
            <w:pPr>
              <w:pStyle w:val="TableParagraph"/>
              <w:spacing w:before="12" w:line="252" w:lineRule="auto"/>
              <w:rPr>
                <w:rFonts w:asciiTheme="minorHAnsi" w:hAnsiTheme="minorHAnsi" w:cstheme="minorHAnsi"/>
                <w:color w:val="000000" w:themeColor="text1"/>
                <w:lang w:eastAsia="en-US"/>
              </w:rPr>
            </w:pPr>
            <w:r w:rsidRPr="00C250ED">
              <w:rPr>
                <w:rFonts w:asciiTheme="minorHAnsi" w:hAnsiTheme="minorHAnsi" w:cstheme="minorHAnsi"/>
                <w:color w:val="111111"/>
              </w:rPr>
              <w:t>Ministrstvo za gospodarstvo, turizem in šport</w:t>
            </w:r>
          </w:p>
        </w:tc>
      </w:tr>
      <w:tr w:rsidR="00D0266C" w:rsidRPr="002E2AFE" w14:paraId="1759AB63" w14:textId="77777777" w:rsidTr="00E24FDA">
        <w:trPr>
          <w:trHeight w:val="729"/>
        </w:trPr>
        <w:tc>
          <w:tcPr>
            <w:tcW w:w="1711" w:type="dxa"/>
            <w:hideMark/>
          </w:tcPr>
          <w:p w14:paraId="29CC3E81" w14:textId="77777777" w:rsidR="00D0266C" w:rsidRPr="00C250ED" w:rsidRDefault="00D0266C" w:rsidP="00E24FDA">
            <w:pPr>
              <w:pStyle w:val="TableParagraph"/>
              <w:spacing w:before="18" w:line="252" w:lineRule="auto"/>
              <w:ind w:left="0" w:right="101"/>
              <w:rPr>
                <w:rFonts w:asciiTheme="minorHAnsi" w:hAnsiTheme="minorHAnsi" w:cstheme="minorHAnsi"/>
                <w:lang w:eastAsia="en-US"/>
              </w:rPr>
            </w:pPr>
            <w:r w:rsidRPr="00C250ED">
              <w:rPr>
                <w:rFonts w:asciiTheme="minorHAnsi" w:hAnsiTheme="minorHAnsi" w:cstheme="minorHAnsi"/>
                <w:lang w:eastAsia="en-US"/>
              </w:rPr>
              <w:t xml:space="preserve">Kratek </w:t>
            </w:r>
            <w:r w:rsidRPr="00C250ED">
              <w:rPr>
                <w:rFonts w:asciiTheme="minorHAnsi" w:hAnsiTheme="minorHAnsi" w:cstheme="minorHAnsi"/>
                <w:spacing w:val="-5"/>
                <w:lang w:eastAsia="en-US"/>
              </w:rPr>
              <w:t xml:space="preserve">opis </w:t>
            </w:r>
            <w:r w:rsidRPr="00C250ED">
              <w:rPr>
                <w:rFonts w:asciiTheme="minorHAnsi" w:hAnsiTheme="minorHAnsi" w:cstheme="minorHAnsi"/>
                <w:lang w:eastAsia="en-US"/>
              </w:rPr>
              <w:t>predmeta razpisa:</w:t>
            </w:r>
          </w:p>
        </w:tc>
        <w:tc>
          <w:tcPr>
            <w:tcW w:w="7205" w:type="dxa"/>
            <w:gridSpan w:val="2"/>
          </w:tcPr>
          <w:p w14:paraId="1B86A44C" w14:textId="77777777" w:rsidR="00D0266C" w:rsidRPr="00C250ED" w:rsidRDefault="00D0266C" w:rsidP="00E24FDA">
            <w:pPr>
              <w:pStyle w:val="TableParagraph"/>
              <w:rPr>
                <w:rFonts w:asciiTheme="minorHAnsi" w:hAnsiTheme="minorHAnsi" w:cstheme="minorHAnsi"/>
                <w:color w:val="000000" w:themeColor="text1"/>
                <w:lang w:eastAsia="en-US"/>
              </w:rPr>
            </w:pPr>
            <w:r w:rsidRPr="00C250ED">
              <w:rPr>
                <w:rFonts w:asciiTheme="minorHAnsi" w:hAnsiTheme="minorHAnsi" w:cstheme="minorHAnsi"/>
                <w:color w:val="111111"/>
              </w:rPr>
              <w:t>Bloudkova priznanja so najvišja priznanja Republike Slovenije, ki jih Odbor za podeljevanje Bloudkovih priznanj podeljuje za delo in dosežke na področju športa. Vsako leto podelijo največ tri Bloudkove nagrade in deset Bloudkovih plaket. Prejemniki so lahko posamezniki, športne ekipe ali organizacije.</w:t>
            </w:r>
          </w:p>
        </w:tc>
      </w:tr>
    </w:tbl>
    <w:p w14:paraId="69C61D3F" w14:textId="77777777" w:rsidR="00D0266C" w:rsidRDefault="00D0266C" w:rsidP="00CC15B4">
      <w:pPr>
        <w:spacing w:after="160" w:line="259" w:lineRule="auto"/>
        <w:rPr>
          <w:rFonts w:asciiTheme="minorHAnsi" w:hAnsiTheme="minorHAnsi" w:cstheme="minorHAnsi"/>
          <w:sz w:val="22"/>
          <w:szCs w:val="22"/>
          <w:lang w:eastAsia="en-US"/>
        </w:rPr>
      </w:pPr>
    </w:p>
    <w:p w14:paraId="63B7CF5D" w14:textId="47351316" w:rsidR="00BC3799" w:rsidRDefault="00B03968" w:rsidP="00CC15B4">
      <w:pPr>
        <w:spacing w:after="160" w:line="259" w:lineRule="auto"/>
        <w:rPr>
          <w:rFonts w:asciiTheme="minorHAnsi" w:hAnsiTheme="minorHAnsi" w:cstheme="minorHAnsi"/>
          <w:b/>
          <w:bCs/>
          <w:sz w:val="28"/>
          <w:szCs w:val="28"/>
          <w:highlight w:val="yellow"/>
          <w:lang w:eastAsia="en-US"/>
        </w:rPr>
      </w:pPr>
      <w:r w:rsidRPr="00B03968">
        <w:rPr>
          <w:rFonts w:asciiTheme="minorHAnsi" w:hAnsiTheme="minorHAnsi" w:cstheme="minorHAnsi"/>
          <w:b/>
          <w:bCs/>
          <w:sz w:val="28"/>
          <w:szCs w:val="28"/>
          <w:highlight w:val="yellow"/>
          <w:lang w:eastAsia="en-US"/>
        </w:rPr>
        <w:t>Ministrstvo za vzgojo in izobraževanje</w:t>
      </w: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7D5C1D" w:rsidRPr="008A6D81" w14:paraId="042D7ECB" w14:textId="77777777" w:rsidTr="003C2E22">
        <w:trPr>
          <w:trHeight w:val="484"/>
        </w:trPr>
        <w:tc>
          <w:tcPr>
            <w:tcW w:w="1711" w:type="dxa"/>
            <w:shd w:val="clear" w:color="auto" w:fill="D9D9D9" w:themeFill="background1" w:themeFillShade="D9"/>
            <w:hideMark/>
          </w:tcPr>
          <w:p w14:paraId="3518D190" w14:textId="77777777" w:rsidR="007D5C1D" w:rsidRPr="008A6D81" w:rsidRDefault="007D5C1D" w:rsidP="00E24FDA">
            <w:pPr>
              <w:pStyle w:val="TableParagraph"/>
              <w:spacing w:before="20" w:line="252" w:lineRule="auto"/>
              <w:ind w:left="0"/>
              <w:rPr>
                <w:rFonts w:asciiTheme="minorHAnsi" w:hAnsiTheme="minorHAnsi" w:cstheme="minorHAnsi"/>
                <w:b/>
                <w:bCs/>
                <w:lang w:eastAsia="en-US"/>
              </w:rPr>
            </w:pPr>
            <w:r w:rsidRPr="008A6D81">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142C57B5" w14:textId="77777777" w:rsidR="007D5C1D" w:rsidRPr="008A6D81" w:rsidRDefault="007D5C1D" w:rsidP="00E24FDA">
            <w:pPr>
              <w:spacing w:line="252" w:lineRule="auto"/>
              <w:rPr>
                <w:rFonts w:asciiTheme="minorHAnsi" w:hAnsiTheme="minorHAnsi" w:cstheme="minorHAnsi"/>
                <w:b/>
                <w:bCs/>
                <w:sz w:val="22"/>
                <w:szCs w:val="22"/>
              </w:rPr>
            </w:pPr>
            <w:r w:rsidRPr="008A6D81">
              <w:rPr>
                <w:rFonts w:asciiTheme="minorHAnsi" w:hAnsiTheme="minorHAnsi" w:cstheme="minorHAnsi"/>
                <w:b/>
                <w:bCs/>
                <w:sz w:val="22"/>
                <w:szCs w:val="22"/>
              </w:rPr>
              <w:t>Javni razpis študijskih pomoči za subvencioniranje šolnin za nadaljnje izobraževanje strokovnih delavcev v študijskem letu 2025/26</w:t>
            </w:r>
          </w:p>
        </w:tc>
      </w:tr>
      <w:tr w:rsidR="007D5C1D" w:rsidRPr="008A6D81" w14:paraId="7FC017F2" w14:textId="77777777" w:rsidTr="00E24FDA">
        <w:trPr>
          <w:trHeight w:val="270"/>
        </w:trPr>
        <w:tc>
          <w:tcPr>
            <w:tcW w:w="1711" w:type="dxa"/>
            <w:hideMark/>
          </w:tcPr>
          <w:p w14:paraId="6065E286" w14:textId="77777777" w:rsidR="007D5C1D" w:rsidRPr="008A6D81" w:rsidRDefault="007D5C1D" w:rsidP="00E24FDA">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Status: aktiven</w:t>
            </w:r>
          </w:p>
        </w:tc>
        <w:tc>
          <w:tcPr>
            <w:tcW w:w="3251" w:type="dxa"/>
            <w:hideMark/>
          </w:tcPr>
          <w:p w14:paraId="3FB01209" w14:textId="77777777" w:rsidR="007D5C1D" w:rsidRPr="008A6D81" w:rsidRDefault="007D5C1D" w:rsidP="00E24FDA">
            <w:pPr>
              <w:pStyle w:val="TableParagraph"/>
              <w:spacing w:before="9" w:line="252" w:lineRule="auto"/>
              <w:rPr>
                <w:rFonts w:asciiTheme="minorHAnsi" w:hAnsiTheme="minorHAnsi" w:cstheme="minorHAnsi"/>
                <w:lang w:eastAsia="en-US"/>
              </w:rPr>
            </w:pPr>
            <w:r w:rsidRPr="008A6D81">
              <w:rPr>
                <w:rFonts w:asciiTheme="minorHAnsi" w:hAnsiTheme="minorHAnsi" w:cstheme="minorHAnsi"/>
                <w:lang w:eastAsia="en-US"/>
              </w:rPr>
              <w:t>Datum objave:    16. 6. 2025</w:t>
            </w:r>
          </w:p>
        </w:tc>
        <w:tc>
          <w:tcPr>
            <w:tcW w:w="3954" w:type="dxa"/>
          </w:tcPr>
          <w:p w14:paraId="60B0B790" w14:textId="77777777" w:rsidR="007D5C1D" w:rsidRPr="008A6D81" w:rsidRDefault="007D5C1D" w:rsidP="00E24FDA">
            <w:pPr>
              <w:pStyle w:val="TableParagraph"/>
              <w:spacing w:before="3" w:line="245" w:lineRule="exact"/>
              <w:ind w:left="0"/>
              <w:rPr>
                <w:rFonts w:asciiTheme="minorHAnsi" w:hAnsiTheme="minorHAnsi" w:cstheme="minorHAnsi"/>
                <w:b/>
                <w:bCs/>
                <w:lang w:eastAsia="en-US"/>
              </w:rPr>
            </w:pPr>
            <w:r w:rsidRPr="008A6D81">
              <w:rPr>
                <w:rFonts w:asciiTheme="minorHAnsi" w:hAnsiTheme="minorHAnsi" w:cstheme="minorHAnsi"/>
                <w:b/>
                <w:bCs/>
                <w:lang w:eastAsia="en-US"/>
              </w:rPr>
              <w:t>Rok prijave:    7. 1. 2026</w:t>
            </w:r>
          </w:p>
          <w:p w14:paraId="767EF669" w14:textId="77777777" w:rsidR="007D5C1D" w:rsidRPr="008A6D81" w:rsidRDefault="007D5C1D" w:rsidP="00E24FDA">
            <w:pPr>
              <w:pStyle w:val="TableParagraph"/>
              <w:spacing w:before="3" w:line="245" w:lineRule="exact"/>
              <w:ind w:left="0"/>
              <w:rPr>
                <w:rFonts w:asciiTheme="minorHAnsi" w:hAnsiTheme="minorHAnsi" w:cstheme="minorHAnsi"/>
                <w:lang w:eastAsia="en-US"/>
              </w:rPr>
            </w:pPr>
          </w:p>
        </w:tc>
      </w:tr>
      <w:tr w:rsidR="007D5C1D" w:rsidRPr="008A6D81" w14:paraId="519D8A9C" w14:textId="77777777" w:rsidTr="00E24FDA">
        <w:trPr>
          <w:trHeight w:val="274"/>
        </w:trPr>
        <w:tc>
          <w:tcPr>
            <w:tcW w:w="1711" w:type="dxa"/>
            <w:hideMark/>
          </w:tcPr>
          <w:p w14:paraId="07639E39" w14:textId="77777777" w:rsidR="007D5C1D" w:rsidRPr="008A6D81" w:rsidRDefault="007D5C1D" w:rsidP="00E24FDA">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Vir objave:</w:t>
            </w:r>
          </w:p>
        </w:tc>
        <w:tc>
          <w:tcPr>
            <w:tcW w:w="7205" w:type="dxa"/>
            <w:gridSpan w:val="2"/>
          </w:tcPr>
          <w:p w14:paraId="13B99533" w14:textId="77777777" w:rsidR="007D5C1D" w:rsidRPr="008A6D81" w:rsidRDefault="007D5C1D" w:rsidP="00E24FDA">
            <w:pPr>
              <w:pStyle w:val="TableParagraph"/>
              <w:spacing w:before="16" w:line="252" w:lineRule="auto"/>
              <w:rPr>
                <w:rFonts w:asciiTheme="minorHAnsi" w:hAnsiTheme="minorHAnsi" w:cstheme="minorHAnsi"/>
                <w:lang w:eastAsia="en-US"/>
              </w:rPr>
            </w:pPr>
            <w:hyperlink r:id="rId21" w:history="1">
              <w:r w:rsidRPr="008A6D81">
                <w:rPr>
                  <w:rStyle w:val="Hiperpovezava"/>
                  <w:rFonts w:asciiTheme="minorHAnsi" w:hAnsiTheme="minorHAnsi" w:cstheme="minorHAnsi"/>
                  <w:lang w:eastAsia="en-US"/>
                </w:rPr>
                <w:t>https://www.gov.si/zbirke/javne-objave/javni-razpis-studijskih-pomoci-za-subvencioniranje-solnin-za-nadaljnje-izobrazevanje-strokovnih-delavcev-v-studijskem-letu-202526/</w:t>
              </w:r>
            </w:hyperlink>
            <w:r w:rsidRPr="008A6D81">
              <w:rPr>
                <w:rFonts w:asciiTheme="minorHAnsi" w:hAnsiTheme="minorHAnsi" w:cstheme="minorHAnsi"/>
                <w:lang w:eastAsia="en-US"/>
              </w:rPr>
              <w:t xml:space="preserve"> </w:t>
            </w:r>
          </w:p>
        </w:tc>
      </w:tr>
      <w:tr w:rsidR="007D5C1D" w:rsidRPr="008A6D81" w14:paraId="43AA0045" w14:textId="77777777" w:rsidTr="00E24FDA">
        <w:trPr>
          <w:trHeight w:val="274"/>
        </w:trPr>
        <w:tc>
          <w:tcPr>
            <w:tcW w:w="1711" w:type="dxa"/>
            <w:hideMark/>
          </w:tcPr>
          <w:p w14:paraId="23DB6EA5" w14:textId="77777777" w:rsidR="007D5C1D" w:rsidRPr="008A6D81" w:rsidRDefault="007D5C1D" w:rsidP="00E24FDA">
            <w:pPr>
              <w:pStyle w:val="TableParagraph"/>
              <w:spacing w:before="18" w:line="252" w:lineRule="auto"/>
              <w:ind w:left="0"/>
              <w:rPr>
                <w:rFonts w:asciiTheme="minorHAnsi" w:hAnsiTheme="minorHAnsi" w:cstheme="minorHAnsi"/>
                <w:lang w:eastAsia="en-US"/>
              </w:rPr>
            </w:pPr>
            <w:proofErr w:type="spellStart"/>
            <w:r w:rsidRPr="008A6D81">
              <w:rPr>
                <w:rFonts w:asciiTheme="minorHAnsi" w:hAnsiTheme="minorHAnsi" w:cstheme="minorHAnsi"/>
                <w:lang w:eastAsia="en-US"/>
              </w:rPr>
              <w:t>Razpisnik</w:t>
            </w:r>
            <w:proofErr w:type="spellEnd"/>
            <w:r w:rsidRPr="008A6D81">
              <w:rPr>
                <w:rFonts w:asciiTheme="minorHAnsi" w:hAnsiTheme="minorHAnsi" w:cstheme="minorHAnsi"/>
                <w:lang w:eastAsia="en-US"/>
              </w:rPr>
              <w:t>:</w:t>
            </w:r>
          </w:p>
        </w:tc>
        <w:tc>
          <w:tcPr>
            <w:tcW w:w="7205" w:type="dxa"/>
            <w:gridSpan w:val="2"/>
          </w:tcPr>
          <w:p w14:paraId="34307FF7" w14:textId="77777777" w:rsidR="007D5C1D" w:rsidRPr="008A6D81" w:rsidRDefault="007D5C1D" w:rsidP="00E24FDA">
            <w:pPr>
              <w:pStyle w:val="TableParagraph"/>
              <w:spacing w:before="12" w:line="252" w:lineRule="auto"/>
              <w:rPr>
                <w:rFonts w:asciiTheme="minorHAnsi" w:hAnsiTheme="minorHAnsi" w:cstheme="minorHAnsi"/>
                <w:lang w:eastAsia="en-US"/>
              </w:rPr>
            </w:pPr>
            <w:r w:rsidRPr="008A6D81">
              <w:rPr>
                <w:rFonts w:asciiTheme="minorHAnsi" w:hAnsiTheme="minorHAnsi" w:cstheme="minorHAnsi"/>
                <w:lang w:eastAsia="en-US"/>
              </w:rPr>
              <w:t>Ministrstvo za vzgojo in izobraževanje</w:t>
            </w:r>
          </w:p>
        </w:tc>
      </w:tr>
      <w:tr w:rsidR="007D5C1D" w:rsidRPr="008A6D81" w14:paraId="3C160DB7" w14:textId="77777777" w:rsidTr="00E24FDA">
        <w:trPr>
          <w:trHeight w:val="729"/>
        </w:trPr>
        <w:tc>
          <w:tcPr>
            <w:tcW w:w="1711" w:type="dxa"/>
            <w:hideMark/>
          </w:tcPr>
          <w:p w14:paraId="6BD9333A" w14:textId="77777777" w:rsidR="007D5C1D" w:rsidRPr="008A6D81" w:rsidRDefault="007D5C1D" w:rsidP="00E24FDA">
            <w:pPr>
              <w:pStyle w:val="TableParagraph"/>
              <w:spacing w:before="18" w:line="252" w:lineRule="auto"/>
              <w:ind w:left="0" w:right="101"/>
              <w:rPr>
                <w:rFonts w:asciiTheme="minorHAnsi" w:hAnsiTheme="minorHAnsi" w:cstheme="minorHAnsi"/>
                <w:lang w:eastAsia="en-US"/>
              </w:rPr>
            </w:pPr>
            <w:r w:rsidRPr="008A6D81">
              <w:rPr>
                <w:rFonts w:asciiTheme="minorHAnsi" w:hAnsiTheme="minorHAnsi" w:cstheme="minorHAnsi"/>
                <w:lang w:eastAsia="en-US"/>
              </w:rPr>
              <w:t xml:space="preserve">Kratek </w:t>
            </w:r>
            <w:r w:rsidRPr="008A6D81">
              <w:rPr>
                <w:rFonts w:asciiTheme="minorHAnsi" w:hAnsiTheme="minorHAnsi" w:cstheme="minorHAnsi"/>
                <w:spacing w:val="-5"/>
                <w:lang w:eastAsia="en-US"/>
              </w:rPr>
              <w:t xml:space="preserve">opis </w:t>
            </w:r>
            <w:r w:rsidRPr="008A6D81">
              <w:rPr>
                <w:rFonts w:asciiTheme="minorHAnsi" w:hAnsiTheme="minorHAnsi" w:cstheme="minorHAnsi"/>
                <w:lang w:eastAsia="en-US"/>
              </w:rPr>
              <w:t>predmeta razpisa:</w:t>
            </w:r>
          </w:p>
        </w:tc>
        <w:tc>
          <w:tcPr>
            <w:tcW w:w="7205" w:type="dxa"/>
            <w:gridSpan w:val="2"/>
          </w:tcPr>
          <w:p w14:paraId="068F21F3" w14:textId="77777777" w:rsidR="007D5C1D" w:rsidRPr="008A6D81" w:rsidRDefault="007D5C1D" w:rsidP="00E24FDA">
            <w:pPr>
              <w:pStyle w:val="TableParagraph"/>
              <w:spacing w:before="30" w:line="252" w:lineRule="auto"/>
              <w:jc w:val="both"/>
              <w:rPr>
                <w:rFonts w:asciiTheme="minorHAnsi" w:hAnsiTheme="minorHAnsi" w:cstheme="minorHAnsi"/>
                <w:lang w:eastAsia="en-US"/>
              </w:rPr>
            </w:pPr>
            <w:r w:rsidRPr="008A6D81">
              <w:rPr>
                <w:rFonts w:asciiTheme="minorHAnsi" w:hAnsiTheme="minorHAnsi" w:cstheme="minorHAnsi"/>
                <w:lang w:eastAsia="en-US"/>
              </w:rPr>
              <w:t>Ministrstvo za vzgojo in izobraževanje razpisuje študijske pomoči za subvencioniranje šolnin za nadaljnje izobraževanje strokovnih delavcev, zaposlenih v vrtcih, osnovnih šolah, osnovnih šolah s prilagojenim programom, šolah in zavodih za vzgojo in izobraževanje otrok in mladostnikov s posebnimi potrebami, glasbenih šolah, srednjih šolah, višjih strokovnih šolah, organizacijah za izobraževanje odraslih, dijaških domovih in v javnih zavodih, ki izvajajo vzgojno-izobraževalno delo v prilagojenem programu za predšolske otroke s posebnimi potrebami oziroma v posebnem programu vzgoje in izobraževanja otrok in mladostnikov s posebnimi potrebami kot javno službo, vpisanih v razvid izvajalcev javnoveljavnih programov vzgoje in izobraževanja, ki so v študijskem letu 2025/26 vpisani v razpisu navedene študijske programe oziroma program za izpopolnjevanje.</w:t>
            </w:r>
          </w:p>
        </w:tc>
      </w:tr>
      <w:tr w:rsidR="007D5C1D" w:rsidRPr="008A6D81" w14:paraId="22B70617" w14:textId="77777777" w:rsidTr="00E24FDA">
        <w:trPr>
          <w:trHeight w:val="707"/>
        </w:trPr>
        <w:tc>
          <w:tcPr>
            <w:tcW w:w="1711" w:type="dxa"/>
            <w:hideMark/>
          </w:tcPr>
          <w:p w14:paraId="3519064A" w14:textId="77777777" w:rsidR="007D5C1D" w:rsidRPr="008A6D81" w:rsidRDefault="007D5C1D" w:rsidP="00E24FDA">
            <w:pPr>
              <w:pStyle w:val="TableParagraph"/>
              <w:spacing w:before="18" w:line="230" w:lineRule="atLeast"/>
              <w:ind w:left="0" w:right="274"/>
              <w:rPr>
                <w:rFonts w:asciiTheme="minorHAnsi" w:hAnsiTheme="minorHAnsi" w:cstheme="minorHAnsi"/>
                <w:lang w:eastAsia="en-US"/>
              </w:rPr>
            </w:pPr>
            <w:r w:rsidRPr="008A6D81">
              <w:rPr>
                <w:rFonts w:asciiTheme="minorHAnsi" w:hAnsiTheme="minorHAnsi" w:cstheme="minorHAnsi"/>
                <w:lang w:eastAsia="en-US"/>
              </w:rPr>
              <w:t>Višina razpoložljivih sredstev:</w:t>
            </w:r>
          </w:p>
        </w:tc>
        <w:tc>
          <w:tcPr>
            <w:tcW w:w="7205" w:type="dxa"/>
            <w:gridSpan w:val="2"/>
          </w:tcPr>
          <w:p w14:paraId="1C131270" w14:textId="77777777" w:rsidR="007D5C1D" w:rsidRPr="008A6D81" w:rsidRDefault="007D5C1D" w:rsidP="00E24FDA">
            <w:pPr>
              <w:pStyle w:val="TableParagraph"/>
              <w:spacing w:before="11" w:line="252" w:lineRule="auto"/>
              <w:rPr>
                <w:rFonts w:asciiTheme="minorHAnsi" w:hAnsiTheme="minorHAnsi" w:cstheme="minorHAnsi"/>
                <w:lang w:eastAsia="en-US"/>
              </w:rPr>
            </w:pPr>
            <w:r w:rsidRPr="008A6D81">
              <w:rPr>
                <w:rFonts w:asciiTheme="minorHAnsi" w:hAnsiTheme="minorHAnsi" w:cstheme="minorHAnsi"/>
                <w:lang w:eastAsia="en-US"/>
              </w:rPr>
              <w:t xml:space="preserve">    1.250.000,00 EUR</w:t>
            </w:r>
          </w:p>
        </w:tc>
      </w:tr>
      <w:tr w:rsidR="007D5C1D" w:rsidRPr="008A6D81" w14:paraId="09E2DA39" w14:textId="77777777" w:rsidTr="00E24FDA">
        <w:trPr>
          <w:trHeight w:val="933"/>
        </w:trPr>
        <w:tc>
          <w:tcPr>
            <w:tcW w:w="1711" w:type="dxa"/>
            <w:hideMark/>
          </w:tcPr>
          <w:p w14:paraId="62716B0F" w14:textId="77777777" w:rsidR="007D5C1D" w:rsidRPr="008A6D81" w:rsidRDefault="007D5C1D" w:rsidP="00E24FDA">
            <w:pPr>
              <w:pStyle w:val="TableParagraph"/>
              <w:spacing w:before="18" w:line="252" w:lineRule="auto"/>
              <w:ind w:left="0" w:right="196"/>
              <w:rPr>
                <w:rFonts w:asciiTheme="minorHAnsi" w:hAnsiTheme="minorHAnsi" w:cstheme="minorHAnsi"/>
                <w:lang w:eastAsia="en-US"/>
              </w:rPr>
            </w:pPr>
            <w:r w:rsidRPr="008A6D81">
              <w:rPr>
                <w:rFonts w:asciiTheme="minorHAnsi" w:hAnsiTheme="minorHAnsi" w:cstheme="minorHAnsi"/>
                <w:lang w:eastAsia="en-US"/>
              </w:rPr>
              <w:t>Ciljne skupine oz. potencialni upravičenci:</w:t>
            </w:r>
          </w:p>
        </w:tc>
        <w:tc>
          <w:tcPr>
            <w:tcW w:w="7205" w:type="dxa"/>
            <w:gridSpan w:val="2"/>
          </w:tcPr>
          <w:p w14:paraId="3424FBF6" w14:textId="77777777" w:rsidR="007D5C1D" w:rsidRPr="008A6D81" w:rsidRDefault="007D5C1D" w:rsidP="00E24FDA">
            <w:pPr>
              <w:pStyle w:val="TableParagraph"/>
              <w:spacing w:before="2" w:line="252" w:lineRule="auto"/>
              <w:rPr>
                <w:rFonts w:asciiTheme="minorHAnsi" w:hAnsiTheme="minorHAnsi" w:cstheme="minorHAnsi"/>
                <w:lang w:eastAsia="en-US"/>
              </w:rPr>
            </w:pPr>
            <w:r w:rsidRPr="008A6D81">
              <w:rPr>
                <w:rFonts w:asciiTheme="minorHAnsi" w:hAnsiTheme="minorHAnsi" w:cstheme="minorHAnsi"/>
                <w:lang w:eastAsia="en-US"/>
              </w:rPr>
              <w:t>Na razpis lahko kandidirajo strokovni delavci, ki izpolnjujejo v razpisu navedene pogoje – glejte razpisno dokumentacijo.</w:t>
            </w:r>
          </w:p>
        </w:tc>
      </w:tr>
    </w:tbl>
    <w:p w14:paraId="335281DD" w14:textId="77777777" w:rsidR="00B70A72" w:rsidRDefault="00B70A72" w:rsidP="001B4762">
      <w:pPr>
        <w:rPr>
          <w:rFonts w:asciiTheme="minorHAnsi" w:hAnsiTheme="minorHAnsi" w:cstheme="minorHAnsi"/>
          <w:b/>
          <w:bCs/>
          <w:sz w:val="28"/>
          <w:szCs w:val="28"/>
          <w:highlight w:val="yellow"/>
          <w:lang w:eastAsia="en-US"/>
        </w:rPr>
      </w:pPr>
    </w:p>
    <w:p w14:paraId="0EE4BF47" w14:textId="77777777" w:rsidR="003D136B" w:rsidRDefault="003D136B" w:rsidP="001B4762">
      <w:pPr>
        <w:rPr>
          <w:rFonts w:asciiTheme="minorHAnsi" w:hAnsiTheme="minorHAnsi" w:cstheme="minorHAnsi"/>
          <w:b/>
          <w:bCs/>
          <w:sz w:val="28"/>
          <w:szCs w:val="28"/>
          <w:highlight w:val="yellow"/>
          <w:lang w:eastAsia="en-US"/>
        </w:rPr>
      </w:pPr>
    </w:p>
    <w:p w14:paraId="7CA0002B" w14:textId="77777777" w:rsidR="003D136B" w:rsidRDefault="003D136B" w:rsidP="001B4762">
      <w:pPr>
        <w:rPr>
          <w:rFonts w:asciiTheme="minorHAnsi" w:hAnsiTheme="minorHAnsi" w:cstheme="minorHAnsi"/>
          <w:b/>
          <w:bCs/>
          <w:sz w:val="28"/>
          <w:szCs w:val="28"/>
          <w:highlight w:val="yellow"/>
          <w:lang w:eastAsia="en-US"/>
        </w:rPr>
      </w:pPr>
    </w:p>
    <w:p w14:paraId="5F23A4F5" w14:textId="788AB71E" w:rsidR="001B4762" w:rsidRDefault="00FE171D" w:rsidP="001B4762">
      <w:pPr>
        <w:rPr>
          <w:rFonts w:asciiTheme="minorHAnsi" w:hAnsiTheme="minorHAnsi" w:cstheme="minorHAnsi"/>
          <w:b/>
          <w:bCs/>
          <w:sz w:val="28"/>
          <w:szCs w:val="28"/>
          <w:highlight w:val="yellow"/>
          <w:lang w:eastAsia="en-US"/>
        </w:rPr>
      </w:pPr>
      <w:r w:rsidRPr="00FE171D">
        <w:rPr>
          <w:rFonts w:asciiTheme="minorHAnsi" w:hAnsiTheme="minorHAnsi" w:cstheme="minorHAnsi"/>
          <w:b/>
          <w:bCs/>
          <w:sz w:val="28"/>
          <w:szCs w:val="28"/>
          <w:highlight w:val="yellow"/>
          <w:lang w:eastAsia="en-US"/>
        </w:rPr>
        <w:lastRenderedPageBreak/>
        <w:t>Ministrstvo za kulturo</w:t>
      </w:r>
    </w:p>
    <w:p w14:paraId="46160803" w14:textId="77777777" w:rsidR="00517C91" w:rsidRDefault="00517C91" w:rsidP="001B4762">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517C91" w:rsidRPr="00C92358" w14:paraId="5F36BCE8" w14:textId="77777777" w:rsidTr="002C5B8B">
        <w:trPr>
          <w:trHeight w:val="484"/>
        </w:trPr>
        <w:tc>
          <w:tcPr>
            <w:tcW w:w="1710" w:type="dxa"/>
            <w:shd w:val="clear" w:color="auto" w:fill="E36C0A"/>
            <w:hideMark/>
          </w:tcPr>
          <w:p w14:paraId="01B86FFF" w14:textId="77777777" w:rsidR="00517C91" w:rsidRPr="00C92358" w:rsidRDefault="00517C91"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1BAD377F" w14:textId="77777777" w:rsidR="00517C91" w:rsidRPr="00C92358" w:rsidRDefault="00517C91"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razpis za izbor večletnih kulturnih projektov na področju umetnosti v letih 2026–2029</w:t>
            </w:r>
          </w:p>
        </w:tc>
      </w:tr>
      <w:tr w:rsidR="00517C91" w:rsidRPr="00C92358" w14:paraId="5AE36931" w14:textId="77777777" w:rsidTr="002C5B8B">
        <w:trPr>
          <w:trHeight w:val="270"/>
        </w:trPr>
        <w:tc>
          <w:tcPr>
            <w:tcW w:w="1710" w:type="dxa"/>
            <w:hideMark/>
          </w:tcPr>
          <w:p w14:paraId="51FA02D9"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7F4C0E41" w14:textId="77777777" w:rsidR="00517C91" w:rsidRPr="00C92358" w:rsidRDefault="00517C91" w:rsidP="002C5B8B">
            <w:pPr>
              <w:tabs>
                <w:tab w:val="left" w:pos="1830"/>
              </w:tabs>
              <w:rPr>
                <w:rFonts w:asciiTheme="minorHAnsi" w:hAnsiTheme="minorHAnsi" w:cstheme="minorHAnsi"/>
                <w:sz w:val="22"/>
                <w:szCs w:val="22"/>
              </w:rPr>
            </w:pPr>
            <w:r w:rsidRPr="00C92358">
              <w:rPr>
                <w:rFonts w:asciiTheme="minorHAnsi" w:hAnsiTheme="minorHAnsi" w:cstheme="minorHAnsi"/>
                <w:sz w:val="22"/>
                <w:szCs w:val="22"/>
              </w:rPr>
              <w:t>Datum objave:        3. 11. 2025</w:t>
            </w:r>
            <w:r w:rsidRPr="00C92358">
              <w:rPr>
                <w:rFonts w:asciiTheme="minorHAnsi" w:hAnsiTheme="minorHAnsi" w:cstheme="minorHAnsi"/>
                <w:sz w:val="22"/>
                <w:szCs w:val="22"/>
              </w:rPr>
              <w:tab/>
            </w:r>
          </w:p>
        </w:tc>
        <w:tc>
          <w:tcPr>
            <w:tcW w:w="3956" w:type="dxa"/>
          </w:tcPr>
          <w:p w14:paraId="23CBC222"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1. 12. 2025</w:t>
            </w:r>
          </w:p>
        </w:tc>
      </w:tr>
      <w:tr w:rsidR="00517C91" w:rsidRPr="00C92358" w14:paraId="3D9B1872" w14:textId="77777777" w:rsidTr="002C5B8B">
        <w:trPr>
          <w:trHeight w:val="274"/>
        </w:trPr>
        <w:tc>
          <w:tcPr>
            <w:tcW w:w="1710" w:type="dxa"/>
            <w:hideMark/>
          </w:tcPr>
          <w:p w14:paraId="61476AA5"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0BD320B9" w14:textId="77777777" w:rsidR="00517C91" w:rsidRPr="00C92358" w:rsidRDefault="00517C91" w:rsidP="002C5B8B">
            <w:pPr>
              <w:rPr>
                <w:rFonts w:asciiTheme="minorHAnsi" w:hAnsiTheme="minorHAnsi" w:cstheme="minorHAnsi"/>
                <w:sz w:val="22"/>
                <w:szCs w:val="22"/>
              </w:rPr>
            </w:pPr>
            <w:hyperlink r:id="rId22" w:history="1">
              <w:r w:rsidRPr="00C92358">
                <w:rPr>
                  <w:rStyle w:val="Hiperpovezava"/>
                  <w:rFonts w:asciiTheme="minorHAnsi" w:hAnsiTheme="minorHAnsi" w:cstheme="minorHAnsi"/>
                  <w:sz w:val="22"/>
                  <w:szCs w:val="22"/>
                </w:rPr>
                <w:t>https://www.gov.si/zbirke/javne-objave/javni-razpis-za-izbor-vecletnih-kulturnih-projektov-na-podrocju-umetnosti-v-letih-20262029-sofinancirala-republika-slovenija-iz-proracuna-namenjenega-za-kulturo/</w:t>
              </w:r>
            </w:hyperlink>
            <w:r w:rsidRPr="00C92358">
              <w:rPr>
                <w:rFonts w:asciiTheme="minorHAnsi" w:hAnsiTheme="minorHAnsi" w:cstheme="minorHAnsi"/>
                <w:sz w:val="22"/>
                <w:szCs w:val="22"/>
              </w:rPr>
              <w:t xml:space="preserve"> </w:t>
            </w:r>
          </w:p>
        </w:tc>
      </w:tr>
      <w:tr w:rsidR="00517C91" w:rsidRPr="00C92358" w14:paraId="5A2762DA" w14:textId="77777777" w:rsidTr="002C5B8B">
        <w:trPr>
          <w:trHeight w:val="274"/>
        </w:trPr>
        <w:tc>
          <w:tcPr>
            <w:tcW w:w="1710" w:type="dxa"/>
            <w:hideMark/>
          </w:tcPr>
          <w:p w14:paraId="0205B2F2" w14:textId="77777777" w:rsidR="00517C91" w:rsidRPr="00C92358" w:rsidRDefault="00517C91"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2FAEA61D"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 xml:space="preserve">    Ministrstvo za kulturo</w:t>
            </w:r>
          </w:p>
        </w:tc>
      </w:tr>
      <w:tr w:rsidR="00517C91" w:rsidRPr="00C92358" w14:paraId="6F5B4A04" w14:textId="77777777" w:rsidTr="002C5B8B">
        <w:trPr>
          <w:trHeight w:val="729"/>
        </w:trPr>
        <w:tc>
          <w:tcPr>
            <w:tcW w:w="1710" w:type="dxa"/>
            <w:hideMark/>
          </w:tcPr>
          <w:p w14:paraId="34083E81"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3B52B7A0" w14:textId="77777777" w:rsidR="00517C91" w:rsidRPr="00C92358" w:rsidRDefault="00517C91" w:rsidP="002C5B8B">
            <w:pPr>
              <w:tabs>
                <w:tab w:val="left" w:pos="945"/>
              </w:tabs>
              <w:rPr>
                <w:rFonts w:asciiTheme="minorHAnsi" w:hAnsiTheme="minorHAnsi" w:cstheme="minorHAnsi"/>
                <w:sz w:val="22"/>
                <w:szCs w:val="22"/>
              </w:rPr>
            </w:pPr>
            <w:r w:rsidRPr="00C92358">
              <w:rPr>
                <w:rFonts w:asciiTheme="minorHAnsi" w:hAnsiTheme="minorHAnsi" w:cstheme="minorHAnsi"/>
                <w:sz w:val="22"/>
                <w:szCs w:val="22"/>
              </w:rPr>
              <w:t xml:space="preserve">Predmet večletnega projektnega razpisa je sofinanciranje štiriletnih kulturnih projektov na </w:t>
            </w:r>
            <w:proofErr w:type="spellStart"/>
            <w:r w:rsidRPr="00C92358">
              <w:rPr>
                <w:rFonts w:asciiTheme="minorHAnsi" w:hAnsiTheme="minorHAnsi" w:cstheme="minorHAnsi"/>
                <w:sz w:val="22"/>
                <w:szCs w:val="22"/>
              </w:rPr>
              <w:t>podpodročjih</w:t>
            </w:r>
            <w:proofErr w:type="spellEnd"/>
            <w:r w:rsidRPr="00C92358">
              <w:rPr>
                <w:rFonts w:asciiTheme="minorHAnsi" w:hAnsiTheme="minorHAnsi" w:cstheme="minorHAnsi"/>
                <w:sz w:val="22"/>
                <w:szCs w:val="22"/>
              </w:rPr>
              <w:t xml:space="preserve"> uprizoritvenih, glasbenih, vizualnih in </w:t>
            </w:r>
            <w:proofErr w:type="spellStart"/>
            <w:r w:rsidRPr="00C92358">
              <w:rPr>
                <w:rFonts w:asciiTheme="minorHAnsi" w:hAnsiTheme="minorHAnsi" w:cstheme="minorHAnsi"/>
                <w:sz w:val="22"/>
                <w:szCs w:val="22"/>
              </w:rPr>
              <w:t>intermedijskih</w:t>
            </w:r>
            <w:proofErr w:type="spellEnd"/>
            <w:r w:rsidRPr="00C92358">
              <w:rPr>
                <w:rFonts w:asciiTheme="minorHAnsi" w:hAnsiTheme="minorHAnsi" w:cstheme="minorHAnsi"/>
                <w:sz w:val="22"/>
                <w:szCs w:val="22"/>
              </w:rPr>
              <w:t xml:space="preserve"> umetnosti ter arhitekture in oblikovanja, ki jih bodo izvajalci izvedli v obdobju od leta 2026 do vključno 2029, ter dvoletnih kulturnih projektov na </w:t>
            </w:r>
            <w:proofErr w:type="spellStart"/>
            <w:r w:rsidRPr="00C92358">
              <w:rPr>
                <w:rFonts w:asciiTheme="minorHAnsi" w:hAnsiTheme="minorHAnsi" w:cstheme="minorHAnsi"/>
                <w:sz w:val="22"/>
                <w:szCs w:val="22"/>
              </w:rPr>
              <w:t>podpodročju</w:t>
            </w:r>
            <w:proofErr w:type="spellEnd"/>
            <w:r w:rsidRPr="00C92358">
              <w:rPr>
                <w:rFonts w:asciiTheme="minorHAnsi" w:hAnsiTheme="minorHAnsi" w:cstheme="minorHAnsi"/>
                <w:sz w:val="22"/>
                <w:szCs w:val="22"/>
              </w:rPr>
              <w:t xml:space="preserve"> uprizoritvenih umetnosti, ki jih bodo izvajalci izvedli v obdobju od leta 2026 do vključno 2027.</w:t>
            </w:r>
            <w:r w:rsidRPr="00C92358">
              <w:rPr>
                <w:rFonts w:asciiTheme="minorHAnsi" w:hAnsiTheme="minorHAnsi" w:cstheme="minorHAnsi"/>
                <w:sz w:val="22"/>
                <w:szCs w:val="22"/>
              </w:rPr>
              <w:tab/>
            </w:r>
          </w:p>
        </w:tc>
      </w:tr>
      <w:tr w:rsidR="00517C91" w:rsidRPr="00C92358" w14:paraId="288F110B" w14:textId="77777777" w:rsidTr="002C5B8B">
        <w:trPr>
          <w:trHeight w:val="707"/>
        </w:trPr>
        <w:tc>
          <w:tcPr>
            <w:tcW w:w="1710" w:type="dxa"/>
            <w:hideMark/>
          </w:tcPr>
          <w:p w14:paraId="1C3373F1"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7CF39B05"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Predvidena vrednost vseh razpoložljivih sredstev je 2.286.000 evrov na letni ravni, in sicer: štiriletni projekti - 1.936.000 evrov na letni ravni, dvoletni projekti - 350.000 evrov na letni ravni.</w:t>
            </w:r>
          </w:p>
        </w:tc>
      </w:tr>
      <w:tr w:rsidR="00517C91" w:rsidRPr="00C92358" w14:paraId="376CB7F4" w14:textId="77777777" w:rsidTr="002C5B8B">
        <w:trPr>
          <w:trHeight w:val="933"/>
        </w:trPr>
        <w:tc>
          <w:tcPr>
            <w:tcW w:w="1710" w:type="dxa"/>
            <w:hideMark/>
          </w:tcPr>
          <w:p w14:paraId="138DA126"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3B6BF397" w14:textId="77777777" w:rsidR="00517C91" w:rsidRPr="00C92358" w:rsidRDefault="00517C91" w:rsidP="002C5B8B">
            <w:pPr>
              <w:rPr>
                <w:rFonts w:asciiTheme="minorHAnsi" w:hAnsiTheme="minorHAnsi" w:cstheme="minorHAnsi"/>
                <w:sz w:val="22"/>
                <w:szCs w:val="22"/>
              </w:rPr>
            </w:pPr>
            <w:r w:rsidRPr="00C92358">
              <w:rPr>
                <w:rFonts w:asciiTheme="minorHAnsi" w:hAnsiTheme="minorHAnsi" w:cstheme="minorHAnsi"/>
                <w:sz w:val="22"/>
                <w:szCs w:val="22"/>
              </w:rPr>
              <w:t>Upravičene osebe na razpisnem področju štiriletnih kulturnih projektov so nevladne organizacije s področja kulture, katerih program ni izbran na javnem razpisu JPR-PROG-2026–2029, in javni zavodi, ki v obdobju 2026–2029 ne bodo neposredno pozvani k predložitvi programa dela in finančnega načrta za to obdobje s strani ministrstva (razen pooblaščenih muzejev, ki so bili pozvani za opravljanje javne službe skladno s 97. členom ZVKD-1). Na razpisnem področju dvoletnih kulturnih projektov pa samostojni delavci v kulturi ali umetniški kolektiv, ki prijavljajo avtorski opus (projekt) s področja uprizoritvenih umetnosti in izpolnjujejo pogoje za sodelovanje na razpisu, in nevladne organizacije s področja kulture, katerih program ni in ne bo izbran na javnem razpisu JPR-PROG-2026–2029. Glede drugih pogojev glejte razpisno dokumentacijo.</w:t>
            </w:r>
          </w:p>
        </w:tc>
      </w:tr>
    </w:tbl>
    <w:p w14:paraId="4933BA7A" w14:textId="77777777" w:rsidR="00F35371" w:rsidRDefault="00F35371" w:rsidP="001B4762">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8A15C1" w:rsidRPr="00C92358" w14:paraId="68871F5C" w14:textId="77777777" w:rsidTr="002C5B8B">
        <w:trPr>
          <w:trHeight w:val="484"/>
        </w:trPr>
        <w:tc>
          <w:tcPr>
            <w:tcW w:w="1710" w:type="dxa"/>
            <w:shd w:val="clear" w:color="auto" w:fill="E36C0A"/>
            <w:hideMark/>
          </w:tcPr>
          <w:p w14:paraId="5BA4D20B" w14:textId="77777777" w:rsidR="008A15C1" w:rsidRPr="00C92358" w:rsidRDefault="008A15C1"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5D1ACF14" w14:textId="77777777" w:rsidR="008A15C1" w:rsidRPr="00C92358" w:rsidRDefault="008A15C1" w:rsidP="002C5B8B">
            <w:pPr>
              <w:rPr>
                <w:rFonts w:asciiTheme="minorHAnsi" w:hAnsiTheme="minorHAnsi" w:cstheme="minorHAnsi"/>
                <w:b/>
                <w:bCs/>
                <w:sz w:val="22"/>
                <w:szCs w:val="22"/>
              </w:rPr>
            </w:pPr>
            <w:r w:rsidRPr="00C92358">
              <w:rPr>
                <w:rFonts w:asciiTheme="minorHAnsi" w:hAnsiTheme="minorHAnsi" w:cstheme="minorHAnsi"/>
                <w:b/>
                <w:bCs/>
                <w:sz w:val="22"/>
                <w:szCs w:val="22"/>
              </w:rPr>
              <w:t xml:space="preserve">Javni razpis za vzpostavitev podpornega okolja za </w:t>
            </w:r>
            <w:proofErr w:type="spellStart"/>
            <w:r w:rsidRPr="00C92358">
              <w:rPr>
                <w:rFonts w:asciiTheme="minorHAnsi" w:hAnsiTheme="minorHAnsi" w:cstheme="minorHAnsi"/>
                <w:b/>
                <w:bCs/>
                <w:sz w:val="22"/>
                <w:szCs w:val="22"/>
              </w:rPr>
              <w:t>opolnomočenje</w:t>
            </w:r>
            <w:proofErr w:type="spellEnd"/>
            <w:r w:rsidRPr="00C92358">
              <w:rPr>
                <w:rFonts w:asciiTheme="minorHAnsi" w:hAnsiTheme="minorHAnsi" w:cstheme="minorHAnsi"/>
                <w:b/>
                <w:bCs/>
                <w:sz w:val="22"/>
                <w:szCs w:val="22"/>
              </w:rPr>
              <w:t xml:space="preserve"> oseb na področju kulture preko usposabljanj in prenosa strokovnih kompetenc v rezidenčnih centrih in gostovalnih mrežah</w:t>
            </w:r>
          </w:p>
        </w:tc>
      </w:tr>
      <w:tr w:rsidR="008A15C1" w:rsidRPr="00C92358" w14:paraId="0CCC4393" w14:textId="77777777" w:rsidTr="002C5B8B">
        <w:trPr>
          <w:trHeight w:val="270"/>
        </w:trPr>
        <w:tc>
          <w:tcPr>
            <w:tcW w:w="1710" w:type="dxa"/>
            <w:hideMark/>
          </w:tcPr>
          <w:p w14:paraId="22CAF83F"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1" w:type="dxa"/>
            <w:hideMark/>
          </w:tcPr>
          <w:p w14:paraId="5FA24AF9"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Datum objave:    20. 10. 2025</w:t>
            </w:r>
          </w:p>
        </w:tc>
        <w:tc>
          <w:tcPr>
            <w:tcW w:w="3955" w:type="dxa"/>
          </w:tcPr>
          <w:p w14:paraId="7023143C"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8. 12. 2025</w:t>
            </w:r>
          </w:p>
        </w:tc>
      </w:tr>
      <w:tr w:rsidR="008A15C1" w:rsidRPr="00C92358" w14:paraId="54FD19DB" w14:textId="77777777" w:rsidTr="002C5B8B">
        <w:trPr>
          <w:trHeight w:val="274"/>
        </w:trPr>
        <w:tc>
          <w:tcPr>
            <w:tcW w:w="1710" w:type="dxa"/>
            <w:hideMark/>
          </w:tcPr>
          <w:p w14:paraId="134928F6"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78B50E93" w14:textId="77777777" w:rsidR="008A15C1" w:rsidRPr="00C92358" w:rsidRDefault="008A15C1" w:rsidP="002C5B8B">
            <w:pPr>
              <w:rPr>
                <w:rFonts w:asciiTheme="minorHAnsi" w:hAnsiTheme="minorHAnsi" w:cstheme="minorHAnsi"/>
                <w:sz w:val="22"/>
                <w:szCs w:val="22"/>
              </w:rPr>
            </w:pPr>
            <w:hyperlink r:id="rId23" w:history="1">
              <w:r w:rsidRPr="00C92358">
                <w:rPr>
                  <w:rStyle w:val="Hiperpovezava"/>
                  <w:rFonts w:asciiTheme="minorHAnsi" w:hAnsiTheme="minorHAnsi" w:cstheme="minorHAnsi"/>
                  <w:sz w:val="22"/>
                  <w:szCs w:val="22"/>
                </w:rPr>
                <w:t>https://www.gov.si/zbirke/javne-objave/javni-razpis-za-vzpostavitev-podpornega-okolja-za-opolnomocenje-oseb-na-podrocju-kulture-preko-usposabljanj-in-prenosa-strokovnih-kompetenc-v-rezidencnih-centrih-in-gostovalnih-mrezah/</w:t>
              </w:r>
            </w:hyperlink>
            <w:r w:rsidRPr="00C92358">
              <w:rPr>
                <w:rFonts w:asciiTheme="minorHAnsi" w:hAnsiTheme="minorHAnsi" w:cstheme="minorHAnsi"/>
                <w:sz w:val="22"/>
                <w:szCs w:val="22"/>
              </w:rPr>
              <w:t xml:space="preserve"> </w:t>
            </w:r>
          </w:p>
        </w:tc>
      </w:tr>
      <w:tr w:rsidR="008A15C1" w:rsidRPr="00C92358" w14:paraId="325FA762" w14:textId="77777777" w:rsidTr="002C5B8B">
        <w:trPr>
          <w:trHeight w:val="274"/>
        </w:trPr>
        <w:tc>
          <w:tcPr>
            <w:tcW w:w="1710" w:type="dxa"/>
            <w:hideMark/>
          </w:tcPr>
          <w:p w14:paraId="0CD5DB86" w14:textId="77777777" w:rsidR="008A15C1" w:rsidRPr="00C92358" w:rsidRDefault="008A15C1"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03536BEA"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 xml:space="preserve">    Ministrstvo za kulturo</w:t>
            </w:r>
          </w:p>
        </w:tc>
      </w:tr>
      <w:tr w:rsidR="008A15C1" w:rsidRPr="00C92358" w14:paraId="2B0D36DC" w14:textId="77777777" w:rsidTr="002C5B8B">
        <w:trPr>
          <w:trHeight w:val="729"/>
        </w:trPr>
        <w:tc>
          <w:tcPr>
            <w:tcW w:w="1710" w:type="dxa"/>
            <w:hideMark/>
          </w:tcPr>
          <w:p w14:paraId="1AA51700"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4A700E8D"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Ministrstvo za kulturo je objavilo pilotni razpis v vrednosti 6,76 milijona evrov za dostopnost kulture izven večjih urbanih središč. Z njim bodo podprli programe kulturnih domov in drugih prizorišč po vsej Sloveniji ter omogočili, da bodo z javnimi sredstvi podprte predstave, koncerti in razstave krožile po vsej državi.</w:t>
            </w:r>
          </w:p>
          <w:p w14:paraId="47EB0FDD"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Predmet javnega razpisa je sofinanciranje v nadaljevanju navedenih aktivnosti, ki jih bodo izvajali javni zavodi ter nevladne organizacije na področju kulture.</w:t>
            </w:r>
          </w:p>
          <w:p w14:paraId="1FCC668E"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Razdeljen je na dva ločena sklopa:</w:t>
            </w:r>
          </w:p>
          <w:p w14:paraId="7F87242F" w14:textId="77777777" w:rsidR="008A15C1" w:rsidRPr="00C92358" w:rsidRDefault="008A15C1" w:rsidP="008A15C1">
            <w:pPr>
              <w:numPr>
                <w:ilvl w:val="0"/>
                <w:numId w:val="79"/>
              </w:numPr>
              <w:spacing w:after="160" w:line="259" w:lineRule="auto"/>
              <w:rPr>
                <w:rFonts w:asciiTheme="minorHAnsi" w:hAnsiTheme="minorHAnsi" w:cstheme="minorHAnsi"/>
                <w:sz w:val="22"/>
                <w:szCs w:val="22"/>
              </w:rPr>
            </w:pPr>
            <w:r w:rsidRPr="00C92358">
              <w:rPr>
                <w:rFonts w:asciiTheme="minorHAnsi" w:hAnsiTheme="minorHAnsi" w:cstheme="minorHAnsi"/>
                <w:b/>
                <w:bCs/>
                <w:sz w:val="22"/>
                <w:szCs w:val="22"/>
              </w:rPr>
              <w:t>Sklop A: Gostovalne mreže -</w:t>
            </w:r>
            <w:r w:rsidRPr="00C92358">
              <w:rPr>
                <w:rFonts w:asciiTheme="minorHAnsi" w:hAnsiTheme="minorHAnsi" w:cstheme="minorHAnsi"/>
                <w:sz w:val="22"/>
                <w:szCs w:val="22"/>
              </w:rPr>
              <w:t xml:space="preserve"> sofinanciranje aktivnosti vzpostavitve, razvoja in delovanja gostovalnih mrež z namenom razvoja strokovnih znanj, potrebnih za zaposlitev v kulturnem in z njim povezanih sektorjih, in sicer z gostovanji kulturnih projektov, dogodki razvoja občinstev in usposabljanji na naslednjih štirih področjih: glasbene umetnosti, sodobni ples, uprizoritvene umetnosti, vizualne (vključno z oblikovanjem ter arhitekturo) in </w:t>
            </w:r>
            <w:proofErr w:type="spellStart"/>
            <w:r w:rsidRPr="00C92358">
              <w:rPr>
                <w:rFonts w:asciiTheme="minorHAnsi" w:hAnsiTheme="minorHAnsi" w:cstheme="minorHAnsi"/>
                <w:sz w:val="22"/>
                <w:szCs w:val="22"/>
              </w:rPr>
              <w:t>intermedijske</w:t>
            </w:r>
            <w:proofErr w:type="spellEnd"/>
            <w:r w:rsidRPr="00C92358">
              <w:rPr>
                <w:rFonts w:asciiTheme="minorHAnsi" w:hAnsiTheme="minorHAnsi" w:cstheme="minorHAnsi"/>
                <w:sz w:val="22"/>
                <w:szCs w:val="22"/>
              </w:rPr>
              <w:t xml:space="preserve"> umetnosti.</w:t>
            </w:r>
          </w:p>
          <w:p w14:paraId="7E840DAA" w14:textId="77777777" w:rsidR="008A15C1" w:rsidRPr="00C92358" w:rsidRDefault="008A15C1" w:rsidP="008A15C1">
            <w:pPr>
              <w:numPr>
                <w:ilvl w:val="0"/>
                <w:numId w:val="79"/>
              </w:numPr>
              <w:spacing w:after="160" w:line="259" w:lineRule="auto"/>
              <w:rPr>
                <w:rFonts w:asciiTheme="minorHAnsi" w:hAnsiTheme="minorHAnsi" w:cstheme="minorHAnsi"/>
                <w:sz w:val="22"/>
                <w:szCs w:val="22"/>
              </w:rPr>
            </w:pPr>
            <w:r w:rsidRPr="00C92358">
              <w:rPr>
                <w:rFonts w:asciiTheme="minorHAnsi" w:hAnsiTheme="minorHAnsi" w:cstheme="minorHAnsi"/>
                <w:b/>
                <w:bCs/>
                <w:sz w:val="22"/>
                <w:szCs w:val="22"/>
              </w:rPr>
              <w:lastRenderedPageBreak/>
              <w:t xml:space="preserve">Sklop B: Rezidenčni centri - </w:t>
            </w:r>
            <w:r w:rsidRPr="00C92358">
              <w:rPr>
                <w:rFonts w:asciiTheme="minorHAnsi" w:hAnsiTheme="minorHAnsi" w:cstheme="minorHAnsi"/>
                <w:sz w:val="22"/>
                <w:szCs w:val="22"/>
              </w:rPr>
              <w:t>sofinanciranje aktivnosti razvoja in delovanja rezidenčnih</w:t>
            </w:r>
            <w:r w:rsidRPr="00C92358">
              <w:rPr>
                <w:rFonts w:asciiTheme="minorHAnsi" w:hAnsiTheme="minorHAnsi" w:cstheme="minorHAnsi"/>
                <w:b/>
                <w:bCs/>
                <w:sz w:val="22"/>
                <w:szCs w:val="22"/>
              </w:rPr>
              <w:t xml:space="preserve"> </w:t>
            </w:r>
            <w:proofErr w:type="spellStart"/>
            <w:r w:rsidRPr="00C92358">
              <w:rPr>
                <w:rFonts w:asciiTheme="minorHAnsi" w:hAnsiTheme="minorHAnsi" w:cstheme="minorHAnsi"/>
                <w:b/>
                <w:bCs/>
                <w:sz w:val="22"/>
                <w:szCs w:val="22"/>
              </w:rPr>
              <w:t>centrov</w:t>
            </w:r>
            <w:r w:rsidRPr="00C92358">
              <w:rPr>
                <w:rFonts w:asciiTheme="minorHAnsi" w:hAnsiTheme="minorHAnsi" w:cstheme="minorHAnsi"/>
                <w:sz w:val="22"/>
                <w:szCs w:val="22"/>
              </w:rPr>
              <w:t>z</w:t>
            </w:r>
            <w:proofErr w:type="spellEnd"/>
            <w:r w:rsidRPr="00C92358">
              <w:rPr>
                <w:rFonts w:asciiTheme="minorHAnsi" w:hAnsiTheme="minorHAnsi" w:cstheme="minorHAnsi"/>
                <w:sz w:val="22"/>
                <w:szCs w:val="22"/>
              </w:rPr>
              <w:t xml:space="preserve"> namenom prenosa znanj in dobrih praks ter usposabljanja oseb iz ciljne skupine za povečanje njihovih zaposlitvenih možnosti in kompetenc na področju kulturnega in z njimi povezanih sektorjev, v programih umetniških rezidenc ter iz njih izhajajočih usposabljanj in javnih dogodkov.</w:t>
            </w:r>
          </w:p>
        </w:tc>
      </w:tr>
      <w:tr w:rsidR="008A15C1" w:rsidRPr="00C92358" w14:paraId="1FC81ED7" w14:textId="77777777" w:rsidTr="002C5B8B">
        <w:trPr>
          <w:trHeight w:val="707"/>
        </w:trPr>
        <w:tc>
          <w:tcPr>
            <w:tcW w:w="1710" w:type="dxa"/>
            <w:hideMark/>
          </w:tcPr>
          <w:p w14:paraId="34FE5264"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lastRenderedPageBreak/>
              <w:t>Višina razpoložljivih sredstev:</w:t>
            </w:r>
          </w:p>
        </w:tc>
        <w:tc>
          <w:tcPr>
            <w:tcW w:w="7206" w:type="dxa"/>
            <w:gridSpan w:val="2"/>
          </w:tcPr>
          <w:p w14:paraId="1BAB9036"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Skupna predvidena višina sredstev, ki je na razpolago za izvedbo javnega razpisa v obdobju 2025–2029, znaša 6.755.882,37 EUR, pri čemer je predvidena razporeditev sredstev med sklopoma naslednja: Sklop A: 5.315.882,37 EUR; Sklop B: 1.440.000,00 EUR.</w:t>
            </w:r>
          </w:p>
        </w:tc>
      </w:tr>
      <w:tr w:rsidR="008A15C1" w:rsidRPr="00C92358" w14:paraId="19E6B551" w14:textId="77777777" w:rsidTr="002C5B8B">
        <w:trPr>
          <w:trHeight w:val="933"/>
        </w:trPr>
        <w:tc>
          <w:tcPr>
            <w:tcW w:w="1710" w:type="dxa"/>
            <w:hideMark/>
          </w:tcPr>
          <w:p w14:paraId="5B53F2EC"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3E9B3940"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 xml:space="preserve">Prijavitelj (oziroma </w:t>
            </w:r>
            <w:proofErr w:type="spellStart"/>
            <w:r w:rsidRPr="00C92358">
              <w:rPr>
                <w:rFonts w:asciiTheme="minorHAnsi" w:hAnsiTheme="minorHAnsi" w:cstheme="minorHAnsi"/>
                <w:sz w:val="22"/>
                <w:szCs w:val="22"/>
              </w:rPr>
              <w:t>konzorcijski</w:t>
            </w:r>
            <w:proofErr w:type="spellEnd"/>
            <w:r w:rsidRPr="00C92358">
              <w:rPr>
                <w:rFonts w:asciiTheme="minorHAnsi" w:hAnsiTheme="minorHAnsi" w:cstheme="minorHAnsi"/>
                <w:sz w:val="22"/>
                <w:szCs w:val="22"/>
              </w:rPr>
              <w:t xml:space="preserve"> partner) je:</w:t>
            </w:r>
          </w:p>
          <w:p w14:paraId="63F02D35" w14:textId="77777777" w:rsidR="008A15C1" w:rsidRPr="00C92358" w:rsidRDefault="008A15C1" w:rsidP="008A15C1">
            <w:pPr>
              <w:pStyle w:val="Odstavekseznama"/>
              <w:numPr>
                <w:ilvl w:val="0"/>
                <w:numId w:val="80"/>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javni zavod, vpisan v evidenco javnih zavodov na področju kulture, ki jo vodi Ministrstvo za kulturo v skladu s 30. členom ZUJIK</w:t>
            </w:r>
          </w:p>
          <w:p w14:paraId="100325BF" w14:textId="77777777" w:rsidR="008A15C1" w:rsidRPr="00C92358" w:rsidRDefault="008A15C1" w:rsidP="008A15C1">
            <w:pPr>
              <w:pStyle w:val="Odstavekseznama"/>
              <w:numPr>
                <w:ilvl w:val="0"/>
                <w:numId w:val="80"/>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nevladna organizacija, ki ima podeljen status v javnem interesu na področju kulture.</w:t>
            </w:r>
          </w:p>
          <w:p w14:paraId="63CBBB8B" w14:textId="77777777" w:rsidR="008A15C1" w:rsidRPr="00C92358" w:rsidRDefault="008A15C1" w:rsidP="002C5B8B">
            <w:pPr>
              <w:rPr>
                <w:rFonts w:asciiTheme="minorHAnsi" w:hAnsiTheme="minorHAnsi" w:cstheme="minorHAnsi"/>
                <w:sz w:val="22"/>
                <w:szCs w:val="22"/>
              </w:rPr>
            </w:pPr>
            <w:r w:rsidRPr="00C92358">
              <w:rPr>
                <w:rFonts w:asciiTheme="minorHAnsi" w:hAnsiTheme="minorHAnsi" w:cstheme="minorHAnsi"/>
                <w:sz w:val="22"/>
                <w:szCs w:val="22"/>
              </w:rPr>
              <w:t>Druge pogoje za kandidiranje na javnem razpisu najdete v razpisni dokumentaciji - pogoji se med seboj razlikujejo glede na sklop javnega razpisa, na katerem bo prijavitelj kandidiral.</w:t>
            </w:r>
          </w:p>
        </w:tc>
      </w:tr>
    </w:tbl>
    <w:p w14:paraId="32CB090A" w14:textId="77777777" w:rsidR="00A01C87" w:rsidRDefault="00A01C87" w:rsidP="001B4762">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A01C87" w:rsidRPr="00C92358" w14:paraId="4EC876E9" w14:textId="77777777" w:rsidTr="002C5B8B">
        <w:trPr>
          <w:trHeight w:val="484"/>
        </w:trPr>
        <w:tc>
          <w:tcPr>
            <w:tcW w:w="1711" w:type="dxa"/>
            <w:shd w:val="clear" w:color="auto" w:fill="E36C0A"/>
            <w:hideMark/>
          </w:tcPr>
          <w:p w14:paraId="7DBA4590" w14:textId="77777777" w:rsidR="00A01C87" w:rsidRPr="00C92358" w:rsidRDefault="00A01C87"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5" w:type="dxa"/>
            <w:gridSpan w:val="2"/>
            <w:shd w:val="clear" w:color="auto" w:fill="E36C0A"/>
            <w:hideMark/>
          </w:tcPr>
          <w:p w14:paraId="6E0B9E65" w14:textId="77777777" w:rsidR="00A01C87" w:rsidRPr="00C92358" w:rsidRDefault="00A01C87"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poziv za sofinanciranje državne javne službe muzejev v pooblaščenem muzeju v letu 2026</w:t>
            </w:r>
          </w:p>
        </w:tc>
      </w:tr>
      <w:tr w:rsidR="00A01C87" w:rsidRPr="00C92358" w14:paraId="74C85C1D" w14:textId="77777777" w:rsidTr="002C5B8B">
        <w:trPr>
          <w:trHeight w:val="270"/>
        </w:trPr>
        <w:tc>
          <w:tcPr>
            <w:tcW w:w="1711" w:type="dxa"/>
            <w:hideMark/>
          </w:tcPr>
          <w:p w14:paraId="7B86A9F9"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7833B3C8"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Datum objave:    20. 10. 2025</w:t>
            </w:r>
          </w:p>
        </w:tc>
        <w:tc>
          <w:tcPr>
            <w:tcW w:w="3955" w:type="dxa"/>
          </w:tcPr>
          <w:p w14:paraId="72850972"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17. 11. 2025</w:t>
            </w:r>
          </w:p>
        </w:tc>
      </w:tr>
      <w:tr w:rsidR="00A01C87" w:rsidRPr="00C92358" w14:paraId="6D5BFE80" w14:textId="77777777" w:rsidTr="002C5B8B">
        <w:trPr>
          <w:trHeight w:val="274"/>
        </w:trPr>
        <w:tc>
          <w:tcPr>
            <w:tcW w:w="1711" w:type="dxa"/>
            <w:hideMark/>
          </w:tcPr>
          <w:p w14:paraId="4582AE8F"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5" w:type="dxa"/>
            <w:gridSpan w:val="2"/>
          </w:tcPr>
          <w:p w14:paraId="416F7EB0" w14:textId="77777777" w:rsidR="00A01C87" w:rsidRPr="00C92358" w:rsidRDefault="00A01C87" w:rsidP="002C5B8B">
            <w:pPr>
              <w:rPr>
                <w:rFonts w:asciiTheme="minorHAnsi" w:hAnsiTheme="minorHAnsi" w:cstheme="minorHAnsi"/>
                <w:sz w:val="22"/>
                <w:szCs w:val="22"/>
              </w:rPr>
            </w:pPr>
            <w:hyperlink r:id="rId24" w:history="1">
              <w:r w:rsidRPr="00C92358">
                <w:rPr>
                  <w:rStyle w:val="Hiperpovezava"/>
                  <w:rFonts w:asciiTheme="minorHAnsi" w:hAnsiTheme="minorHAnsi" w:cstheme="minorHAnsi"/>
                  <w:sz w:val="22"/>
                  <w:szCs w:val="22"/>
                </w:rPr>
                <w:t>https://www.gov.si/zbirke/javne-objave/javni-poziv-za-sofinanciranje-drzavne-javne-sluzbe-muzejev-v-pooblascenem-muzeju-ki-jo-bo-v-letu-2026-sofinancirala-republika-slovenija-iz-proracuna-namenjenega-za-kulturo/</w:t>
              </w:r>
            </w:hyperlink>
            <w:r w:rsidRPr="00C92358">
              <w:rPr>
                <w:rFonts w:asciiTheme="minorHAnsi" w:hAnsiTheme="minorHAnsi" w:cstheme="minorHAnsi"/>
                <w:sz w:val="22"/>
                <w:szCs w:val="22"/>
              </w:rPr>
              <w:t xml:space="preserve"> </w:t>
            </w:r>
          </w:p>
        </w:tc>
      </w:tr>
      <w:tr w:rsidR="00A01C87" w:rsidRPr="00C92358" w14:paraId="45C33EFC" w14:textId="77777777" w:rsidTr="002C5B8B">
        <w:trPr>
          <w:trHeight w:val="274"/>
        </w:trPr>
        <w:tc>
          <w:tcPr>
            <w:tcW w:w="1711" w:type="dxa"/>
            <w:hideMark/>
          </w:tcPr>
          <w:p w14:paraId="7D3F6929" w14:textId="77777777" w:rsidR="00A01C87" w:rsidRPr="00C92358" w:rsidRDefault="00A01C87"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5" w:type="dxa"/>
            <w:gridSpan w:val="2"/>
          </w:tcPr>
          <w:p w14:paraId="04B2430F"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 Ministrstvo za kulturo</w:t>
            </w:r>
          </w:p>
        </w:tc>
      </w:tr>
      <w:tr w:rsidR="00A01C87" w:rsidRPr="00C92358" w14:paraId="4BEA102F" w14:textId="77777777" w:rsidTr="002C5B8B">
        <w:trPr>
          <w:trHeight w:val="729"/>
        </w:trPr>
        <w:tc>
          <w:tcPr>
            <w:tcW w:w="1711" w:type="dxa"/>
            <w:hideMark/>
          </w:tcPr>
          <w:p w14:paraId="6E542DA6"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5" w:type="dxa"/>
            <w:gridSpan w:val="2"/>
          </w:tcPr>
          <w:p w14:paraId="2E682CEC"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Ministrstvo za kulturo je objavilo Javni poziv za sofinanciranje državne javne službe muzejev v pooblaščenem muzeju, ki jo bo v letu 2026 sofinancirala Republika Slovenija iz proračuna, namenjenega za kulturo.</w:t>
            </w:r>
          </w:p>
          <w:p w14:paraId="6D9017B3"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Cilj javnega poziva JPP – POM2026 je sofinanciranje tistih pooblaščenih muzejev, ki niso javni zavod, iz proračunskih sredstev Ministrstva za kulturo.</w:t>
            </w:r>
          </w:p>
        </w:tc>
      </w:tr>
      <w:tr w:rsidR="00A01C87" w:rsidRPr="00C92358" w14:paraId="64AACF0B" w14:textId="77777777" w:rsidTr="002C5B8B">
        <w:trPr>
          <w:trHeight w:val="707"/>
        </w:trPr>
        <w:tc>
          <w:tcPr>
            <w:tcW w:w="1711" w:type="dxa"/>
            <w:hideMark/>
          </w:tcPr>
          <w:p w14:paraId="6D7BB31D"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5" w:type="dxa"/>
            <w:gridSpan w:val="2"/>
          </w:tcPr>
          <w:p w14:paraId="3D9349C9"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Skupna okvirna vrednost razpoložljivih sredstev, namenjenih za ta poziv za leto 2026 je največ 35.000,00 EUR.</w:t>
            </w:r>
          </w:p>
          <w:p w14:paraId="56826D60" w14:textId="77777777" w:rsidR="00A01C87" w:rsidRPr="00C92358" w:rsidRDefault="00A01C87" w:rsidP="002C5B8B">
            <w:pPr>
              <w:rPr>
                <w:rFonts w:asciiTheme="minorHAnsi" w:hAnsiTheme="minorHAnsi" w:cstheme="minorHAnsi"/>
                <w:sz w:val="22"/>
                <w:szCs w:val="22"/>
              </w:rPr>
            </w:pPr>
          </w:p>
        </w:tc>
      </w:tr>
      <w:tr w:rsidR="00A01C87" w:rsidRPr="00C92358" w14:paraId="4D671A66" w14:textId="77777777" w:rsidTr="002C5B8B">
        <w:trPr>
          <w:trHeight w:val="933"/>
        </w:trPr>
        <w:tc>
          <w:tcPr>
            <w:tcW w:w="1711" w:type="dxa"/>
            <w:hideMark/>
          </w:tcPr>
          <w:p w14:paraId="07D5CAAB"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5" w:type="dxa"/>
            <w:gridSpan w:val="2"/>
          </w:tcPr>
          <w:p w14:paraId="2FCCA44A"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Pogoji za sodelovanje prijaviteljev na javnem pozivu (upravičena oseba) so naslednji:</w:t>
            </w:r>
          </w:p>
          <w:p w14:paraId="58C77E21" w14:textId="77777777" w:rsidR="00A01C87" w:rsidRPr="00C92358" w:rsidRDefault="00A01C87" w:rsidP="00285C50">
            <w:pPr>
              <w:numPr>
                <w:ilvl w:val="0"/>
                <w:numId w:val="76"/>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da ima prijavitelj veljavno pooblastilo Vlade Republike Slovenije za izvajanje državne javne službe muzejev;</w:t>
            </w:r>
          </w:p>
          <w:p w14:paraId="783E8A42" w14:textId="77777777" w:rsidR="00A01C87" w:rsidRPr="00C92358" w:rsidRDefault="00A01C87" w:rsidP="00285C50">
            <w:pPr>
              <w:numPr>
                <w:ilvl w:val="0"/>
                <w:numId w:val="76"/>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da prijavitelj ni javni zavod;</w:t>
            </w:r>
          </w:p>
          <w:p w14:paraId="124AF0C1" w14:textId="77777777" w:rsidR="00A01C87" w:rsidRPr="00C92358" w:rsidRDefault="00A01C87" w:rsidP="00285C50">
            <w:pPr>
              <w:numPr>
                <w:ilvl w:val="0"/>
                <w:numId w:val="76"/>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da ima prijavitelj, če je bil pogodbena stranka ministrstva v letu 2024, izpolnjene vse pogodbene obveznosti do ministrstva;</w:t>
            </w:r>
          </w:p>
          <w:p w14:paraId="6002C971" w14:textId="77777777" w:rsidR="00A01C87" w:rsidRPr="00C92358" w:rsidRDefault="00A01C87" w:rsidP="00285C50">
            <w:pPr>
              <w:numPr>
                <w:ilvl w:val="0"/>
                <w:numId w:val="76"/>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da prijavitelj ne prijavlja istega programa, ki je bil že posredovan ali izbran na drugem programskem ali projektnem razpisu oziroma javnem pozivu Ministrstva za kulturo ali drugih neposrednih ali posrednih proračunskih uporabnikov, za sofinanciranje v letu 2026;</w:t>
            </w:r>
          </w:p>
          <w:p w14:paraId="65F6F021" w14:textId="77777777" w:rsidR="00A01C87" w:rsidRPr="00C92358" w:rsidRDefault="00A01C87" w:rsidP="00285C50">
            <w:pPr>
              <w:numPr>
                <w:ilvl w:val="0"/>
                <w:numId w:val="76"/>
              </w:numPr>
              <w:spacing w:line="259" w:lineRule="auto"/>
              <w:ind w:left="714" w:hanging="357"/>
              <w:rPr>
                <w:rFonts w:asciiTheme="minorHAnsi" w:hAnsiTheme="minorHAnsi" w:cstheme="minorHAnsi"/>
                <w:sz w:val="22"/>
                <w:szCs w:val="22"/>
              </w:rPr>
            </w:pPr>
            <w:r w:rsidRPr="00C92358">
              <w:rPr>
                <w:rFonts w:asciiTheme="minorHAnsi" w:hAnsiTheme="minorHAnsi" w:cstheme="minorHAnsi"/>
                <w:sz w:val="22"/>
                <w:szCs w:val="22"/>
              </w:rPr>
              <w:t>da prijavitelj zagotavlja javno dostopnost sofinanciranega programa.</w:t>
            </w:r>
          </w:p>
        </w:tc>
      </w:tr>
    </w:tbl>
    <w:p w14:paraId="584FF690" w14:textId="77777777" w:rsidR="0004211B" w:rsidRDefault="0004211B" w:rsidP="001B4762">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04211B" w:rsidRPr="007364F6" w14:paraId="4C42B807" w14:textId="77777777" w:rsidTr="008331AD">
        <w:trPr>
          <w:trHeight w:val="484"/>
        </w:trPr>
        <w:tc>
          <w:tcPr>
            <w:tcW w:w="1711" w:type="dxa"/>
            <w:shd w:val="clear" w:color="auto" w:fill="D9D9D9" w:themeFill="background1" w:themeFillShade="D9"/>
            <w:hideMark/>
          </w:tcPr>
          <w:p w14:paraId="57885CAE" w14:textId="77777777" w:rsidR="0004211B" w:rsidRPr="007364F6" w:rsidRDefault="0004211B" w:rsidP="003454B4">
            <w:pPr>
              <w:pStyle w:val="TableParagraph"/>
              <w:spacing w:before="20" w:line="252" w:lineRule="auto"/>
              <w:ind w:left="0"/>
              <w:rPr>
                <w:rFonts w:asciiTheme="minorHAnsi" w:hAnsiTheme="minorHAnsi" w:cstheme="minorHAnsi"/>
                <w:b/>
                <w:bCs/>
                <w:lang w:eastAsia="en-US"/>
              </w:rPr>
            </w:pPr>
            <w:r w:rsidRPr="007364F6">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5586C62" w14:textId="77777777" w:rsidR="0004211B" w:rsidRPr="007364F6" w:rsidRDefault="0004211B" w:rsidP="003454B4">
            <w:pPr>
              <w:spacing w:line="252" w:lineRule="auto"/>
              <w:rPr>
                <w:rFonts w:asciiTheme="minorHAnsi" w:hAnsiTheme="minorHAnsi" w:cstheme="minorHAnsi"/>
                <w:b/>
                <w:bCs/>
                <w:sz w:val="22"/>
                <w:szCs w:val="22"/>
              </w:rPr>
            </w:pPr>
            <w:r w:rsidRPr="007364F6">
              <w:rPr>
                <w:rFonts w:asciiTheme="minorHAnsi" w:hAnsiTheme="minorHAnsi" w:cstheme="minorHAnsi"/>
                <w:b/>
                <w:bCs/>
                <w:sz w:val="22"/>
                <w:szCs w:val="22"/>
              </w:rPr>
              <w:t>Javni razpis za štipendije za neformalno usposabljanje ali izobraževanje v tujini za specializirane poklice v kulturi 2025/2</w:t>
            </w:r>
          </w:p>
        </w:tc>
      </w:tr>
      <w:tr w:rsidR="0004211B" w:rsidRPr="007364F6" w14:paraId="447BD23C" w14:textId="77777777" w:rsidTr="003454B4">
        <w:trPr>
          <w:trHeight w:val="270"/>
        </w:trPr>
        <w:tc>
          <w:tcPr>
            <w:tcW w:w="1711" w:type="dxa"/>
            <w:hideMark/>
          </w:tcPr>
          <w:p w14:paraId="369AC8DF" w14:textId="77777777" w:rsidR="0004211B" w:rsidRPr="007364F6" w:rsidRDefault="0004211B"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Status: aktiven</w:t>
            </w:r>
          </w:p>
        </w:tc>
        <w:tc>
          <w:tcPr>
            <w:tcW w:w="3251" w:type="dxa"/>
            <w:hideMark/>
          </w:tcPr>
          <w:p w14:paraId="6B18F52A" w14:textId="77777777" w:rsidR="0004211B" w:rsidRPr="007364F6" w:rsidRDefault="0004211B" w:rsidP="003454B4">
            <w:pPr>
              <w:pStyle w:val="TableParagraph"/>
              <w:spacing w:before="9" w:line="252" w:lineRule="auto"/>
              <w:rPr>
                <w:rFonts w:asciiTheme="minorHAnsi" w:hAnsiTheme="minorHAnsi" w:cstheme="minorHAnsi"/>
                <w:lang w:eastAsia="en-US"/>
              </w:rPr>
            </w:pPr>
            <w:r w:rsidRPr="007364F6">
              <w:rPr>
                <w:rFonts w:asciiTheme="minorHAnsi" w:hAnsiTheme="minorHAnsi" w:cstheme="minorHAnsi"/>
                <w:lang w:eastAsia="en-US"/>
              </w:rPr>
              <w:t>Datum objave: 13. 10. 2025</w:t>
            </w:r>
          </w:p>
        </w:tc>
        <w:tc>
          <w:tcPr>
            <w:tcW w:w="3954" w:type="dxa"/>
          </w:tcPr>
          <w:p w14:paraId="37824A83" w14:textId="77777777" w:rsidR="0004211B" w:rsidRPr="007364F6" w:rsidRDefault="0004211B" w:rsidP="003454B4">
            <w:pPr>
              <w:pStyle w:val="TableParagraph"/>
              <w:spacing w:before="3" w:line="245" w:lineRule="exact"/>
              <w:ind w:left="0"/>
              <w:rPr>
                <w:rFonts w:asciiTheme="minorHAnsi" w:hAnsiTheme="minorHAnsi" w:cstheme="minorHAnsi"/>
                <w:lang w:eastAsia="en-US"/>
              </w:rPr>
            </w:pPr>
            <w:r w:rsidRPr="007364F6">
              <w:rPr>
                <w:rFonts w:asciiTheme="minorHAnsi" w:hAnsiTheme="minorHAnsi" w:cstheme="minorHAnsi"/>
                <w:lang w:eastAsia="en-US"/>
              </w:rPr>
              <w:t xml:space="preserve">Rok prijave: </w:t>
            </w:r>
            <w:r w:rsidRPr="007364F6">
              <w:rPr>
                <w:rFonts w:asciiTheme="minorHAnsi" w:hAnsiTheme="minorHAnsi" w:cstheme="minorHAnsi"/>
                <w:b/>
                <w:bCs/>
                <w:lang w:eastAsia="en-US"/>
              </w:rPr>
              <w:t>17. 11. 2025 do 23.59</w:t>
            </w:r>
          </w:p>
          <w:p w14:paraId="1C715FFB" w14:textId="77777777" w:rsidR="0004211B" w:rsidRPr="007364F6" w:rsidRDefault="0004211B" w:rsidP="003454B4">
            <w:pPr>
              <w:pStyle w:val="TableParagraph"/>
              <w:spacing w:before="3" w:line="245" w:lineRule="exact"/>
              <w:ind w:left="0"/>
              <w:rPr>
                <w:rFonts w:asciiTheme="minorHAnsi" w:hAnsiTheme="minorHAnsi" w:cstheme="minorHAnsi"/>
                <w:lang w:eastAsia="en-US"/>
              </w:rPr>
            </w:pPr>
          </w:p>
        </w:tc>
      </w:tr>
      <w:tr w:rsidR="0004211B" w:rsidRPr="007364F6" w14:paraId="0B95720D" w14:textId="77777777" w:rsidTr="003454B4">
        <w:trPr>
          <w:trHeight w:val="274"/>
        </w:trPr>
        <w:tc>
          <w:tcPr>
            <w:tcW w:w="1711" w:type="dxa"/>
            <w:hideMark/>
          </w:tcPr>
          <w:p w14:paraId="5D3D2E86" w14:textId="77777777" w:rsidR="0004211B" w:rsidRPr="007364F6" w:rsidRDefault="0004211B"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Vir objave:</w:t>
            </w:r>
          </w:p>
        </w:tc>
        <w:tc>
          <w:tcPr>
            <w:tcW w:w="7205" w:type="dxa"/>
            <w:gridSpan w:val="2"/>
          </w:tcPr>
          <w:p w14:paraId="0F2EA5A5" w14:textId="77777777" w:rsidR="0004211B" w:rsidRPr="007364F6" w:rsidRDefault="0004211B" w:rsidP="003454B4">
            <w:pPr>
              <w:pStyle w:val="TableParagraph"/>
              <w:spacing w:before="16" w:line="252" w:lineRule="auto"/>
              <w:rPr>
                <w:rFonts w:asciiTheme="minorHAnsi" w:hAnsiTheme="minorHAnsi" w:cstheme="minorHAnsi"/>
                <w:lang w:eastAsia="en-US"/>
              </w:rPr>
            </w:pPr>
            <w:hyperlink r:id="rId25" w:history="1">
              <w:r w:rsidRPr="007364F6">
                <w:rPr>
                  <w:rStyle w:val="Hiperpovezava"/>
                  <w:rFonts w:asciiTheme="minorHAnsi" w:hAnsiTheme="minorHAnsi" w:cstheme="minorHAnsi"/>
                  <w:lang w:eastAsia="en-US"/>
                </w:rPr>
                <w:t>https://www.gov.si/zbirke/javne-objave/javni-razpis-za-stipendije-za-</w:t>
              </w:r>
              <w:r w:rsidRPr="007364F6">
                <w:rPr>
                  <w:rStyle w:val="Hiperpovezava"/>
                  <w:rFonts w:asciiTheme="minorHAnsi" w:hAnsiTheme="minorHAnsi" w:cstheme="minorHAnsi"/>
                  <w:lang w:eastAsia="en-US"/>
                </w:rPr>
                <w:lastRenderedPageBreak/>
                <w:t>neformalno-usposabljanje-ali-izobrazevanje-v-tujini-za-specializirane-poklice-v-kulturi-20252/</w:t>
              </w:r>
            </w:hyperlink>
            <w:r w:rsidRPr="007364F6">
              <w:rPr>
                <w:rFonts w:asciiTheme="minorHAnsi" w:hAnsiTheme="minorHAnsi" w:cstheme="minorHAnsi"/>
                <w:lang w:eastAsia="en-US"/>
              </w:rPr>
              <w:t xml:space="preserve"> </w:t>
            </w:r>
          </w:p>
        </w:tc>
      </w:tr>
      <w:tr w:rsidR="0004211B" w:rsidRPr="007364F6" w14:paraId="7826C0E3" w14:textId="77777777" w:rsidTr="003454B4">
        <w:trPr>
          <w:trHeight w:val="274"/>
        </w:trPr>
        <w:tc>
          <w:tcPr>
            <w:tcW w:w="1711" w:type="dxa"/>
            <w:hideMark/>
          </w:tcPr>
          <w:p w14:paraId="7F451EA8" w14:textId="77777777" w:rsidR="0004211B" w:rsidRPr="007364F6" w:rsidRDefault="0004211B" w:rsidP="003454B4">
            <w:pPr>
              <w:pStyle w:val="TableParagraph"/>
              <w:spacing w:before="18" w:line="252" w:lineRule="auto"/>
              <w:ind w:left="0"/>
              <w:rPr>
                <w:rFonts w:asciiTheme="minorHAnsi" w:hAnsiTheme="minorHAnsi" w:cstheme="minorHAnsi"/>
                <w:lang w:eastAsia="en-US"/>
              </w:rPr>
            </w:pPr>
            <w:proofErr w:type="spellStart"/>
            <w:r w:rsidRPr="007364F6">
              <w:rPr>
                <w:rFonts w:asciiTheme="minorHAnsi" w:hAnsiTheme="minorHAnsi" w:cstheme="minorHAnsi"/>
                <w:lang w:eastAsia="en-US"/>
              </w:rPr>
              <w:lastRenderedPageBreak/>
              <w:t>Razpisnik</w:t>
            </w:r>
            <w:proofErr w:type="spellEnd"/>
            <w:r w:rsidRPr="007364F6">
              <w:rPr>
                <w:rFonts w:asciiTheme="minorHAnsi" w:hAnsiTheme="minorHAnsi" w:cstheme="minorHAnsi"/>
                <w:lang w:eastAsia="en-US"/>
              </w:rPr>
              <w:t>:</w:t>
            </w:r>
          </w:p>
        </w:tc>
        <w:tc>
          <w:tcPr>
            <w:tcW w:w="7205" w:type="dxa"/>
            <w:gridSpan w:val="2"/>
          </w:tcPr>
          <w:p w14:paraId="19B60D3E" w14:textId="77777777" w:rsidR="0004211B" w:rsidRPr="007364F6" w:rsidRDefault="0004211B" w:rsidP="003454B4">
            <w:pPr>
              <w:pStyle w:val="TableParagraph"/>
              <w:spacing w:before="12" w:line="252" w:lineRule="auto"/>
              <w:rPr>
                <w:rFonts w:asciiTheme="minorHAnsi" w:hAnsiTheme="minorHAnsi" w:cstheme="minorHAnsi"/>
                <w:lang w:eastAsia="en-US"/>
              </w:rPr>
            </w:pPr>
            <w:r w:rsidRPr="007364F6">
              <w:rPr>
                <w:rFonts w:asciiTheme="minorHAnsi" w:hAnsiTheme="minorHAnsi" w:cstheme="minorHAnsi"/>
                <w:lang w:eastAsia="en-US"/>
              </w:rPr>
              <w:t>Ministrstvo za kulturo</w:t>
            </w:r>
          </w:p>
        </w:tc>
      </w:tr>
      <w:tr w:rsidR="0004211B" w:rsidRPr="007364F6" w14:paraId="6E1A20A5" w14:textId="77777777" w:rsidTr="003454B4">
        <w:trPr>
          <w:trHeight w:val="729"/>
        </w:trPr>
        <w:tc>
          <w:tcPr>
            <w:tcW w:w="1711" w:type="dxa"/>
            <w:hideMark/>
          </w:tcPr>
          <w:p w14:paraId="01C2BB9B" w14:textId="77777777" w:rsidR="0004211B" w:rsidRPr="007364F6" w:rsidRDefault="0004211B" w:rsidP="003454B4">
            <w:pPr>
              <w:pStyle w:val="TableParagraph"/>
              <w:spacing w:before="18" w:line="252" w:lineRule="auto"/>
              <w:ind w:left="0" w:right="101"/>
              <w:rPr>
                <w:rFonts w:asciiTheme="minorHAnsi" w:hAnsiTheme="minorHAnsi" w:cstheme="minorHAnsi"/>
                <w:lang w:eastAsia="en-US"/>
              </w:rPr>
            </w:pPr>
            <w:r w:rsidRPr="007364F6">
              <w:rPr>
                <w:rFonts w:asciiTheme="minorHAnsi" w:hAnsiTheme="minorHAnsi" w:cstheme="minorHAnsi"/>
                <w:lang w:eastAsia="en-US"/>
              </w:rPr>
              <w:t xml:space="preserve">Kratek </w:t>
            </w:r>
            <w:r w:rsidRPr="007364F6">
              <w:rPr>
                <w:rFonts w:asciiTheme="minorHAnsi" w:hAnsiTheme="minorHAnsi" w:cstheme="minorHAnsi"/>
                <w:spacing w:val="-5"/>
                <w:lang w:eastAsia="en-US"/>
              </w:rPr>
              <w:t xml:space="preserve">opis </w:t>
            </w:r>
            <w:r w:rsidRPr="007364F6">
              <w:rPr>
                <w:rFonts w:asciiTheme="minorHAnsi" w:hAnsiTheme="minorHAnsi" w:cstheme="minorHAnsi"/>
                <w:lang w:eastAsia="en-US"/>
              </w:rPr>
              <w:t>predmeta razpisa:</w:t>
            </w:r>
          </w:p>
        </w:tc>
        <w:tc>
          <w:tcPr>
            <w:tcW w:w="7205" w:type="dxa"/>
            <w:gridSpan w:val="2"/>
          </w:tcPr>
          <w:p w14:paraId="26A3D598" w14:textId="77777777" w:rsidR="0004211B" w:rsidRPr="007364F6" w:rsidRDefault="0004211B" w:rsidP="003454B4">
            <w:pPr>
              <w:pStyle w:val="TableParagraph"/>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Predmet javnega razpisa je financiranje štipendij za neformalno usposabljanje ali izobraževanje v tujini za specializirane poklice v kulturi, za katere Ministrstvo za kulturo izvaja postopke ali vodi razvide, s področij:</w:t>
            </w:r>
          </w:p>
          <w:p w14:paraId="7645E91B"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nepremične in premične kulturne dediščine,</w:t>
            </w:r>
          </w:p>
          <w:p w14:paraId="730CAD30"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besednih umetnosti,</w:t>
            </w:r>
          </w:p>
          <w:p w14:paraId="485CF85B"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založništva,</w:t>
            </w:r>
          </w:p>
          <w:p w14:paraId="31B0A6E2"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knjižničarstva,</w:t>
            </w:r>
          </w:p>
          <w:p w14:paraId="60FEEE30"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glasbenih umetnosti,</w:t>
            </w:r>
          </w:p>
          <w:p w14:paraId="2F048938"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uprizoritvenih umetnosti,</w:t>
            </w:r>
          </w:p>
          <w:p w14:paraId="5C1104C1"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filma,</w:t>
            </w:r>
          </w:p>
          <w:p w14:paraId="13F05109"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 xml:space="preserve">kinematografije, </w:t>
            </w:r>
          </w:p>
          <w:p w14:paraId="05616F7C"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avdiovizualnih umetnosti,</w:t>
            </w:r>
          </w:p>
          <w:p w14:paraId="05FE97C8"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proofErr w:type="spellStart"/>
            <w:r w:rsidRPr="007364F6">
              <w:rPr>
                <w:rFonts w:asciiTheme="minorHAnsi" w:hAnsiTheme="minorHAnsi" w:cstheme="minorHAnsi"/>
                <w:lang w:eastAsia="en-US"/>
              </w:rPr>
              <w:t>intermedijskih</w:t>
            </w:r>
            <w:proofErr w:type="spellEnd"/>
            <w:r w:rsidRPr="007364F6">
              <w:rPr>
                <w:rFonts w:asciiTheme="minorHAnsi" w:hAnsiTheme="minorHAnsi" w:cstheme="minorHAnsi"/>
                <w:lang w:eastAsia="en-US"/>
              </w:rPr>
              <w:t xml:space="preserve"> umetnosti,</w:t>
            </w:r>
          </w:p>
          <w:p w14:paraId="13117BD2"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vizualnih umetnosti,</w:t>
            </w:r>
          </w:p>
          <w:p w14:paraId="20C7E88E"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kulturnega managementa,</w:t>
            </w:r>
          </w:p>
          <w:p w14:paraId="30314B15" w14:textId="77777777" w:rsidR="0004211B" w:rsidRPr="007364F6" w:rsidRDefault="0004211B" w:rsidP="00285C50">
            <w:pPr>
              <w:pStyle w:val="TableParagraph"/>
              <w:widowControl/>
              <w:numPr>
                <w:ilvl w:val="0"/>
                <w:numId w:val="72"/>
              </w:numPr>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novinarstva.</w:t>
            </w:r>
          </w:p>
        </w:tc>
      </w:tr>
      <w:tr w:rsidR="0004211B" w:rsidRPr="007364F6" w14:paraId="79C18351" w14:textId="77777777" w:rsidTr="003454B4">
        <w:trPr>
          <w:trHeight w:val="707"/>
        </w:trPr>
        <w:tc>
          <w:tcPr>
            <w:tcW w:w="1711" w:type="dxa"/>
            <w:hideMark/>
          </w:tcPr>
          <w:p w14:paraId="7B6346BC" w14:textId="77777777" w:rsidR="0004211B" w:rsidRPr="007364F6" w:rsidRDefault="0004211B" w:rsidP="003454B4">
            <w:pPr>
              <w:pStyle w:val="TableParagraph"/>
              <w:spacing w:before="18" w:line="230" w:lineRule="atLeast"/>
              <w:ind w:left="0" w:right="274"/>
              <w:rPr>
                <w:rFonts w:asciiTheme="minorHAnsi" w:hAnsiTheme="minorHAnsi" w:cstheme="minorHAnsi"/>
                <w:lang w:eastAsia="en-US"/>
              </w:rPr>
            </w:pPr>
            <w:r w:rsidRPr="007364F6">
              <w:rPr>
                <w:rFonts w:asciiTheme="minorHAnsi" w:hAnsiTheme="minorHAnsi" w:cstheme="minorHAnsi"/>
                <w:lang w:eastAsia="en-US"/>
              </w:rPr>
              <w:t>Višina razpoložljivih sredstev:</w:t>
            </w:r>
          </w:p>
        </w:tc>
        <w:tc>
          <w:tcPr>
            <w:tcW w:w="7205" w:type="dxa"/>
            <w:gridSpan w:val="2"/>
          </w:tcPr>
          <w:p w14:paraId="2A9D909C" w14:textId="77777777" w:rsidR="0004211B" w:rsidRPr="007364F6" w:rsidRDefault="0004211B" w:rsidP="003454B4">
            <w:pPr>
              <w:pStyle w:val="TableParagraph"/>
              <w:spacing w:before="11" w:line="252" w:lineRule="auto"/>
              <w:rPr>
                <w:rFonts w:asciiTheme="minorHAnsi" w:hAnsiTheme="minorHAnsi" w:cstheme="minorHAnsi"/>
                <w:lang w:eastAsia="en-US"/>
              </w:rPr>
            </w:pPr>
            <w:r w:rsidRPr="007364F6">
              <w:rPr>
                <w:rFonts w:asciiTheme="minorHAnsi" w:hAnsiTheme="minorHAnsi" w:cstheme="minorHAnsi"/>
                <w:lang w:eastAsia="en-US"/>
              </w:rPr>
              <w:t>435.880,00 EUR</w:t>
            </w:r>
          </w:p>
        </w:tc>
      </w:tr>
      <w:tr w:rsidR="0004211B" w:rsidRPr="007364F6" w14:paraId="0B5B9E91" w14:textId="77777777" w:rsidTr="003454B4">
        <w:trPr>
          <w:trHeight w:val="933"/>
        </w:trPr>
        <w:tc>
          <w:tcPr>
            <w:tcW w:w="1711" w:type="dxa"/>
            <w:hideMark/>
          </w:tcPr>
          <w:p w14:paraId="0FD7A1AE" w14:textId="77777777" w:rsidR="0004211B" w:rsidRPr="007364F6" w:rsidRDefault="0004211B" w:rsidP="003454B4">
            <w:pPr>
              <w:pStyle w:val="TableParagraph"/>
              <w:spacing w:before="18" w:line="252" w:lineRule="auto"/>
              <w:ind w:left="0" w:right="196"/>
              <w:rPr>
                <w:rFonts w:asciiTheme="minorHAnsi" w:hAnsiTheme="minorHAnsi" w:cstheme="minorHAnsi"/>
                <w:lang w:eastAsia="en-US"/>
              </w:rPr>
            </w:pPr>
            <w:r w:rsidRPr="007364F6">
              <w:rPr>
                <w:rFonts w:asciiTheme="minorHAnsi" w:hAnsiTheme="minorHAnsi" w:cstheme="minorHAnsi"/>
                <w:lang w:eastAsia="en-US"/>
              </w:rPr>
              <w:t>Ciljne skupine oz. potencialni upravičenci:</w:t>
            </w:r>
          </w:p>
        </w:tc>
        <w:tc>
          <w:tcPr>
            <w:tcW w:w="7205" w:type="dxa"/>
            <w:gridSpan w:val="2"/>
          </w:tcPr>
          <w:p w14:paraId="5E624F60" w14:textId="77777777" w:rsidR="0004211B" w:rsidRPr="007364F6" w:rsidRDefault="0004211B" w:rsidP="003454B4">
            <w:pPr>
              <w:pStyle w:val="TableParagraph"/>
              <w:spacing w:before="2" w:line="252" w:lineRule="auto"/>
              <w:rPr>
                <w:rFonts w:asciiTheme="minorHAnsi" w:hAnsiTheme="minorHAnsi" w:cstheme="minorHAnsi"/>
                <w:lang w:eastAsia="en-US"/>
              </w:rPr>
            </w:pPr>
            <w:r w:rsidRPr="007364F6">
              <w:rPr>
                <w:rFonts w:asciiTheme="minorHAnsi" w:hAnsiTheme="minorHAnsi" w:cstheme="minorHAnsi"/>
                <w:lang w:eastAsia="en-US"/>
              </w:rPr>
              <w:t>Prijavitelj mora izpolnjevati naslednje pogoje:</w:t>
            </w:r>
          </w:p>
          <w:p w14:paraId="7C8BF46E"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na javni razpis se prijavlja z le eno vlogo (za eno štipendijo za eno usposabljanje ali izobraževanje v tujini).</w:t>
            </w:r>
          </w:p>
          <w:p w14:paraId="202D2902"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Prijavitelj je rojen v letu od vključno 1970 do vključno 2007.</w:t>
            </w:r>
          </w:p>
          <w:p w14:paraId="7F8AEDBE"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Prijavitelj ima na dan oddaje vloge na javni razpis veljaven status dijaka ali študenta ali je delovno aktiven (zaposlen, samozaposlen v kulturi ali opravlja dejavnost na področju kulture kot samostojni podjetnik).</w:t>
            </w:r>
          </w:p>
          <w:p w14:paraId="0FCF7ED3"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Prijavitelj ima stalno prebivališče v Republiki Sloveniji.</w:t>
            </w:r>
          </w:p>
          <w:p w14:paraId="26410E3D"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Prijavitelj v času usposabljanja ali izobraževanja, ki je predmet prijave, biva ali bo bival v državi, v kateri se le-to izvaja oziroma se bo usposabljanja ali izobraževanja, ki je predmet prijave, redno udeleževal v državi, v kateri le-to poteka.</w:t>
            </w:r>
          </w:p>
          <w:p w14:paraId="28CC0CBC"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Usposabljanje ali izobraževanje, ki je predmet prijave, ne poteka na daljavo oziroma ni e-izobraževanje.</w:t>
            </w:r>
          </w:p>
          <w:p w14:paraId="37114238"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Usposabljanje ali izobraževanje, ki je predmet prijave, ni javno veljavni študijski program s katerim bo pridobil javno priznano stopnjo izobrazbe in ga zaključil s pridobitvijo javno veljavne listine, diplome (</w:t>
            </w:r>
            <w:proofErr w:type="spellStart"/>
            <w:r w:rsidRPr="007364F6">
              <w:rPr>
                <w:rFonts w:asciiTheme="minorHAnsi" w:hAnsiTheme="minorHAnsi" w:cstheme="minorHAnsi"/>
                <w:lang w:eastAsia="en-US"/>
              </w:rPr>
              <w:t>Bachelor's</w:t>
            </w:r>
            <w:proofErr w:type="spellEnd"/>
            <w:r w:rsidRPr="007364F6">
              <w:rPr>
                <w:rFonts w:asciiTheme="minorHAnsi" w:hAnsiTheme="minorHAnsi" w:cstheme="minorHAnsi"/>
                <w:lang w:eastAsia="en-US"/>
              </w:rPr>
              <w:t xml:space="preserve"> </w:t>
            </w:r>
            <w:proofErr w:type="spellStart"/>
            <w:r w:rsidRPr="007364F6">
              <w:rPr>
                <w:rFonts w:asciiTheme="minorHAnsi" w:hAnsiTheme="minorHAnsi" w:cstheme="minorHAnsi"/>
                <w:lang w:eastAsia="en-US"/>
              </w:rPr>
              <w:t>degree</w:t>
            </w:r>
            <w:proofErr w:type="spellEnd"/>
            <w:r w:rsidRPr="007364F6">
              <w:rPr>
                <w:rFonts w:asciiTheme="minorHAnsi" w:hAnsiTheme="minorHAnsi" w:cstheme="minorHAnsi"/>
                <w:lang w:eastAsia="en-US"/>
              </w:rPr>
              <w:t xml:space="preserve">, BA, BSC, </w:t>
            </w:r>
            <w:proofErr w:type="spellStart"/>
            <w:r w:rsidRPr="007364F6">
              <w:rPr>
                <w:rFonts w:asciiTheme="minorHAnsi" w:hAnsiTheme="minorHAnsi" w:cstheme="minorHAnsi"/>
                <w:lang w:eastAsia="en-US"/>
              </w:rPr>
              <w:t>Baccalaureat</w:t>
            </w:r>
            <w:proofErr w:type="spellEnd"/>
            <w:r w:rsidRPr="007364F6">
              <w:rPr>
                <w:rFonts w:asciiTheme="minorHAnsi" w:hAnsiTheme="minorHAnsi" w:cstheme="minorHAnsi"/>
                <w:lang w:eastAsia="en-US"/>
              </w:rPr>
              <w:t xml:space="preserve">, </w:t>
            </w:r>
            <w:proofErr w:type="spellStart"/>
            <w:r w:rsidRPr="007364F6">
              <w:rPr>
                <w:rFonts w:asciiTheme="minorHAnsi" w:hAnsiTheme="minorHAnsi" w:cstheme="minorHAnsi"/>
                <w:lang w:eastAsia="en-US"/>
              </w:rPr>
              <w:t>Master’s</w:t>
            </w:r>
            <w:proofErr w:type="spellEnd"/>
            <w:r w:rsidRPr="007364F6">
              <w:rPr>
                <w:rFonts w:asciiTheme="minorHAnsi" w:hAnsiTheme="minorHAnsi" w:cstheme="minorHAnsi"/>
                <w:lang w:eastAsia="en-US"/>
              </w:rPr>
              <w:t xml:space="preserve"> </w:t>
            </w:r>
            <w:proofErr w:type="spellStart"/>
            <w:r w:rsidRPr="007364F6">
              <w:rPr>
                <w:rFonts w:asciiTheme="minorHAnsi" w:hAnsiTheme="minorHAnsi" w:cstheme="minorHAnsi"/>
                <w:lang w:eastAsia="en-US"/>
              </w:rPr>
              <w:t>Degree</w:t>
            </w:r>
            <w:proofErr w:type="spellEnd"/>
            <w:r w:rsidRPr="007364F6">
              <w:rPr>
                <w:rFonts w:asciiTheme="minorHAnsi" w:hAnsiTheme="minorHAnsi" w:cstheme="minorHAnsi"/>
                <w:lang w:eastAsia="en-US"/>
              </w:rPr>
              <w:t xml:space="preserve">, M.A., </w:t>
            </w:r>
            <w:proofErr w:type="spellStart"/>
            <w:r w:rsidRPr="007364F6">
              <w:rPr>
                <w:rFonts w:asciiTheme="minorHAnsi" w:hAnsiTheme="minorHAnsi" w:cstheme="minorHAnsi"/>
                <w:lang w:eastAsia="en-US"/>
              </w:rPr>
              <w:t>Doctor</w:t>
            </w:r>
            <w:proofErr w:type="spellEnd"/>
            <w:r w:rsidRPr="007364F6">
              <w:rPr>
                <w:rFonts w:asciiTheme="minorHAnsi" w:hAnsiTheme="minorHAnsi" w:cstheme="minorHAnsi"/>
                <w:lang w:eastAsia="en-US"/>
              </w:rPr>
              <w:t xml:space="preserve"> </w:t>
            </w:r>
            <w:proofErr w:type="spellStart"/>
            <w:r w:rsidRPr="007364F6">
              <w:rPr>
                <w:rFonts w:asciiTheme="minorHAnsi" w:hAnsiTheme="minorHAnsi" w:cstheme="minorHAnsi"/>
                <w:lang w:eastAsia="en-US"/>
              </w:rPr>
              <w:t>of</w:t>
            </w:r>
            <w:proofErr w:type="spellEnd"/>
            <w:r w:rsidRPr="007364F6">
              <w:rPr>
                <w:rFonts w:asciiTheme="minorHAnsi" w:hAnsiTheme="minorHAnsi" w:cstheme="minorHAnsi"/>
                <w:lang w:eastAsia="en-US"/>
              </w:rPr>
              <w:t xml:space="preserve"> Science, </w:t>
            </w:r>
            <w:proofErr w:type="spellStart"/>
            <w:r w:rsidRPr="007364F6">
              <w:rPr>
                <w:rFonts w:asciiTheme="minorHAnsi" w:hAnsiTheme="minorHAnsi" w:cstheme="minorHAnsi"/>
                <w:lang w:eastAsia="en-US"/>
              </w:rPr>
              <w:t>Sc.D</w:t>
            </w:r>
            <w:proofErr w:type="spellEnd"/>
            <w:r w:rsidRPr="007364F6">
              <w:rPr>
                <w:rFonts w:asciiTheme="minorHAnsi" w:hAnsiTheme="minorHAnsi" w:cstheme="minorHAnsi"/>
                <w:lang w:eastAsia="en-US"/>
              </w:rPr>
              <w:t xml:space="preserve">., </w:t>
            </w:r>
            <w:proofErr w:type="spellStart"/>
            <w:r w:rsidRPr="007364F6">
              <w:rPr>
                <w:rFonts w:asciiTheme="minorHAnsi" w:hAnsiTheme="minorHAnsi" w:cstheme="minorHAnsi"/>
                <w:lang w:eastAsia="en-US"/>
              </w:rPr>
              <w:t>Dr.Sc</w:t>
            </w:r>
            <w:proofErr w:type="spellEnd"/>
            <w:r w:rsidRPr="007364F6">
              <w:rPr>
                <w:rFonts w:asciiTheme="minorHAnsi" w:hAnsiTheme="minorHAnsi" w:cstheme="minorHAnsi"/>
                <w:lang w:eastAsia="en-US"/>
              </w:rPr>
              <w:t xml:space="preserve">. ali </w:t>
            </w:r>
            <w:proofErr w:type="spellStart"/>
            <w:r w:rsidRPr="007364F6">
              <w:rPr>
                <w:rFonts w:asciiTheme="minorHAnsi" w:hAnsiTheme="minorHAnsi" w:cstheme="minorHAnsi"/>
                <w:lang w:eastAsia="en-US"/>
              </w:rPr>
              <w:t>Ph.D</w:t>
            </w:r>
            <w:proofErr w:type="spellEnd"/>
            <w:r w:rsidRPr="007364F6">
              <w:rPr>
                <w:rFonts w:asciiTheme="minorHAnsi" w:hAnsiTheme="minorHAnsi" w:cstheme="minorHAnsi"/>
                <w:lang w:eastAsia="en-US"/>
              </w:rPr>
              <w:t>.).</w:t>
            </w:r>
          </w:p>
          <w:p w14:paraId="2C26217B"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Usposabljanje ali izobraževanje, ki je predmet prijave, ne poteka v okviru izobraževalne ustanove, na kateri je morebiti redno vpisan kot študent.</w:t>
            </w:r>
          </w:p>
          <w:p w14:paraId="4DDF3BEE"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Usposabljanje ali izobraževanje, ki je predmet prijave, ni del katerega izmed evropskih programov mobilnosti (</w:t>
            </w:r>
            <w:proofErr w:type="spellStart"/>
            <w:r w:rsidRPr="007364F6">
              <w:rPr>
                <w:rFonts w:asciiTheme="minorHAnsi" w:hAnsiTheme="minorHAnsi" w:cstheme="minorHAnsi"/>
                <w:lang w:eastAsia="en-US"/>
              </w:rPr>
              <w:t>Erasmus</w:t>
            </w:r>
            <w:proofErr w:type="spellEnd"/>
            <w:r w:rsidRPr="007364F6">
              <w:rPr>
                <w:rFonts w:asciiTheme="minorHAnsi" w:hAnsiTheme="minorHAnsi" w:cstheme="minorHAnsi"/>
                <w:lang w:eastAsia="en-US"/>
              </w:rPr>
              <w:t>+ itd.).</w:t>
            </w:r>
          </w:p>
          <w:p w14:paraId="080B07E9"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Usposabljanje ali izobraževanje, ki je predmet prijave, spada na področje specializiranih poklicev v kulturi.</w:t>
            </w:r>
          </w:p>
          <w:p w14:paraId="2A3B1F15"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lastRenderedPageBreak/>
              <w:t>Usposabljanje ali izobraževanje, ki je predmet prijave, traja od 2 tednov do 12 mesecev v obdobju od 1. 9. 2025 do 31. 8. 2026 in se do dne poteka roka za oddajo vlog na javni razpis še ni zaključilo (dokazuje se z dokazilom o trajanju usposabljanja ali izobraževanja, iz katerega je jasno razvidno časovno obdobje njegovega poteka, in sicer v dopolnjenih tednih: kot dopolnjen teden se šteje, če obveznosti usposabljanja ali izobraževanja trajajo najmanj 5 dni v tem tednu, pri čemer se upoštevajo dnevi dela z mentorji in hkrati tudi dnevi individualnih priprav v času trajanja usposabljanja ali izobraževanja; če celotno obdobje usposabljanja ali izobraževanja vključuje prekinitev (npr. počitnice), se štipendija za obdobje prekinitve ne izplača).</w:t>
            </w:r>
          </w:p>
          <w:p w14:paraId="39242D44"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Prijavitelj po zaključku usposabljanja ali izobraževanja s strani ustanove ali organizacije, ki izvaja usposabljanje ali izobraževanje, pridobi uradno potrdilo o zaključenem programu usposabljanja ali izobraževanja (z datumom izdaje, podpisom in žigom, če je v uporabi).</w:t>
            </w:r>
          </w:p>
          <w:p w14:paraId="3BE94BDE"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Prijavitelj v času prejemanja štipendije za usposabljanje v tujini ne bo hkrati prejemnik javnega razpisa ministrstva za delovne štipendije ali Javnega razpisa za štipendije za usposabljanje ali izobraževanje v tujini za specializirane poklice v kulturi 2025/1.</w:t>
            </w:r>
          </w:p>
          <w:p w14:paraId="0010460A" w14:textId="77777777" w:rsidR="0004211B" w:rsidRPr="007364F6" w:rsidRDefault="0004211B" w:rsidP="00285C50">
            <w:pPr>
              <w:pStyle w:val="TableParagraph"/>
              <w:widowControl/>
              <w:numPr>
                <w:ilvl w:val="0"/>
                <w:numId w:val="73"/>
              </w:numPr>
              <w:spacing w:before="2" w:line="252" w:lineRule="auto"/>
              <w:rPr>
                <w:rFonts w:asciiTheme="minorHAnsi" w:hAnsiTheme="minorHAnsi" w:cstheme="minorHAnsi"/>
                <w:lang w:eastAsia="en-US"/>
              </w:rPr>
            </w:pPr>
            <w:r w:rsidRPr="007364F6">
              <w:rPr>
                <w:rFonts w:asciiTheme="minorHAnsi" w:hAnsiTheme="minorHAnsi" w:cstheme="minorHAnsi"/>
                <w:lang w:eastAsia="en-US"/>
              </w:rPr>
              <w:t>V primeru, da je bil prijavitelj pogodbena stranka ministrstva, ima izpolnjene vse zapadle pogodbene obveznosti iz preteklih pogodb.</w:t>
            </w:r>
          </w:p>
        </w:tc>
      </w:tr>
    </w:tbl>
    <w:p w14:paraId="0220F4B1" w14:textId="77777777" w:rsidR="00CE29C8" w:rsidRDefault="00CE29C8" w:rsidP="00ED1061">
      <w:pPr>
        <w:rPr>
          <w:rFonts w:asciiTheme="minorHAnsi" w:hAnsiTheme="minorHAnsi" w:cstheme="minorHAnsi"/>
          <w:b/>
          <w:bCs/>
          <w:sz w:val="28"/>
          <w:szCs w:val="28"/>
          <w:highlight w:val="yellow"/>
          <w:lang w:eastAsia="en-US"/>
        </w:rPr>
      </w:pPr>
    </w:p>
    <w:p w14:paraId="4B69E215" w14:textId="49594E53" w:rsidR="00D4257B" w:rsidRPr="00D4257B" w:rsidRDefault="007A418E" w:rsidP="00D4257B">
      <w:pPr>
        <w:rPr>
          <w:rFonts w:asciiTheme="minorHAnsi" w:hAnsiTheme="minorHAnsi" w:cstheme="minorHAnsi"/>
          <w:b/>
          <w:bCs/>
          <w:sz w:val="28"/>
          <w:szCs w:val="28"/>
          <w:lang w:eastAsia="en-US"/>
        </w:rPr>
      </w:pPr>
      <w:r w:rsidRPr="007A418E">
        <w:rPr>
          <w:rFonts w:asciiTheme="minorHAnsi" w:hAnsiTheme="minorHAnsi" w:cstheme="minorHAnsi"/>
          <w:b/>
          <w:bCs/>
          <w:sz w:val="28"/>
          <w:szCs w:val="28"/>
          <w:highlight w:val="yellow"/>
          <w:lang w:eastAsia="en-US"/>
        </w:rPr>
        <w:t>Borzen, operater trga z elektriko, d.o.o.</w:t>
      </w:r>
    </w:p>
    <w:p w14:paraId="36DDCE8D" w14:textId="77777777" w:rsidR="00C14608" w:rsidRDefault="00C14608" w:rsidP="00ED1061">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DA2CE5" w:rsidRPr="006F0D1B" w14:paraId="7BA9BDF0" w14:textId="77777777" w:rsidTr="006B3A5B">
        <w:trPr>
          <w:trHeight w:val="416"/>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0F126F" w14:textId="77777777" w:rsidR="00DA2CE5" w:rsidRPr="00DA2CE5" w:rsidRDefault="00DA2CE5" w:rsidP="00DB410B">
            <w:pPr>
              <w:pStyle w:val="TableParagraph"/>
              <w:spacing w:before="18" w:line="252" w:lineRule="auto"/>
              <w:ind w:left="0" w:right="196"/>
              <w:rPr>
                <w:rFonts w:asciiTheme="minorHAnsi" w:hAnsiTheme="minorHAnsi" w:cstheme="minorHAnsi"/>
                <w:b/>
                <w:bCs/>
                <w:lang w:eastAsia="en-US"/>
              </w:rPr>
            </w:pPr>
            <w:r w:rsidRPr="00DA2CE5">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2FB26" w14:textId="77777777" w:rsidR="00DA2CE5" w:rsidRPr="00DA2CE5" w:rsidRDefault="00DA2CE5" w:rsidP="00DB410B">
            <w:pPr>
              <w:rPr>
                <w:rFonts w:asciiTheme="minorHAnsi" w:hAnsiTheme="minorHAnsi" w:cstheme="minorHAnsi"/>
                <w:b/>
                <w:bCs/>
                <w:sz w:val="22"/>
                <w:szCs w:val="22"/>
              </w:rPr>
            </w:pPr>
            <w:r w:rsidRPr="00DA2CE5">
              <w:rPr>
                <w:rFonts w:asciiTheme="minorHAnsi" w:hAnsiTheme="minorHAnsi" w:cstheme="minorHAnsi"/>
                <w:b/>
                <w:bCs/>
                <w:sz w:val="22"/>
                <w:szCs w:val="22"/>
              </w:rPr>
              <w:t>Javni poziv za spodbude za zasebno polnilno infrastrukturo za električna vozila</w:t>
            </w:r>
          </w:p>
        </w:tc>
      </w:tr>
      <w:tr w:rsidR="00DA2CE5" w:rsidRPr="006F0D1B" w14:paraId="7F4FEA6B" w14:textId="77777777" w:rsidTr="00DB410B">
        <w:trPr>
          <w:trHeight w:val="270"/>
        </w:trPr>
        <w:tc>
          <w:tcPr>
            <w:tcW w:w="1711" w:type="dxa"/>
            <w:hideMark/>
          </w:tcPr>
          <w:p w14:paraId="39E897EC" w14:textId="77777777" w:rsidR="00DA2CE5" w:rsidRPr="00DA2CE5" w:rsidRDefault="00DA2CE5" w:rsidP="00DB410B">
            <w:pPr>
              <w:pStyle w:val="TableParagraph"/>
              <w:spacing w:before="18" w:line="252" w:lineRule="auto"/>
              <w:ind w:left="0"/>
              <w:rPr>
                <w:rFonts w:asciiTheme="minorHAnsi" w:hAnsiTheme="minorHAnsi" w:cstheme="minorHAnsi"/>
                <w:lang w:eastAsia="en-US"/>
              </w:rPr>
            </w:pPr>
            <w:r w:rsidRPr="00DA2CE5">
              <w:rPr>
                <w:rFonts w:asciiTheme="minorHAnsi" w:hAnsiTheme="minorHAnsi" w:cstheme="minorHAnsi"/>
                <w:lang w:eastAsia="en-US"/>
              </w:rPr>
              <w:t>Status: aktiven</w:t>
            </w:r>
          </w:p>
        </w:tc>
        <w:tc>
          <w:tcPr>
            <w:tcW w:w="3252" w:type="dxa"/>
            <w:hideMark/>
          </w:tcPr>
          <w:p w14:paraId="2B191CC4" w14:textId="77777777" w:rsidR="00DA2CE5" w:rsidRPr="00DA2CE5" w:rsidRDefault="00DA2CE5" w:rsidP="00DB410B">
            <w:pPr>
              <w:pStyle w:val="TableParagraph"/>
              <w:spacing w:before="9" w:line="252" w:lineRule="auto"/>
              <w:rPr>
                <w:rFonts w:asciiTheme="minorHAnsi" w:hAnsiTheme="minorHAnsi" w:cstheme="minorHAnsi"/>
                <w:lang w:eastAsia="en-US"/>
              </w:rPr>
            </w:pPr>
            <w:r w:rsidRPr="00DA2CE5">
              <w:rPr>
                <w:rFonts w:asciiTheme="minorHAnsi" w:hAnsiTheme="minorHAnsi" w:cstheme="minorHAnsi"/>
                <w:lang w:eastAsia="en-US"/>
              </w:rPr>
              <w:t xml:space="preserve">Datum objave: </w:t>
            </w:r>
            <w:r w:rsidRPr="00DA2CE5">
              <w:rPr>
                <w:rFonts w:asciiTheme="minorHAnsi" w:hAnsiTheme="minorHAnsi" w:cstheme="minorHAnsi"/>
                <w:color w:val="000000" w:themeColor="text1"/>
              </w:rPr>
              <w:t>28. 02. 2025</w:t>
            </w:r>
          </w:p>
        </w:tc>
        <w:tc>
          <w:tcPr>
            <w:tcW w:w="3953" w:type="dxa"/>
          </w:tcPr>
          <w:p w14:paraId="7D71517C" w14:textId="77777777" w:rsidR="00DA2CE5" w:rsidRPr="00DA2CE5" w:rsidRDefault="00DA2CE5" w:rsidP="00DB410B">
            <w:pPr>
              <w:pStyle w:val="TableParagraph"/>
              <w:rPr>
                <w:rFonts w:asciiTheme="minorHAnsi" w:hAnsiTheme="minorHAnsi" w:cstheme="minorHAnsi"/>
              </w:rPr>
            </w:pPr>
            <w:r w:rsidRPr="00DA2CE5">
              <w:rPr>
                <w:rFonts w:asciiTheme="minorHAnsi" w:hAnsiTheme="minorHAnsi" w:cstheme="minorHAnsi"/>
              </w:rPr>
              <w:t xml:space="preserve">Rok prijave: </w:t>
            </w:r>
            <w:r w:rsidRPr="00DA2CE5">
              <w:rPr>
                <w:rFonts w:asciiTheme="minorHAnsi" w:hAnsiTheme="minorHAnsi" w:cstheme="minorHAnsi"/>
                <w:b/>
                <w:bCs/>
              </w:rPr>
              <w:t>do porabe razpoložljivih sredstev, vendar najpozneje do 31. 12. 2025 za vloge, ki se nanašajo na leto 2025 in najpozneje do 31. 12. 2026 za vloge, ki se nanašajo na leto 2026</w:t>
            </w:r>
          </w:p>
        </w:tc>
      </w:tr>
      <w:tr w:rsidR="00DA2CE5" w:rsidRPr="006F0D1B" w14:paraId="04BCF023" w14:textId="77777777" w:rsidTr="00DB410B">
        <w:trPr>
          <w:trHeight w:val="274"/>
        </w:trPr>
        <w:tc>
          <w:tcPr>
            <w:tcW w:w="1711" w:type="dxa"/>
            <w:hideMark/>
          </w:tcPr>
          <w:p w14:paraId="37E10C20" w14:textId="77777777" w:rsidR="00DA2CE5" w:rsidRPr="00DA2CE5" w:rsidRDefault="00DA2CE5" w:rsidP="00DB410B">
            <w:pPr>
              <w:pStyle w:val="TableParagraph"/>
              <w:spacing w:before="18" w:line="252" w:lineRule="auto"/>
              <w:ind w:left="0"/>
              <w:rPr>
                <w:rFonts w:asciiTheme="minorHAnsi" w:hAnsiTheme="minorHAnsi" w:cstheme="minorHAnsi"/>
                <w:lang w:eastAsia="en-US"/>
              </w:rPr>
            </w:pPr>
            <w:r w:rsidRPr="00DA2CE5">
              <w:rPr>
                <w:rFonts w:asciiTheme="minorHAnsi" w:hAnsiTheme="minorHAnsi" w:cstheme="minorHAnsi"/>
                <w:lang w:eastAsia="en-US"/>
              </w:rPr>
              <w:t>Vir objave:</w:t>
            </w:r>
          </w:p>
        </w:tc>
        <w:tc>
          <w:tcPr>
            <w:tcW w:w="7205" w:type="dxa"/>
            <w:gridSpan w:val="2"/>
          </w:tcPr>
          <w:p w14:paraId="4F9AE7D7" w14:textId="77777777" w:rsidR="00DA2CE5" w:rsidRPr="00DA2CE5" w:rsidRDefault="00DA2CE5" w:rsidP="00DB410B">
            <w:pPr>
              <w:pStyle w:val="TableParagraph"/>
              <w:rPr>
                <w:rFonts w:asciiTheme="minorHAnsi" w:hAnsiTheme="minorHAnsi" w:cstheme="minorHAnsi"/>
              </w:rPr>
            </w:pPr>
            <w:hyperlink r:id="rId26" w:history="1">
              <w:r w:rsidRPr="00DA2CE5">
                <w:rPr>
                  <w:rStyle w:val="Hiperpovezava"/>
                  <w:rFonts w:asciiTheme="minorHAnsi" w:hAnsiTheme="minorHAnsi" w:cstheme="minorHAnsi"/>
                </w:rPr>
                <w:t>https://www.podjetniski-portal.si/razpisi/javni-poziv-za-spodbude-za-zasebno-polnilno-infrastrukturo-za-elektricna-vozila-2025-02-28</w:t>
              </w:r>
            </w:hyperlink>
            <w:r w:rsidRPr="00DA2CE5">
              <w:rPr>
                <w:rFonts w:asciiTheme="minorHAnsi" w:hAnsiTheme="minorHAnsi" w:cstheme="minorHAnsi"/>
              </w:rPr>
              <w:t xml:space="preserve"> </w:t>
            </w:r>
          </w:p>
        </w:tc>
      </w:tr>
      <w:tr w:rsidR="00DA2CE5" w:rsidRPr="006F0D1B" w14:paraId="32F7A9A8" w14:textId="77777777" w:rsidTr="00DB410B">
        <w:trPr>
          <w:trHeight w:val="274"/>
        </w:trPr>
        <w:tc>
          <w:tcPr>
            <w:tcW w:w="1711" w:type="dxa"/>
            <w:hideMark/>
          </w:tcPr>
          <w:p w14:paraId="5F5517B3" w14:textId="77777777" w:rsidR="00DA2CE5" w:rsidRPr="00DA2CE5" w:rsidRDefault="00DA2CE5" w:rsidP="00DB410B">
            <w:pPr>
              <w:pStyle w:val="TableParagraph"/>
              <w:spacing w:before="18" w:line="252" w:lineRule="auto"/>
              <w:ind w:left="0"/>
              <w:rPr>
                <w:rFonts w:asciiTheme="minorHAnsi" w:hAnsiTheme="minorHAnsi" w:cstheme="minorHAnsi"/>
                <w:lang w:eastAsia="en-US"/>
              </w:rPr>
            </w:pPr>
            <w:proofErr w:type="spellStart"/>
            <w:r w:rsidRPr="00DA2CE5">
              <w:rPr>
                <w:rFonts w:asciiTheme="minorHAnsi" w:hAnsiTheme="minorHAnsi" w:cstheme="minorHAnsi"/>
                <w:lang w:eastAsia="en-US"/>
              </w:rPr>
              <w:t>Razpisnik</w:t>
            </w:r>
            <w:proofErr w:type="spellEnd"/>
            <w:r w:rsidRPr="00DA2CE5">
              <w:rPr>
                <w:rFonts w:asciiTheme="minorHAnsi" w:hAnsiTheme="minorHAnsi" w:cstheme="minorHAnsi"/>
                <w:lang w:eastAsia="en-US"/>
              </w:rPr>
              <w:t>:</w:t>
            </w:r>
          </w:p>
        </w:tc>
        <w:tc>
          <w:tcPr>
            <w:tcW w:w="7205" w:type="dxa"/>
            <w:gridSpan w:val="2"/>
          </w:tcPr>
          <w:p w14:paraId="5E7B1594" w14:textId="77777777" w:rsidR="00DA2CE5" w:rsidRPr="00DA2CE5" w:rsidRDefault="00DA2CE5" w:rsidP="00DB410B">
            <w:pPr>
              <w:pStyle w:val="TableParagraph"/>
              <w:rPr>
                <w:rFonts w:asciiTheme="minorHAnsi" w:hAnsiTheme="minorHAnsi" w:cstheme="minorHAnsi"/>
                <w:color w:val="000000" w:themeColor="text1"/>
              </w:rPr>
            </w:pPr>
            <w:r w:rsidRPr="00DA2CE5">
              <w:rPr>
                <w:rFonts w:asciiTheme="minorHAnsi" w:hAnsiTheme="minorHAnsi" w:cstheme="minorHAnsi"/>
                <w:color w:val="000000" w:themeColor="text1"/>
              </w:rPr>
              <w:t>Borzen, d.o.o.</w:t>
            </w:r>
          </w:p>
        </w:tc>
      </w:tr>
      <w:tr w:rsidR="00DA2CE5" w:rsidRPr="006F0D1B" w14:paraId="5623F532" w14:textId="77777777" w:rsidTr="00DB410B">
        <w:trPr>
          <w:trHeight w:val="490"/>
        </w:trPr>
        <w:tc>
          <w:tcPr>
            <w:tcW w:w="1711" w:type="dxa"/>
            <w:hideMark/>
          </w:tcPr>
          <w:p w14:paraId="6234522B" w14:textId="77777777" w:rsidR="00DA2CE5" w:rsidRPr="00DA2CE5" w:rsidRDefault="00DA2CE5" w:rsidP="00DB410B">
            <w:pPr>
              <w:pStyle w:val="TableParagraph"/>
              <w:spacing w:before="18" w:line="252" w:lineRule="auto"/>
              <w:ind w:left="0" w:right="101"/>
              <w:rPr>
                <w:rFonts w:asciiTheme="minorHAnsi" w:hAnsiTheme="minorHAnsi" w:cstheme="minorHAnsi"/>
                <w:lang w:eastAsia="en-US"/>
              </w:rPr>
            </w:pPr>
            <w:r w:rsidRPr="00DA2CE5">
              <w:rPr>
                <w:rFonts w:asciiTheme="minorHAnsi" w:hAnsiTheme="minorHAnsi" w:cstheme="minorHAnsi"/>
                <w:lang w:eastAsia="en-US"/>
              </w:rPr>
              <w:t xml:space="preserve">Kratek </w:t>
            </w:r>
            <w:r w:rsidRPr="00DA2CE5">
              <w:rPr>
                <w:rFonts w:asciiTheme="minorHAnsi" w:hAnsiTheme="minorHAnsi" w:cstheme="minorHAnsi"/>
                <w:spacing w:val="-5"/>
                <w:lang w:eastAsia="en-US"/>
              </w:rPr>
              <w:t xml:space="preserve">opis </w:t>
            </w:r>
            <w:r w:rsidRPr="00DA2CE5">
              <w:rPr>
                <w:rFonts w:asciiTheme="minorHAnsi" w:hAnsiTheme="minorHAnsi" w:cstheme="minorHAnsi"/>
                <w:lang w:eastAsia="en-US"/>
              </w:rPr>
              <w:t>predmeta razpisa:</w:t>
            </w:r>
          </w:p>
        </w:tc>
        <w:tc>
          <w:tcPr>
            <w:tcW w:w="7205" w:type="dxa"/>
            <w:gridSpan w:val="2"/>
          </w:tcPr>
          <w:p w14:paraId="0C41280C" w14:textId="77777777" w:rsidR="00DA2CE5" w:rsidRPr="00DA2CE5" w:rsidRDefault="00DA2CE5" w:rsidP="00DB410B">
            <w:pPr>
              <w:pStyle w:val="TableParagraph"/>
              <w:rPr>
                <w:rFonts w:asciiTheme="minorHAnsi" w:hAnsiTheme="minorHAnsi" w:cstheme="minorHAnsi"/>
                <w:color w:val="000000" w:themeColor="text1"/>
              </w:rPr>
            </w:pPr>
            <w:r w:rsidRPr="00DA2CE5">
              <w:rPr>
                <w:rFonts w:asciiTheme="minorHAnsi" w:hAnsiTheme="minorHAnsi" w:cstheme="minorHAnsi"/>
                <w:color w:val="000000" w:themeColor="text1"/>
              </w:rPr>
              <w:t>Predmet javnega poziva so nepovratne finančne spodbude za vzpostavitev (načrtovanje, nakup in namestitev) zasebnih polnilnih mest za polnjenje električnih vozil, in sicer za naslednja dva sklopa:</w:t>
            </w:r>
          </w:p>
          <w:p w14:paraId="3AAA0178" w14:textId="77777777" w:rsidR="00DA2CE5" w:rsidRPr="00DA2CE5" w:rsidRDefault="00DA2CE5" w:rsidP="00285C50">
            <w:pPr>
              <w:numPr>
                <w:ilvl w:val="0"/>
                <w:numId w:val="47"/>
              </w:numPr>
              <w:spacing w:before="100" w:beforeAutospacing="1" w:after="75" w:line="330" w:lineRule="atLeast"/>
              <w:rPr>
                <w:rFonts w:asciiTheme="minorHAnsi" w:hAnsiTheme="minorHAnsi" w:cstheme="minorHAnsi"/>
                <w:color w:val="000000" w:themeColor="text1"/>
                <w:sz w:val="22"/>
                <w:szCs w:val="22"/>
              </w:rPr>
            </w:pPr>
            <w:r w:rsidRPr="00DA2CE5">
              <w:rPr>
                <w:rFonts w:asciiTheme="minorHAnsi" w:hAnsiTheme="minorHAnsi" w:cstheme="minorHAnsi"/>
                <w:color w:val="000000" w:themeColor="text1"/>
                <w:sz w:val="22"/>
                <w:szCs w:val="22"/>
              </w:rPr>
              <w:t>Sklop A: zasebna polnilna mesta - fizične osebe</w:t>
            </w:r>
          </w:p>
          <w:p w14:paraId="27071969" w14:textId="77777777" w:rsidR="00DA2CE5" w:rsidRPr="00DA2CE5" w:rsidRDefault="00DA2CE5" w:rsidP="00285C50">
            <w:pPr>
              <w:numPr>
                <w:ilvl w:val="0"/>
                <w:numId w:val="47"/>
              </w:numPr>
              <w:spacing w:before="100" w:beforeAutospacing="1" w:after="75" w:line="330" w:lineRule="atLeast"/>
              <w:rPr>
                <w:rFonts w:asciiTheme="minorHAnsi" w:hAnsiTheme="minorHAnsi" w:cstheme="minorHAnsi"/>
                <w:color w:val="000000" w:themeColor="text1"/>
                <w:sz w:val="22"/>
                <w:szCs w:val="22"/>
              </w:rPr>
            </w:pPr>
            <w:r w:rsidRPr="00DA2CE5">
              <w:rPr>
                <w:rFonts w:asciiTheme="minorHAnsi" w:hAnsiTheme="minorHAnsi" w:cstheme="minorHAnsi"/>
                <w:color w:val="000000" w:themeColor="text1"/>
                <w:sz w:val="22"/>
                <w:szCs w:val="22"/>
              </w:rPr>
              <w:t>Sklop B: zasebna polnilna mesta - fizične osebe z dejavnostjo, samostojni podjetniki in pravne osebe</w:t>
            </w:r>
          </w:p>
          <w:p w14:paraId="56668931" w14:textId="77777777" w:rsidR="00DA2CE5" w:rsidRPr="00DA2CE5" w:rsidRDefault="00DA2CE5" w:rsidP="00DB410B">
            <w:pPr>
              <w:pStyle w:val="TableParagraph"/>
              <w:rPr>
                <w:rFonts w:asciiTheme="minorHAnsi" w:hAnsiTheme="minorHAnsi" w:cstheme="minorHAnsi"/>
                <w:color w:val="000000" w:themeColor="text1"/>
              </w:rPr>
            </w:pPr>
            <w:r w:rsidRPr="00DA2CE5">
              <w:rPr>
                <w:rFonts w:asciiTheme="minorHAnsi" w:hAnsiTheme="minorHAnsi" w:cstheme="minorHAnsi"/>
                <w:color w:val="000000" w:themeColor="text1"/>
              </w:rPr>
              <w:t>Zasebno polnilno mesto za električna vozila se od javno dostopne infrastrukture za alternativna goriva razlikuje s tem, da je polnilno mesto namenjeno:</w:t>
            </w:r>
          </w:p>
          <w:p w14:paraId="36A9F18C" w14:textId="77777777" w:rsidR="00DA2CE5" w:rsidRPr="00DA2CE5" w:rsidRDefault="00DA2CE5" w:rsidP="00285C50">
            <w:pPr>
              <w:numPr>
                <w:ilvl w:val="0"/>
                <w:numId w:val="48"/>
              </w:numPr>
              <w:spacing w:before="100" w:beforeAutospacing="1" w:after="75" w:line="330" w:lineRule="atLeast"/>
              <w:rPr>
                <w:rFonts w:asciiTheme="minorHAnsi" w:hAnsiTheme="minorHAnsi" w:cstheme="minorHAnsi"/>
                <w:color w:val="000000" w:themeColor="text1"/>
                <w:sz w:val="22"/>
                <w:szCs w:val="22"/>
              </w:rPr>
            </w:pPr>
            <w:r w:rsidRPr="00DA2CE5">
              <w:rPr>
                <w:rFonts w:asciiTheme="minorHAnsi" w:hAnsiTheme="minorHAnsi" w:cstheme="minorHAnsi"/>
                <w:color w:val="000000" w:themeColor="text1"/>
                <w:sz w:val="22"/>
                <w:szCs w:val="22"/>
              </w:rPr>
              <w:t>za potrebe fizične osebe lastnika polnilnega mesta (Sklop A)</w:t>
            </w:r>
          </w:p>
          <w:p w14:paraId="30A44C0C" w14:textId="77777777" w:rsidR="00DA2CE5" w:rsidRPr="00DA2CE5" w:rsidRDefault="00DA2CE5" w:rsidP="00285C50">
            <w:pPr>
              <w:numPr>
                <w:ilvl w:val="0"/>
                <w:numId w:val="48"/>
              </w:numPr>
              <w:spacing w:before="100" w:beforeAutospacing="1" w:after="75" w:line="330" w:lineRule="atLeast"/>
              <w:rPr>
                <w:rFonts w:asciiTheme="minorHAnsi" w:hAnsiTheme="minorHAnsi" w:cstheme="minorHAnsi"/>
                <w:color w:val="000000" w:themeColor="text1"/>
                <w:sz w:val="22"/>
                <w:szCs w:val="22"/>
              </w:rPr>
            </w:pPr>
            <w:r w:rsidRPr="00DA2CE5">
              <w:rPr>
                <w:rFonts w:asciiTheme="minorHAnsi" w:hAnsiTheme="minorHAnsi" w:cstheme="minorHAnsi"/>
                <w:color w:val="000000" w:themeColor="text1"/>
                <w:sz w:val="22"/>
                <w:szCs w:val="22"/>
              </w:rPr>
              <w:t>za namen izvajanja poslovne dejavnosti upravičencev, za poslovne partnerje upravičencev in za zaposlene pri upravičencu, pri čemer pa morajo imeti zaposleni tudi možnost polnjenja lastnih osebnih vozil (Sklop B).</w:t>
            </w:r>
          </w:p>
          <w:p w14:paraId="2A062713" w14:textId="77777777" w:rsidR="00DA2CE5" w:rsidRPr="00DA2CE5" w:rsidRDefault="00DA2CE5" w:rsidP="00DB410B">
            <w:pPr>
              <w:pStyle w:val="TableParagraph"/>
              <w:rPr>
                <w:rFonts w:asciiTheme="minorHAnsi" w:hAnsiTheme="minorHAnsi" w:cstheme="minorHAnsi"/>
                <w:color w:val="000000" w:themeColor="text1"/>
              </w:rPr>
            </w:pPr>
            <w:r w:rsidRPr="00DA2CE5">
              <w:rPr>
                <w:rFonts w:asciiTheme="minorHAnsi" w:hAnsiTheme="minorHAnsi" w:cstheme="minorHAnsi"/>
                <w:color w:val="000000" w:themeColor="text1"/>
              </w:rPr>
              <w:t xml:space="preserve">Naložba po tem javnem pozivu obsega načrtovanje, nakup in namestitev </w:t>
            </w:r>
            <w:r w:rsidRPr="00DA2CE5">
              <w:rPr>
                <w:rFonts w:asciiTheme="minorHAnsi" w:hAnsiTheme="minorHAnsi" w:cstheme="minorHAnsi"/>
                <w:color w:val="000000" w:themeColor="text1"/>
              </w:rPr>
              <w:lastRenderedPageBreak/>
              <w:t>novega zasebnega polnilnega mesta za polnjenje električnih vozil (v nadaljevanju: naložba).</w:t>
            </w:r>
          </w:p>
          <w:p w14:paraId="4915DF04" w14:textId="77777777" w:rsidR="00DA2CE5" w:rsidRPr="00DA2CE5" w:rsidRDefault="00DA2CE5" w:rsidP="00DB410B">
            <w:pPr>
              <w:pStyle w:val="TableParagraph"/>
              <w:rPr>
                <w:rFonts w:asciiTheme="minorHAnsi" w:hAnsiTheme="minorHAnsi" w:cstheme="minorHAnsi"/>
                <w:color w:val="000000" w:themeColor="text1"/>
              </w:rPr>
            </w:pPr>
            <w:r w:rsidRPr="00DA2CE5">
              <w:rPr>
                <w:rFonts w:asciiTheme="minorHAnsi" w:hAnsiTheme="minorHAnsi" w:cstheme="minorHAnsi"/>
                <w:color w:val="000000" w:themeColor="text1"/>
              </w:rPr>
              <w:t>Nakup polnilnega mesta mora biti opravljen pri podjetjih, registriranih v Evropski Uniji, načrtovanje in namestitev polnilnega mesta pa morata biti opravljena pri podjetjih, registriranih v Republiki Sloveniji.</w:t>
            </w:r>
          </w:p>
          <w:p w14:paraId="6719717F" w14:textId="77777777" w:rsidR="00DA2CE5" w:rsidRPr="00DA2CE5" w:rsidRDefault="00DA2CE5" w:rsidP="00DB410B">
            <w:pPr>
              <w:pStyle w:val="TableParagraph"/>
              <w:ind w:left="0"/>
              <w:rPr>
                <w:rFonts w:asciiTheme="minorHAnsi" w:hAnsiTheme="minorHAnsi" w:cstheme="minorHAnsi"/>
                <w:color w:val="000000" w:themeColor="text1"/>
              </w:rPr>
            </w:pPr>
          </w:p>
        </w:tc>
      </w:tr>
      <w:tr w:rsidR="00DA2CE5" w:rsidRPr="006F0D1B" w14:paraId="2676031D" w14:textId="77777777" w:rsidTr="00DB410B">
        <w:trPr>
          <w:trHeight w:val="707"/>
        </w:trPr>
        <w:tc>
          <w:tcPr>
            <w:tcW w:w="1711" w:type="dxa"/>
            <w:hideMark/>
          </w:tcPr>
          <w:p w14:paraId="3C8253C2" w14:textId="77777777" w:rsidR="00DA2CE5" w:rsidRPr="00DA2CE5" w:rsidRDefault="00DA2CE5" w:rsidP="00DB410B">
            <w:pPr>
              <w:pStyle w:val="TableParagraph"/>
              <w:spacing w:before="18" w:line="230" w:lineRule="atLeast"/>
              <w:ind w:left="0" w:right="274"/>
              <w:rPr>
                <w:rFonts w:asciiTheme="minorHAnsi" w:hAnsiTheme="minorHAnsi" w:cstheme="minorHAnsi"/>
                <w:lang w:eastAsia="en-US"/>
              </w:rPr>
            </w:pPr>
            <w:r w:rsidRPr="00DA2CE5">
              <w:rPr>
                <w:rFonts w:asciiTheme="minorHAnsi" w:hAnsiTheme="minorHAnsi" w:cstheme="minorHAnsi"/>
                <w:lang w:eastAsia="en-US"/>
              </w:rPr>
              <w:lastRenderedPageBreak/>
              <w:t>Višina razpoložljivih sredstev:</w:t>
            </w:r>
          </w:p>
        </w:tc>
        <w:tc>
          <w:tcPr>
            <w:tcW w:w="7205" w:type="dxa"/>
            <w:gridSpan w:val="2"/>
          </w:tcPr>
          <w:p w14:paraId="6ED41616" w14:textId="77777777" w:rsidR="00DA2CE5" w:rsidRPr="00DA2CE5" w:rsidRDefault="00DA2CE5" w:rsidP="00DB410B">
            <w:pPr>
              <w:pStyle w:val="TableParagraph"/>
              <w:rPr>
                <w:rFonts w:asciiTheme="minorHAnsi" w:hAnsiTheme="minorHAnsi" w:cstheme="minorHAnsi"/>
                <w:color w:val="000000" w:themeColor="text1"/>
              </w:rPr>
            </w:pPr>
            <w:r w:rsidRPr="00DA2CE5">
              <w:rPr>
                <w:rFonts w:asciiTheme="minorHAnsi" w:hAnsiTheme="minorHAnsi" w:cstheme="minorHAnsi"/>
                <w:color w:val="000000" w:themeColor="text1"/>
              </w:rPr>
              <w:t>Skupna vrednost sredstev, namenjenih za sofinanciranje ukrepa zasebne polnilne infrastrukture za sklop A znaša 400.000,00 EUR, pri čemer je predviden obseg sredstev za nepovratne finančne spodbude po tem javnem pozivu:</w:t>
            </w:r>
          </w:p>
          <w:p w14:paraId="59603750" w14:textId="77777777" w:rsidR="00DA2CE5" w:rsidRPr="00DA2CE5" w:rsidRDefault="00DA2CE5" w:rsidP="00285C50">
            <w:pPr>
              <w:numPr>
                <w:ilvl w:val="0"/>
                <w:numId w:val="49"/>
              </w:numPr>
              <w:spacing w:before="100" w:beforeAutospacing="1" w:after="75" w:line="330" w:lineRule="atLeast"/>
              <w:rPr>
                <w:rFonts w:asciiTheme="minorHAnsi" w:hAnsiTheme="minorHAnsi" w:cstheme="minorHAnsi"/>
                <w:color w:val="000000" w:themeColor="text1"/>
                <w:sz w:val="22"/>
                <w:szCs w:val="22"/>
              </w:rPr>
            </w:pPr>
            <w:r w:rsidRPr="00DA2CE5">
              <w:rPr>
                <w:rFonts w:asciiTheme="minorHAnsi" w:hAnsiTheme="minorHAnsi" w:cstheme="minorHAnsi"/>
                <w:color w:val="000000" w:themeColor="text1"/>
                <w:sz w:val="22"/>
                <w:szCs w:val="22"/>
              </w:rPr>
              <w:t>300.000,00 EUR v letu 2025,</w:t>
            </w:r>
          </w:p>
          <w:p w14:paraId="5B36D280" w14:textId="77777777" w:rsidR="00DA2CE5" w:rsidRPr="00DA2CE5" w:rsidRDefault="00DA2CE5" w:rsidP="00285C50">
            <w:pPr>
              <w:numPr>
                <w:ilvl w:val="0"/>
                <w:numId w:val="49"/>
              </w:numPr>
              <w:spacing w:before="100" w:beforeAutospacing="1" w:after="75" w:line="330" w:lineRule="atLeast"/>
              <w:rPr>
                <w:rFonts w:asciiTheme="minorHAnsi" w:hAnsiTheme="minorHAnsi" w:cstheme="minorHAnsi"/>
                <w:color w:val="000000" w:themeColor="text1"/>
                <w:sz w:val="22"/>
                <w:szCs w:val="22"/>
              </w:rPr>
            </w:pPr>
            <w:r w:rsidRPr="00DA2CE5">
              <w:rPr>
                <w:rFonts w:asciiTheme="minorHAnsi" w:hAnsiTheme="minorHAnsi" w:cstheme="minorHAnsi"/>
                <w:color w:val="000000" w:themeColor="text1"/>
                <w:sz w:val="22"/>
                <w:szCs w:val="22"/>
              </w:rPr>
              <w:t>100.000,00 EUR v letu 2026.</w:t>
            </w:r>
          </w:p>
          <w:p w14:paraId="7D63355E" w14:textId="33513629" w:rsidR="00DA2CE5" w:rsidRPr="00DA2CE5" w:rsidRDefault="00DA2CE5" w:rsidP="00FD26F7">
            <w:pPr>
              <w:pStyle w:val="TableParagraph"/>
              <w:rPr>
                <w:rFonts w:asciiTheme="minorHAnsi" w:hAnsiTheme="minorHAnsi" w:cstheme="minorHAnsi"/>
                <w:color w:val="000000" w:themeColor="text1"/>
              </w:rPr>
            </w:pPr>
            <w:r w:rsidRPr="00DA2CE5">
              <w:rPr>
                <w:rFonts w:asciiTheme="minorHAnsi" w:hAnsiTheme="minorHAnsi" w:cstheme="minorHAnsi"/>
                <w:color w:val="000000" w:themeColor="text1"/>
              </w:rPr>
              <w:t>Skupna vrednost sredstev, namenjenih za sofinanciranje ukrepa zasebne polnilne infrastrukture za sklop B znaša 1.600.000,00 EUR, pri čemer je predviden obseg sredstev za nepovratne finančne spodbude po tem javnem pozivu:</w:t>
            </w:r>
            <w:r w:rsidR="00FD26F7">
              <w:rPr>
                <w:rFonts w:asciiTheme="minorHAnsi" w:hAnsiTheme="minorHAnsi" w:cstheme="minorHAnsi"/>
                <w:color w:val="000000" w:themeColor="text1"/>
              </w:rPr>
              <w:t xml:space="preserve"> </w:t>
            </w:r>
            <w:r w:rsidRPr="00DA2CE5">
              <w:rPr>
                <w:rFonts w:asciiTheme="minorHAnsi" w:hAnsiTheme="minorHAnsi" w:cstheme="minorHAnsi"/>
                <w:color w:val="000000" w:themeColor="text1"/>
              </w:rPr>
              <w:t>1.200.000,00 EUR v letu 2025,</w:t>
            </w:r>
          </w:p>
          <w:p w14:paraId="62034EBB" w14:textId="77777777" w:rsidR="00DA2CE5" w:rsidRPr="00DA2CE5" w:rsidRDefault="00DA2CE5" w:rsidP="00285C50">
            <w:pPr>
              <w:numPr>
                <w:ilvl w:val="0"/>
                <w:numId w:val="50"/>
              </w:numPr>
              <w:spacing w:before="100" w:beforeAutospacing="1" w:after="75" w:line="330" w:lineRule="atLeast"/>
              <w:rPr>
                <w:rFonts w:asciiTheme="minorHAnsi" w:hAnsiTheme="minorHAnsi" w:cstheme="minorHAnsi"/>
                <w:color w:val="000000" w:themeColor="text1"/>
                <w:sz w:val="22"/>
                <w:szCs w:val="22"/>
              </w:rPr>
            </w:pPr>
            <w:r w:rsidRPr="00DA2CE5">
              <w:rPr>
                <w:rFonts w:asciiTheme="minorHAnsi" w:hAnsiTheme="minorHAnsi" w:cstheme="minorHAnsi"/>
                <w:color w:val="000000" w:themeColor="text1"/>
                <w:sz w:val="22"/>
                <w:szCs w:val="22"/>
              </w:rPr>
              <w:t>400.000,00 EUR v letu 2026.</w:t>
            </w:r>
          </w:p>
          <w:p w14:paraId="33F0583E" w14:textId="77777777" w:rsidR="00DA2CE5" w:rsidRPr="00DA2CE5" w:rsidRDefault="00DA2CE5" w:rsidP="00DB410B">
            <w:pPr>
              <w:pStyle w:val="TableParagraph"/>
              <w:spacing w:before="11" w:line="252" w:lineRule="auto"/>
              <w:rPr>
                <w:rFonts w:asciiTheme="minorHAnsi" w:hAnsiTheme="minorHAnsi" w:cstheme="minorHAnsi"/>
                <w:color w:val="000000" w:themeColor="text1"/>
                <w:lang w:eastAsia="en-US"/>
              </w:rPr>
            </w:pPr>
          </w:p>
        </w:tc>
      </w:tr>
      <w:tr w:rsidR="00DA2CE5" w:rsidRPr="006F0D1B" w14:paraId="534B910B" w14:textId="77777777" w:rsidTr="00DB410B">
        <w:trPr>
          <w:trHeight w:val="58"/>
        </w:trPr>
        <w:tc>
          <w:tcPr>
            <w:tcW w:w="1711" w:type="dxa"/>
          </w:tcPr>
          <w:p w14:paraId="448F5E46" w14:textId="77777777" w:rsidR="00DA2CE5" w:rsidRPr="00DA2CE5" w:rsidRDefault="00DA2CE5" w:rsidP="00DB410B">
            <w:pPr>
              <w:pStyle w:val="TableParagraph"/>
              <w:spacing w:before="18" w:line="252" w:lineRule="auto"/>
              <w:ind w:left="0" w:right="196"/>
              <w:rPr>
                <w:rFonts w:asciiTheme="minorHAnsi" w:hAnsiTheme="minorHAnsi" w:cstheme="minorHAnsi"/>
                <w:lang w:eastAsia="en-US"/>
              </w:rPr>
            </w:pPr>
            <w:r w:rsidRPr="00DA2CE5">
              <w:rPr>
                <w:rFonts w:asciiTheme="minorHAnsi" w:hAnsiTheme="minorHAnsi" w:cstheme="minorHAnsi"/>
                <w:lang w:eastAsia="en-US"/>
              </w:rPr>
              <w:t>Ciljne skupine oz. potencialni upravičenci:</w:t>
            </w:r>
          </w:p>
        </w:tc>
        <w:tc>
          <w:tcPr>
            <w:tcW w:w="7205" w:type="dxa"/>
            <w:gridSpan w:val="2"/>
          </w:tcPr>
          <w:p w14:paraId="4B206FA2" w14:textId="77777777" w:rsidR="00DA2CE5" w:rsidRPr="00DA2CE5" w:rsidRDefault="00DA2CE5" w:rsidP="00DB410B">
            <w:pPr>
              <w:pStyle w:val="TableParagraph"/>
              <w:rPr>
                <w:rFonts w:asciiTheme="minorHAnsi" w:hAnsiTheme="minorHAnsi" w:cstheme="minorHAnsi"/>
              </w:rPr>
            </w:pPr>
            <w:r w:rsidRPr="00DA2CE5">
              <w:rPr>
                <w:rFonts w:asciiTheme="minorHAnsi" w:hAnsiTheme="minorHAnsi" w:cstheme="minorHAnsi"/>
              </w:rPr>
              <w:t>Sklop A:  fizične osebe</w:t>
            </w:r>
          </w:p>
          <w:p w14:paraId="36676947" w14:textId="77777777" w:rsidR="00DA2CE5" w:rsidRPr="00DA2CE5" w:rsidRDefault="00DA2CE5" w:rsidP="00DB410B">
            <w:pPr>
              <w:pStyle w:val="TableParagraph"/>
              <w:rPr>
                <w:rFonts w:asciiTheme="minorHAnsi" w:hAnsiTheme="minorHAnsi" w:cstheme="minorHAnsi"/>
              </w:rPr>
            </w:pPr>
            <w:r w:rsidRPr="00DA2CE5">
              <w:rPr>
                <w:rFonts w:asciiTheme="minorHAnsi" w:hAnsiTheme="minorHAnsi" w:cstheme="minorHAnsi"/>
              </w:rPr>
              <w:t>Sklop B:  fizične osebe z dejavnostjo, samostojne podjetnike in pravne osebe</w:t>
            </w:r>
          </w:p>
          <w:p w14:paraId="383E90F3" w14:textId="77777777" w:rsidR="00DA2CE5" w:rsidRPr="00DA2CE5" w:rsidRDefault="00DA2CE5" w:rsidP="00DB410B">
            <w:pPr>
              <w:pStyle w:val="TableParagraph"/>
              <w:ind w:left="0"/>
              <w:rPr>
                <w:rFonts w:asciiTheme="minorHAnsi" w:hAnsiTheme="minorHAnsi" w:cstheme="minorHAnsi"/>
              </w:rPr>
            </w:pPr>
          </w:p>
        </w:tc>
      </w:tr>
    </w:tbl>
    <w:p w14:paraId="340398BA" w14:textId="77777777" w:rsidR="00740AF6" w:rsidRDefault="00740AF6" w:rsidP="00ED1061">
      <w:pPr>
        <w:rPr>
          <w:rFonts w:asciiTheme="minorHAnsi" w:hAnsiTheme="minorHAnsi" w:cstheme="minorHAnsi"/>
          <w:b/>
          <w:bCs/>
          <w:sz w:val="28"/>
          <w:szCs w:val="28"/>
          <w:highlight w:val="yellow"/>
          <w:lang w:eastAsia="en-US"/>
        </w:rPr>
      </w:pPr>
    </w:p>
    <w:p w14:paraId="4E26F5CF" w14:textId="05D3FF34" w:rsidR="00523708" w:rsidRDefault="00523708" w:rsidP="00ED1061">
      <w:pPr>
        <w:rPr>
          <w:rFonts w:asciiTheme="minorHAnsi" w:hAnsiTheme="minorHAnsi" w:cstheme="minorHAnsi"/>
          <w:b/>
          <w:bCs/>
          <w:sz w:val="28"/>
          <w:szCs w:val="28"/>
          <w:lang w:eastAsia="en-US"/>
        </w:rPr>
      </w:pPr>
      <w:r w:rsidRPr="00523708">
        <w:rPr>
          <w:rFonts w:asciiTheme="minorHAnsi" w:hAnsiTheme="minorHAnsi" w:cstheme="minorHAnsi"/>
          <w:b/>
          <w:bCs/>
          <w:sz w:val="28"/>
          <w:szCs w:val="28"/>
          <w:highlight w:val="yellow"/>
          <w:lang w:eastAsia="en-US"/>
        </w:rPr>
        <w:t>Andragoški center Slovenije</w:t>
      </w:r>
    </w:p>
    <w:p w14:paraId="426B0A41" w14:textId="77777777" w:rsidR="00523708" w:rsidRDefault="00523708" w:rsidP="00ED1061">
      <w:pPr>
        <w:rPr>
          <w:rFonts w:asciiTheme="minorHAnsi" w:hAnsiTheme="minorHAnsi" w:cstheme="minorHAnsi"/>
          <w:b/>
          <w:bCs/>
          <w:sz w:val="28"/>
          <w:szCs w:val="28"/>
          <w:highlight w:val="yellow"/>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523708" w:rsidRPr="00C414AA" w14:paraId="6FC2DDAC" w14:textId="77777777" w:rsidTr="00BC6C53">
        <w:trPr>
          <w:trHeight w:val="476"/>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4A5A32" w14:textId="77777777" w:rsidR="00523708" w:rsidRPr="00A22754" w:rsidRDefault="00523708" w:rsidP="0077568A">
            <w:pPr>
              <w:pStyle w:val="TableParagraph"/>
              <w:spacing w:before="20" w:line="252" w:lineRule="auto"/>
              <w:ind w:left="0"/>
              <w:rPr>
                <w:rFonts w:asciiTheme="minorHAnsi" w:hAnsiTheme="minorHAnsi" w:cstheme="minorHAnsi"/>
                <w:b/>
                <w:bCs/>
                <w:lang w:eastAsia="en-US"/>
              </w:rPr>
            </w:pPr>
            <w:r w:rsidRPr="00A22754">
              <w:rPr>
                <w:rFonts w:asciiTheme="minorHAnsi" w:hAnsiTheme="minorHAnsi" w:cstheme="minorHAnsi"/>
                <w:b/>
                <w:bCs/>
                <w:color w:val="000000"/>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730AAD" w14:textId="77777777" w:rsidR="00523708" w:rsidRPr="00A22754" w:rsidRDefault="00523708" w:rsidP="0077568A">
            <w:pPr>
              <w:rPr>
                <w:rFonts w:asciiTheme="minorHAnsi" w:hAnsiTheme="minorHAnsi" w:cstheme="minorHAnsi"/>
                <w:b/>
                <w:bCs/>
                <w:sz w:val="22"/>
                <w:szCs w:val="22"/>
              </w:rPr>
            </w:pPr>
            <w:r w:rsidRPr="00A22754">
              <w:rPr>
                <w:rFonts w:asciiTheme="minorHAnsi" w:hAnsiTheme="minorHAnsi" w:cstheme="minorHAnsi"/>
                <w:b/>
                <w:bCs/>
                <w:sz w:val="22"/>
                <w:szCs w:val="22"/>
              </w:rPr>
              <w:t>Izvedba koordinacijskih, promocijskih in organizacijskih nalog na področju ozaveščanja o pomenu vseživljenjskega učenja na regijski</w:t>
            </w:r>
            <w:r>
              <w:rPr>
                <w:rFonts w:asciiTheme="minorHAnsi" w:hAnsiTheme="minorHAnsi" w:cstheme="minorHAnsi"/>
                <w:b/>
                <w:bCs/>
                <w:sz w:val="22"/>
                <w:szCs w:val="22"/>
              </w:rPr>
              <w:t xml:space="preserve"> </w:t>
            </w:r>
            <w:r w:rsidRPr="00A22754">
              <w:rPr>
                <w:rFonts w:asciiTheme="minorHAnsi" w:hAnsiTheme="minorHAnsi" w:cstheme="minorHAnsi"/>
                <w:b/>
                <w:bCs/>
                <w:sz w:val="22"/>
                <w:szCs w:val="22"/>
              </w:rPr>
              <w:t>ravni preko mreže regijskih koordinatorjev</w:t>
            </w:r>
          </w:p>
          <w:p w14:paraId="516D78DF" w14:textId="77777777" w:rsidR="00523708" w:rsidRPr="00A22754" w:rsidRDefault="00523708" w:rsidP="0077568A">
            <w:pPr>
              <w:rPr>
                <w:rFonts w:asciiTheme="minorHAnsi" w:hAnsiTheme="minorHAnsi" w:cstheme="minorHAnsi"/>
                <w:b/>
                <w:bCs/>
                <w:sz w:val="22"/>
                <w:szCs w:val="22"/>
              </w:rPr>
            </w:pPr>
          </w:p>
        </w:tc>
      </w:tr>
      <w:tr w:rsidR="00523708" w:rsidRPr="00C414AA" w14:paraId="04CFB301" w14:textId="77777777" w:rsidTr="00BC6C53">
        <w:trPr>
          <w:trHeight w:val="270"/>
        </w:trPr>
        <w:tc>
          <w:tcPr>
            <w:tcW w:w="1711" w:type="dxa"/>
            <w:tcBorders>
              <w:top w:val="single" w:sz="4" w:space="0" w:color="auto"/>
            </w:tcBorders>
            <w:hideMark/>
          </w:tcPr>
          <w:p w14:paraId="21BF0772" w14:textId="77777777" w:rsidR="00523708" w:rsidRPr="00A22754" w:rsidRDefault="00523708" w:rsidP="0077568A">
            <w:pPr>
              <w:pStyle w:val="TableParagraph"/>
              <w:spacing w:before="18" w:line="252" w:lineRule="auto"/>
              <w:ind w:left="0"/>
              <w:rPr>
                <w:rFonts w:asciiTheme="minorHAnsi" w:hAnsiTheme="minorHAnsi" w:cstheme="minorHAnsi"/>
                <w:lang w:eastAsia="en-US"/>
              </w:rPr>
            </w:pPr>
            <w:r w:rsidRPr="00A22754">
              <w:rPr>
                <w:rFonts w:asciiTheme="minorHAnsi" w:hAnsiTheme="minorHAnsi" w:cstheme="minorHAnsi"/>
                <w:lang w:eastAsia="en-US"/>
              </w:rPr>
              <w:t>Status: aktiven</w:t>
            </w:r>
          </w:p>
        </w:tc>
        <w:tc>
          <w:tcPr>
            <w:tcW w:w="3252" w:type="dxa"/>
            <w:tcBorders>
              <w:top w:val="single" w:sz="4" w:space="0" w:color="auto"/>
            </w:tcBorders>
            <w:hideMark/>
          </w:tcPr>
          <w:p w14:paraId="388D72E9" w14:textId="77777777" w:rsidR="00523708" w:rsidRPr="00A22754" w:rsidRDefault="00523708" w:rsidP="0077568A">
            <w:pPr>
              <w:pStyle w:val="TableParagraph"/>
              <w:spacing w:before="9" w:line="252" w:lineRule="auto"/>
              <w:rPr>
                <w:rFonts w:asciiTheme="minorHAnsi" w:hAnsiTheme="minorHAnsi" w:cstheme="minorHAnsi"/>
                <w:lang w:eastAsia="en-US"/>
              </w:rPr>
            </w:pPr>
            <w:r w:rsidRPr="00A22754">
              <w:rPr>
                <w:rFonts w:asciiTheme="minorHAnsi" w:hAnsiTheme="minorHAnsi" w:cstheme="minorHAnsi"/>
                <w:lang w:eastAsia="en-US"/>
              </w:rPr>
              <w:t xml:space="preserve">Datum objave: </w:t>
            </w:r>
            <w:r w:rsidRPr="00A22754">
              <w:rPr>
                <w:rFonts w:asciiTheme="minorHAnsi" w:hAnsiTheme="minorHAnsi" w:cstheme="minorHAnsi"/>
              </w:rPr>
              <w:t>27.3.2024</w:t>
            </w:r>
          </w:p>
        </w:tc>
        <w:tc>
          <w:tcPr>
            <w:tcW w:w="3953" w:type="dxa"/>
            <w:tcBorders>
              <w:top w:val="single" w:sz="4" w:space="0" w:color="auto"/>
            </w:tcBorders>
          </w:tcPr>
          <w:p w14:paraId="257E2DF6" w14:textId="77777777" w:rsidR="00523708" w:rsidRPr="00A22754" w:rsidRDefault="00523708" w:rsidP="0077568A">
            <w:pPr>
              <w:pStyle w:val="TableParagraph"/>
              <w:tabs>
                <w:tab w:val="left" w:pos="485"/>
                <w:tab w:val="left" w:pos="486"/>
              </w:tabs>
              <w:spacing w:before="6"/>
              <w:rPr>
                <w:rFonts w:asciiTheme="minorHAnsi" w:hAnsiTheme="minorHAnsi" w:cstheme="minorHAnsi"/>
                <w:lang w:eastAsia="en-US"/>
              </w:rPr>
            </w:pPr>
            <w:r w:rsidRPr="00A22754">
              <w:rPr>
                <w:rFonts w:asciiTheme="minorHAnsi" w:hAnsiTheme="minorHAnsi" w:cstheme="minorHAnsi"/>
              </w:rPr>
              <w:t xml:space="preserve">Rok prijave: </w:t>
            </w:r>
            <w:r w:rsidRPr="00A22754">
              <w:rPr>
                <w:rFonts w:asciiTheme="minorHAnsi" w:hAnsiTheme="minorHAnsi" w:cstheme="minorHAnsi"/>
                <w:b/>
              </w:rPr>
              <w:t>do 31. 3.</w:t>
            </w:r>
            <w:r w:rsidRPr="00A22754">
              <w:rPr>
                <w:rFonts w:asciiTheme="minorHAnsi" w:hAnsiTheme="minorHAnsi" w:cstheme="minorHAnsi"/>
                <w:b/>
                <w:spacing w:val="-1"/>
              </w:rPr>
              <w:t xml:space="preserve"> </w:t>
            </w:r>
            <w:r w:rsidRPr="00A22754">
              <w:rPr>
                <w:rFonts w:asciiTheme="minorHAnsi" w:hAnsiTheme="minorHAnsi" w:cstheme="minorHAnsi"/>
                <w:b/>
              </w:rPr>
              <w:t>2028</w:t>
            </w:r>
          </w:p>
          <w:p w14:paraId="74B5FD9F" w14:textId="77777777" w:rsidR="00523708" w:rsidRPr="00A22754" w:rsidRDefault="00523708" w:rsidP="0077568A">
            <w:pPr>
              <w:pStyle w:val="TableParagraph"/>
              <w:rPr>
                <w:rFonts w:asciiTheme="minorHAnsi" w:hAnsiTheme="minorHAnsi" w:cstheme="minorHAnsi"/>
                <w:lang w:eastAsia="en-US"/>
              </w:rPr>
            </w:pPr>
          </w:p>
        </w:tc>
      </w:tr>
      <w:tr w:rsidR="00523708" w:rsidRPr="00C414AA" w14:paraId="33590D3D" w14:textId="77777777" w:rsidTr="0077568A">
        <w:trPr>
          <w:trHeight w:val="274"/>
        </w:trPr>
        <w:tc>
          <w:tcPr>
            <w:tcW w:w="1711" w:type="dxa"/>
            <w:hideMark/>
          </w:tcPr>
          <w:p w14:paraId="2F12D2C1" w14:textId="77777777" w:rsidR="00523708" w:rsidRPr="00A22754" w:rsidRDefault="00523708" w:rsidP="0077568A">
            <w:pPr>
              <w:pStyle w:val="TableParagraph"/>
              <w:spacing w:before="18" w:line="252" w:lineRule="auto"/>
              <w:ind w:left="0"/>
              <w:rPr>
                <w:rFonts w:asciiTheme="minorHAnsi" w:hAnsiTheme="minorHAnsi" w:cstheme="minorHAnsi"/>
                <w:lang w:eastAsia="en-US"/>
              </w:rPr>
            </w:pPr>
            <w:r w:rsidRPr="00A22754">
              <w:rPr>
                <w:rFonts w:asciiTheme="minorHAnsi" w:hAnsiTheme="minorHAnsi" w:cstheme="minorHAnsi"/>
                <w:lang w:eastAsia="en-US"/>
              </w:rPr>
              <w:t>Vir objave:</w:t>
            </w:r>
          </w:p>
        </w:tc>
        <w:tc>
          <w:tcPr>
            <w:tcW w:w="7205" w:type="dxa"/>
            <w:gridSpan w:val="2"/>
          </w:tcPr>
          <w:p w14:paraId="002C0218" w14:textId="77777777" w:rsidR="00523708" w:rsidRPr="00A22754" w:rsidRDefault="00523708" w:rsidP="0077568A">
            <w:pPr>
              <w:pStyle w:val="TableParagraph"/>
              <w:spacing w:before="16" w:line="252" w:lineRule="auto"/>
              <w:rPr>
                <w:rFonts w:asciiTheme="minorHAnsi" w:hAnsiTheme="minorHAnsi" w:cstheme="minorHAnsi"/>
                <w:color w:val="800080"/>
                <w:spacing w:val="-2"/>
                <w:u w:val="single" w:color="800080"/>
              </w:rPr>
            </w:pPr>
            <w:hyperlink r:id="rId27">
              <w:r w:rsidRPr="00A22754">
                <w:rPr>
                  <w:rFonts w:asciiTheme="minorHAnsi" w:hAnsiTheme="minorHAnsi" w:cstheme="minorHAnsi"/>
                  <w:color w:val="0000FF"/>
                  <w:u w:val="single" w:color="0000FF"/>
                </w:rPr>
                <w:t>https://www.enarocanje.si/#/pregled-objav/801443</w:t>
              </w:r>
            </w:hyperlink>
          </w:p>
        </w:tc>
      </w:tr>
      <w:tr w:rsidR="00523708" w:rsidRPr="00C414AA" w14:paraId="0F24C4E2" w14:textId="77777777" w:rsidTr="0077568A">
        <w:trPr>
          <w:trHeight w:val="274"/>
        </w:trPr>
        <w:tc>
          <w:tcPr>
            <w:tcW w:w="1711" w:type="dxa"/>
            <w:hideMark/>
          </w:tcPr>
          <w:p w14:paraId="7A5DB1AD" w14:textId="77777777" w:rsidR="00523708" w:rsidRPr="003E48C1" w:rsidRDefault="00523708" w:rsidP="0077568A">
            <w:pPr>
              <w:pStyle w:val="TableParagraph"/>
              <w:spacing w:before="18" w:line="252" w:lineRule="auto"/>
              <w:ind w:left="0"/>
              <w:rPr>
                <w:rFonts w:asciiTheme="minorHAnsi" w:hAnsiTheme="minorHAnsi" w:cstheme="minorHAnsi"/>
                <w:lang w:eastAsia="en-US"/>
              </w:rPr>
            </w:pPr>
            <w:proofErr w:type="spellStart"/>
            <w:r w:rsidRPr="003E48C1">
              <w:rPr>
                <w:rFonts w:asciiTheme="minorHAnsi" w:hAnsiTheme="minorHAnsi" w:cstheme="minorHAnsi"/>
                <w:lang w:eastAsia="en-US"/>
              </w:rPr>
              <w:t>Razpisnik</w:t>
            </w:r>
            <w:proofErr w:type="spellEnd"/>
            <w:r w:rsidRPr="003E48C1">
              <w:rPr>
                <w:rFonts w:asciiTheme="minorHAnsi" w:hAnsiTheme="minorHAnsi" w:cstheme="minorHAnsi"/>
                <w:lang w:eastAsia="en-US"/>
              </w:rPr>
              <w:t>:</w:t>
            </w:r>
          </w:p>
        </w:tc>
        <w:tc>
          <w:tcPr>
            <w:tcW w:w="7205" w:type="dxa"/>
            <w:gridSpan w:val="2"/>
          </w:tcPr>
          <w:p w14:paraId="7776443D" w14:textId="77777777" w:rsidR="00523708" w:rsidRPr="003E48C1" w:rsidRDefault="00523708" w:rsidP="0077568A">
            <w:pPr>
              <w:pStyle w:val="TableParagraph"/>
              <w:spacing w:before="12" w:line="252" w:lineRule="auto"/>
              <w:rPr>
                <w:rFonts w:asciiTheme="minorHAnsi" w:hAnsiTheme="minorHAnsi" w:cstheme="minorHAnsi"/>
                <w:lang w:eastAsia="en-US"/>
              </w:rPr>
            </w:pPr>
            <w:r w:rsidRPr="003E48C1">
              <w:rPr>
                <w:rFonts w:asciiTheme="minorHAnsi" w:hAnsiTheme="minorHAnsi" w:cstheme="minorHAnsi"/>
              </w:rPr>
              <w:t>Andragoški</w:t>
            </w:r>
            <w:r w:rsidRPr="003E48C1">
              <w:rPr>
                <w:rFonts w:asciiTheme="minorHAnsi" w:hAnsiTheme="minorHAnsi" w:cstheme="minorHAnsi"/>
                <w:spacing w:val="-6"/>
              </w:rPr>
              <w:t xml:space="preserve"> </w:t>
            </w:r>
            <w:r w:rsidRPr="003E48C1">
              <w:rPr>
                <w:rFonts w:asciiTheme="minorHAnsi" w:hAnsiTheme="minorHAnsi" w:cstheme="minorHAnsi"/>
              </w:rPr>
              <w:t>center</w:t>
            </w:r>
            <w:r w:rsidRPr="003E48C1">
              <w:rPr>
                <w:rFonts w:asciiTheme="minorHAnsi" w:hAnsiTheme="minorHAnsi" w:cstheme="minorHAnsi"/>
                <w:spacing w:val="-3"/>
              </w:rPr>
              <w:t xml:space="preserve"> </w:t>
            </w:r>
            <w:r w:rsidRPr="003E48C1">
              <w:rPr>
                <w:rFonts w:asciiTheme="minorHAnsi" w:hAnsiTheme="minorHAnsi" w:cstheme="minorHAnsi"/>
              </w:rPr>
              <w:t>Slovenije</w:t>
            </w:r>
          </w:p>
        </w:tc>
      </w:tr>
      <w:tr w:rsidR="00523708" w:rsidRPr="00C414AA" w14:paraId="305A1297" w14:textId="77777777" w:rsidTr="0077568A">
        <w:trPr>
          <w:trHeight w:val="729"/>
        </w:trPr>
        <w:tc>
          <w:tcPr>
            <w:tcW w:w="1711" w:type="dxa"/>
            <w:hideMark/>
          </w:tcPr>
          <w:p w14:paraId="10A1DB29" w14:textId="77777777" w:rsidR="00523708" w:rsidRPr="003E48C1" w:rsidRDefault="00523708" w:rsidP="0077568A">
            <w:pPr>
              <w:pStyle w:val="TableParagraph"/>
              <w:spacing w:before="18" w:line="252" w:lineRule="auto"/>
              <w:ind w:left="0" w:right="101"/>
              <w:rPr>
                <w:rFonts w:asciiTheme="minorHAnsi" w:hAnsiTheme="minorHAnsi" w:cstheme="minorHAnsi"/>
                <w:lang w:eastAsia="en-US"/>
              </w:rPr>
            </w:pPr>
            <w:r w:rsidRPr="003E48C1">
              <w:rPr>
                <w:rFonts w:asciiTheme="minorHAnsi" w:hAnsiTheme="minorHAnsi" w:cstheme="minorHAnsi"/>
                <w:lang w:eastAsia="en-US"/>
              </w:rPr>
              <w:t xml:space="preserve">Kratek </w:t>
            </w:r>
            <w:r w:rsidRPr="003E48C1">
              <w:rPr>
                <w:rFonts w:asciiTheme="minorHAnsi" w:hAnsiTheme="minorHAnsi" w:cstheme="minorHAnsi"/>
                <w:spacing w:val="-5"/>
                <w:lang w:eastAsia="en-US"/>
              </w:rPr>
              <w:t xml:space="preserve">opis </w:t>
            </w:r>
            <w:r w:rsidRPr="003E48C1">
              <w:rPr>
                <w:rFonts w:asciiTheme="minorHAnsi" w:hAnsiTheme="minorHAnsi" w:cstheme="minorHAnsi"/>
                <w:lang w:eastAsia="en-US"/>
              </w:rPr>
              <w:t>predmeta razpisa:</w:t>
            </w:r>
          </w:p>
        </w:tc>
        <w:tc>
          <w:tcPr>
            <w:tcW w:w="7205" w:type="dxa"/>
            <w:gridSpan w:val="2"/>
          </w:tcPr>
          <w:p w14:paraId="2C616B31" w14:textId="77777777" w:rsidR="00523708" w:rsidRPr="003E48C1" w:rsidRDefault="00523708" w:rsidP="00995ED9">
            <w:pPr>
              <w:pStyle w:val="TableParagraph"/>
              <w:spacing w:before="30" w:line="252" w:lineRule="auto"/>
              <w:ind w:right="117"/>
              <w:jc w:val="both"/>
              <w:rPr>
                <w:rFonts w:asciiTheme="minorHAnsi" w:hAnsiTheme="minorHAnsi" w:cstheme="minorHAnsi"/>
                <w:lang w:eastAsia="en-US"/>
              </w:rPr>
            </w:pPr>
            <w:r w:rsidRPr="003E48C1">
              <w:rPr>
                <w:rFonts w:asciiTheme="minorHAnsi" w:hAnsiTheme="minorHAnsi" w:cstheme="minorHAnsi"/>
              </w:rPr>
              <w:t>Andragoški center Slovenije je objavil javno naročilo za izvedbo koordinacijskih, promocijskih in</w:t>
            </w:r>
            <w:r w:rsidRPr="003E48C1">
              <w:rPr>
                <w:rFonts w:asciiTheme="minorHAnsi" w:hAnsiTheme="minorHAnsi" w:cstheme="minorHAnsi"/>
                <w:spacing w:val="-47"/>
              </w:rPr>
              <w:t xml:space="preserve"> </w:t>
            </w:r>
            <w:r w:rsidRPr="003E48C1">
              <w:rPr>
                <w:rFonts w:asciiTheme="minorHAnsi" w:hAnsiTheme="minorHAnsi" w:cstheme="minorHAnsi"/>
              </w:rPr>
              <w:t>organizacijskih nalog na področju ozaveščanja o pomenu vseživljenjskega učenja na regijski ravni</w:t>
            </w:r>
            <w:r w:rsidRPr="003E48C1">
              <w:rPr>
                <w:rFonts w:asciiTheme="minorHAnsi" w:hAnsiTheme="minorHAnsi" w:cstheme="minorHAnsi"/>
                <w:spacing w:val="-48"/>
              </w:rPr>
              <w:t xml:space="preserve"> </w:t>
            </w:r>
            <w:r w:rsidRPr="003E48C1">
              <w:rPr>
                <w:rFonts w:asciiTheme="minorHAnsi" w:hAnsiTheme="minorHAnsi" w:cstheme="minorHAnsi"/>
              </w:rPr>
              <w:t>preko mreže regijskih</w:t>
            </w:r>
            <w:r w:rsidRPr="003E48C1">
              <w:rPr>
                <w:rFonts w:asciiTheme="minorHAnsi" w:hAnsiTheme="minorHAnsi" w:cstheme="minorHAnsi"/>
                <w:spacing w:val="-1"/>
              </w:rPr>
              <w:t xml:space="preserve"> </w:t>
            </w:r>
            <w:r w:rsidRPr="003E48C1">
              <w:rPr>
                <w:rFonts w:asciiTheme="minorHAnsi" w:hAnsiTheme="minorHAnsi" w:cstheme="minorHAnsi"/>
              </w:rPr>
              <w:t>koordinatorjev.</w:t>
            </w:r>
          </w:p>
        </w:tc>
      </w:tr>
      <w:tr w:rsidR="00523708" w:rsidRPr="00C414AA" w14:paraId="61DBD413" w14:textId="77777777" w:rsidTr="0077568A">
        <w:trPr>
          <w:trHeight w:val="707"/>
        </w:trPr>
        <w:tc>
          <w:tcPr>
            <w:tcW w:w="1711" w:type="dxa"/>
            <w:hideMark/>
          </w:tcPr>
          <w:p w14:paraId="0A87F1E4" w14:textId="77777777" w:rsidR="00523708" w:rsidRPr="003E48C1" w:rsidRDefault="00523708" w:rsidP="0077568A">
            <w:pPr>
              <w:pStyle w:val="TableParagraph"/>
              <w:spacing w:before="18" w:line="230" w:lineRule="atLeast"/>
              <w:ind w:left="0" w:right="274"/>
              <w:rPr>
                <w:rFonts w:asciiTheme="minorHAnsi" w:hAnsiTheme="minorHAnsi" w:cstheme="minorHAnsi"/>
                <w:lang w:eastAsia="en-US"/>
              </w:rPr>
            </w:pPr>
            <w:r w:rsidRPr="003E48C1">
              <w:rPr>
                <w:rFonts w:asciiTheme="minorHAnsi" w:hAnsiTheme="minorHAnsi" w:cstheme="minorHAnsi"/>
                <w:lang w:eastAsia="en-US"/>
              </w:rPr>
              <w:t>Višina razpoložljivih sredstev:</w:t>
            </w:r>
          </w:p>
        </w:tc>
        <w:tc>
          <w:tcPr>
            <w:tcW w:w="7205" w:type="dxa"/>
            <w:gridSpan w:val="2"/>
          </w:tcPr>
          <w:p w14:paraId="1C5772CD" w14:textId="77777777" w:rsidR="00523708" w:rsidRPr="003E48C1" w:rsidRDefault="00523708" w:rsidP="0077568A">
            <w:pPr>
              <w:pStyle w:val="TableParagraph"/>
              <w:spacing w:before="11" w:line="252" w:lineRule="auto"/>
              <w:rPr>
                <w:rFonts w:asciiTheme="minorHAnsi" w:hAnsiTheme="minorHAnsi" w:cstheme="minorHAnsi"/>
                <w:lang w:eastAsia="en-US"/>
              </w:rPr>
            </w:pPr>
            <w:r w:rsidRPr="003E48C1">
              <w:rPr>
                <w:rFonts w:asciiTheme="minorHAnsi" w:hAnsiTheme="minorHAnsi" w:cstheme="minorHAnsi"/>
              </w:rPr>
              <w:t>806.400,00</w:t>
            </w:r>
            <w:r w:rsidRPr="003E48C1">
              <w:rPr>
                <w:rFonts w:asciiTheme="minorHAnsi" w:hAnsiTheme="minorHAnsi" w:cstheme="minorHAnsi"/>
                <w:spacing w:val="1"/>
              </w:rPr>
              <w:t xml:space="preserve"> </w:t>
            </w:r>
            <w:r w:rsidRPr="003E48C1">
              <w:rPr>
                <w:rFonts w:asciiTheme="minorHAnsi" w:hAnsiTheme="minorHAnsi" w:cstheme="minorHAnsi"/>
              </w:rPr>
              <w:t>EUR</w:t>
            </w:r>
            <w:r w:rsidRPr="003E48C1">
              <w:rPr>
                <w:rFonts w:asciiTheme="minorHAnsi" w:hAnsiTheme="minorHAnsi" w:cstheme="minorHAnsi"/>
                <w:spacing w:val="-1"/>
              </w:rPr>
              <w:t xml:space="preserve"> </w:t>
            </w:r>
            <w:r w:rsidRPr="003E48C1">
              <w:rPr>
                <w:rFonts w:asciiTheme="minorHAnsi" w:hAnsiTheme="minorHAnsi" w:cstheme="minorHAnsi"/>
              </w:rPr>
              <w:t>brez DDV</w:t>
            </w:r>
          </w:p>
        </w:tc>
      </w:tr>
      <w:tr w:rsidR="00523708" w:rsidRPr="00C414AA" w14:paraId="67736C46" w14:textId="77777777" w:rsidTr="0077568A">
        <w:trPr>
          <w:trHeight w:val="58"/>
        </w:trPr>
        <w:tc>
          <w:tcPr>
            <w:tcW w:w="1711" w:type="dxa"/>
          </w:tcPr>
          <w:p w14:paraId="4963C02F" w14:textId="77777777" w:rsidR="00523708" w:rsidRPr="003E48C1" w:rsidRDefault="00523708" w:rsidP="0077568A">
            <w:pPr>
              <w:pStyle w:val="TableParagraph"/>
              <w:spacing w:before="18" w:line="252" w:lineRule="auto"/>
              <w:ind w:left="0" w:right="196"/>
              <w:rPr>
                <w:rFonts w:asciiTheme="minorHAnsi" w:hAnsiTheme="minorHAnsi" w:cstheme="minorHAnsi"/>
                <w:lang w:eastAsia="en-US"/>
              </w:rPr>
            </w:pPr>
            <w:r w:rsidRPr="003E48C1">
              <w:rPr>
                <w:rFonts w:asciiTheme="minorHAnsi" w:hAnsiTheme="minorHAnsi" w:cstheme="minorHAnsi"/>
                <w:lang w:eastAsia="en-US"/>
              </w:rPr>
              <w:t>Ciljne skupine oz. potencialni upravičenci:</w:t>
            </w:r>
          </w:p>
        </w:tc>
        <w:tc>
          <w:tcPr>
            <w:tcW w:w="7205" w:type="dxa"/>
            <w:gridSpan w:val="2"/>
          </w:tcPr>
          <w:p w14:paraId="12D09867" w14:textId="77777777" w:rsidR="00523708" w:rsidRPr="003E48C1" w:rsidRDefault="00523708" w:rsidP="0077568A">
            <w:pPr>
              <w:pStyle w:val="TableParagraph"/>
              <w:rPr>
                <w:rFonts w:asciiTheme="minorHAnsi" w:hAnsiTheme="minorHAnsi" w:cstheme="minorHAnsi"/>
              </w:rPr>
            </w:pPr>
            <w:r w:rsidRPr="003E48C1">
              <w:rPr>
                <w:rFonts w:asciiTheme="minorHAnsi" w:hAnsiTheme="minorHAnsi" w:cstheme="minorHAnsi"/>
              </w:rPr>
              <w:t>V vsaki statistični regiji (12) bodo izbrali enega izvajalca. Naloga izbranih partnerjev bo izvedba</w:t>
            </w:r>
            <w:r w:rsidRPr="003E48C1">
              <w:rPr>
                <w:rFonts w:asciiTheme="minorHAnsi" w:hAnsiTheme="minorHAnsi" w:cstheme="minorHAnsi"/>
                <w:spacing w:val="1"/>
              </w:rPr>
              <w:t xml:space="preserve"> </w:t>
            </w:r>
            <w:r w:rsidRPr="003E48C1">
              <w:rPr>
                <w:rFonts w:asciiTheme="minorHAnsi" w:hAnsiTheme="minorHAnsi" w:cstheme="minorHAnsi"/>
              </w:rPr>
              <w:t>koordinacijskih, promocijskih in organizacijskih nalog na področju ozaveščanja o pomenu VŽU na</w:t>
            </w:r>
            <w:r w:rsidRPr="003E48C1">
              <w:rPr>
                <w:rFonts w:asciiTheme="minorHAnsi" w:hAnsiTheme="minorHAnsi" w:cstheme="minorHAnsi"/>
                <w:spacing w:val="1"/>
              </w:rPr>
              <w:t xml:space="preserve"> </w:t>
            </w:r>
            <w:r w:rsidRPr="003E48C1">
              <w:rPr>
                <w:rFonts w:asciiTheme="minorHAnsi" w:hAnsiTheme="minorHAnsi" w:cstheme="minorHAnsi"/>
              </w:rPr>
              <w:t>regijski</w:t>
            </w:r>
            <w:r w:rsidRPr="003E48C1">
              <w:rPr>
                <w:rFonts w:asciiTheme="minorHAnsi" w:hAnsiTheme="minorHAnsi" w:cstheme="minorHAnsi"/>
                <w:spacing w:val="-2"/>
              </w:rPr>
              <w:t xml:space="preserve"> </w:t>
            </w:r>
            <w:r w:rsidRPr="003E48C1">
              <w:rPr>
                <w:rFonts w:asciiTheme="minorHAnsi" w:hAnsiTheme="minorHAnsi" w:cstheme="minorHAnsi"/>
              </w:rPr>
              <w:t>ravni.</w:t>
            </w:r>
          </w:p>
        </w:tc>
      </w:tr>
    </w:tbl>
    <w:p w14:paraId="6E617743" w14:textId="77777777" w:rsidR="00FA28D6" w:rsidRDefault="00FA28D6" w:rsidP="00ED1061">
      <w:pPr>
        <w:rPr>
          <w:rFonts w:asciiTheme="minorHAnsi" w:hAnsiTheme="minorHAnsi" w:cstheme="minorHAnsi"/>
          <w:b/>
          <w:bCs/>
          <w:sz w:val="28"/>
          <w:szCs w:val="28"/>
          <w:highlight w:val="yellow"/>
          <w:lang w:eastAsia="en-US"/>
        </w:rPr>
      </w:pPr>
    </w:p>
    <w:p w14:paraId="2291077F" w14:textId="546C7791" w:rsidR="00E67EDE" w:rsidRDefault="00821FBE" w:rsidP="00E67EDE">
      <w:pPr>
        <w:rPr>
          <w:rFonts w:asciiTheme="minorHAnsi" w:hAnsiTheme="minorHAnsi" w:cstheme="minorHAnsi"/>
          <w:b/>
          <w:bCs/>
          <w:sz w:val="28"/>
          <w:szCs w:val="28"/>
          <w:lang w:eastAsia="en-US"/>
        </w:rPr>
      </w:pPr>
      <w:r w:rsidRPr="00821FBE">
        <w:rPr>
          <w:rFonts w:asciiTheme="minorHAnsi" w:hAnsiTheme="minorHAnsi" w:cstheme="minorHAnsi"/>
          <w:b/>
          <w:bCs/>
          <w:sz w:val="28"/>
          <w:szCs w:val="28"/>
          <w:highlight w:val="yellow"/>
          <w:lang w:eastAsia="en-US"/>
        </w:rPr>
        <w:t>Slovenski podjetniški sklad</w:t>
      </w:r>
    </w:p>
    <w:p w14:paraId="6AECD0BB" w14:textId="77777777" w:rsidR="00C543C3" w:rsidRDefault="00C543C3" w:rsidP="00E67EDE">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45F03" w:rsidRPr="002E2AFE" w14:paraId="25AA4A7A" w14:textId="77777777" w:rsidTr="004C7CE2">
        <w:trPr>
          <w:trHeight w:val="476"/>
        </w:trPr>
        <w:tc>
          <w:tcPr>
            <w:tcW w:w="1711" w:type="dxa"/>
            <w:shd w:val="clear" w:color="auto" w:fill="D9D9D9" w:themeFill="background1" w:themeFillShade="D9"/>
            <w:hideMark/>
          </w:tcPr>
          <w:p w14:paraId="273B4339" w14:textId="77777777" w:rsidR="00A45F03" w:rsidRPr="003E17A8" w:rsidRDefault="00A45F03" w:rsidP="00DA6DD7">
            <w:pPr>
              <w:pStyle w:val="TableParagraph"/>
              <w:spacing w:before="20" w:line="252" w:lineRule="auto"/>
              <w:ind w:left="0"/>
              <w:rPr>
                <w:rFonts w:asciiTheme="minorHAnsi" w:hAnsiTheme="minorHAnsi" w:cstheme="minorHAnsi"/>
                <w:b/>
                <w:bCs/>
                <w:lang w:eastAsia="en-US"/>
              </w:rPr>
            </w:pPr>
            <w:bookmarkStart w:id="2" w:name="_Hlk200443848"/>
            <w:r w:rsidRPr="003E17A8">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278EA059" w14:textId="77777777" w:rsidR="00A45F03" w:rsidRPr="003E17A8" w:rsidRDefault="00A45F03" w:rsidP="00DA6DD7">
            <w:pPr>
              <w:rPr>
                <w:rFonts w:asciiTheme="minorHAnsi" w:hAnsiTheme="minorHAnsi" w:cstheme="minorHAnsi"/>
                <w:b/>
                <w:bCs/>
                <w:sz w:val="22"/>
                <w:szCs w:val="22"/>
              </w:rPr>
            </w:pPr>
            <w:r w:rsidRPr="003E17A8">
              <w:rPr>
                <w:rFonts w:asciiTheme="minorHAnsi" w:hAnsiTheme="minorHAnsi" w:cstheme="minorHAnsi"/>
                <w:b/>
                <w:bCs/>
                <w:sz w:val="22"/>
                <w:szCs w:val="22"/>
              </w:rPr>
              <w:t>V7 | Vavčer za sofinanciranje priprave projektnih predlogov na razpise podprogramov Evropskega sveta za inovacije (EIC) v okviru programa Obzorje Evropa</w:t>
            </w:r>
          </w:p>
        </w:tc>
      </w:tr>
      <w:tr w:rsidR="00A45F03" w:rsidRPr="002E2AFE" w14:paraId="2A618694" w14:textId="77777777" w:rsidTr="00DA6DD7">
        <w:trPr>
          <w:trHeight w:val="270"/>
        </w:trPr>
        <w:tc>
          <w:tcPr>
            <w:tcW w:w="1711" w:type="dxa"/>
            <w:hideMark/>
          </w:tcPr>
          <w:p w14:paraId="10F8037D" w14:textId="77777777" w:rsidR="00A45F03" w:rsidRPr="003E17A8" w:rsidRDefault="00A45F03" w:rsidP="00DA6DD7">
            <w:pPr>
              <w:pStyle w:val="TableParagraph"/>
              <w:spacing w:before="18" w:line="252" w:lineRule="auto"/>
              <w:ind w:left="0"/>
              <w:rPr>
                <w:rFonts w:asciiTheme="minorHAnsi" w:hAnsiTheme="minorHAnsi" w:cstheme="minorHAnsi"/>
                <w:lang w:eastAsia="en-US"/>
              </w:rPr>
            </w:pPr>
            <w:r w:rsidRPr="003E17A8">
              <w:rPr>
                <w:rFonts w:asciiTheme="minorHAnsi" w:hAnsiTheme="minorHAnsi" w:cstheme="minorHAnsi"/>
                <w:lang w:eastAsia="en-US"/>
              </w:rPr>
              <w:t>Status: aktiven</w:t>
            </w:r>
          </w:p>
        </w:tc>
        <w:tc>
          <w:tcPr>
            <w:tcW w:w="3252" w:type="dxa"/>
            <w:hideMark/>
          </w:tcPr>
          <w:p w14:paraId="15AA8BBC" w14:textId="77777777" w:rsidR="00A45F03" w:rsidRPr="003E17A8" w:rsidRDefault="00A45F03" w:rsidP="00DA6DD7">
            <w:pPr>
              <w:pStyle w:val="TableParagraph"/>
              <w:spacing w:before="9" w:line="252" w:lineRule="auto"/>
              <w:rPr>
                <w:rFonts w:asciiTheme="minorHAnsi" w:hAnsiTheme="minorHAnsi" w:cstheme="minorHAnsi"/>
                <w:lang w:eastAsia="en-US"/>
              </w:rPr>
            </w:pPr>
            <w:r w:rsidRPr="003E17A8">
              <w:rPr>
                <w:rFonts w:asciiTheme="minorHAnsi" w:hAnsiTheme="minorHAnsi" w:cstheme="minorHAnsi"/>
                <w:lang w:eastAsia="en-US"/>
              </w:rPr>
              <w:t xml:space="preserve">Datum objave: </w:t>
            </w:r>
            <w:r w:rsidRPr="003E17A8">
              <w:rPr>
                <w:rFonts w:asciiTheme="minorHAnsi" w:hAnsiTheme="minorHAnsi" w:cstheme="minorHAnsi"/>
                <w:bCs/>
              </w:rPr>
              <w:t>25.</w:t>
            </w:r>
            <w:r w:rsidRPr="003E17A8">
              <w:rPr>
                <w:rFonts w:asciiTheme="minorHAnsi" w:hAnsiTheme="minorHAnsi" w:cstheme="minorHAnsi"/>
                <w:bCs/>
                <w:spacing w:val="-6"/>
              </w:rPr>
              <w:t xml:space="preserve"> </w:t>
            </w:r>
            <w:r w:rsidRPr="003E17A8">
              <w:rPr>
                <w:rFonts w:asciiTheme="minorHAnsi" w:hAnsiTheme="minorHAnsi" w:cstheme="minorHAnsi"/>
                <w:bCs/>
              </w:rPr>
              <w:t>7.</w:t>
            </w:r>
            <w:r w:rsidRPr="003E17A8">
              <w:rPr>
                <w:rFonts w:asciiTheme="minorHAnsi" w:hAnsiTheme="minorHAnsi" w:cstheme="minorHAnsi"/>
                <w:bCs/>
                <w:spacing w:val="-5"/>
              </w:rPr>
              <w:t xml:space="preserve"> </w:t>
            </w:r>
            <w:r w:rsidRPr="003E17A8">
              <w:rPr>
                <w:rFonts w:asciiTheme="minorHAnsi" w:hAnsiTheme="minorHAnsi" w:cstheme="minorHAnsi"/>
                <w:bCs/>
                <w:spacing w:val="-4"/>
              </w:rPr>
              <w:t>2025</w:t>
            </w:r>
          </w:p>
        </w:tc>
        <w:tc>
          <w:tcPr>
            <w:tcW w:w="3953" w:type="dxa"/>
          </w:tcPr>
          <w:p w14:paraId="4ABF5D0D" w14:textId="77777777" w:rsidR="00A45F03" w:rsidRPr="003E17A8" w:rsidRDefault="00A45F03" w:rsidP="00DA6DD7">
            <w:pPr>
              <w:pStyle w:val="TableParagraph"/>
              <w:rPr>
                <w:rFonts w:asciiTheme="minorHAnsi" w:hAnsiTheme="minorHAnsi" w:cstheme="minorHAnsi"/>
                <w:lang w:eastAsia="en-US"/>
              </w:rPr>
            </w:pPr>
            <w:r w:rsidRPr="003E17A8">
              <w:rPr>
                <w:rFonts w:asciiTheme="minorHAnsi" w:hAnsiTheme="minorHAnsi" w:cstheme="minorHAnsi"/>
              </w:rPr>
              <w:t xml:space="preserve">Rok prijave: </w:t>
            </w:r>
            <w:r w:rsidRPr="003E17A8">
              <w:rPr>
                <w:rFonts w:asciiTheme="minorHAnsi" w:hAnsiTheme="minorHAnsi" w:cstheme="minorHAnsi"/>
                <w:b/>
              </w:rPr>
              <w:t>31.</w:t>
            </w:r>
            <w:r w:rsidRPr="003E17A8">
              <w:rPr>
                <w:rFonts w:asciiTheme="minorHAnsi" w:hAnsiTheme="minorHAnsi" w:cstheme="minorHAnsi"/>
                <w:b/>
                <w:spacing w:val="-5"/>
              </w:rPr>
              <w:t xml:space="preserve"> </w:t>
            </w:r>
            <w:r w:rsidRPr="003E17A8">
              <w:rPr>
                <w:rFonts w:asciiTheme="minorHAnsi" w:hAnsiTheme="minorHAnsi" w:cstheme="minorHAnsi"/>
                <w:b/>
              </w:rPr>
              <w:t>3.</w:t>
            </w:r>
            <w:r w:rsidRPr="003E17A8">
              <w:rPr>
                <w:rFonts w:asciiTheme="minorHAnsi" w:hAnsiTheme="minorHAnsi" w:cstheme="minorHAnsi"/>
                <w:b/>
                <w:spacing w:val="-4"/>
              </w:rPr>
              <w:t xml:space="preserve"> </w:t>
            </w:r>
            <w:r w:rsidRPr="003E17A8">
              <w:rPr>
                <w:rFonts w:asciiTheme="minorHAnsi" w:hAnsiTheme="minorHAnsi" w:cstheme="minorHAnsi"/>
                <w:b/>
              </w:rPr>
              <w:t>2028</w:t>
            </w:r>
            <w:r w:rsidRPr="003E17A8">
              <w:rPr>
                <w:rFonts w:asciiTheme="minorHAnsi" w:hAnsiTheme="minorHAnsi" w:cstheme="minorHAnsi"/>
                <w:b/>
                <w:spacing w:val="-3"/>
              </w:rPr>
              <w:t xml:space="preserve"> </w:t>
            </w:r>
            <w:r w:rsidRPr="003E17A8">
              <w:rPr>
                <w:rFonts w:asciiTheme="minorHAnsi" w:hAnsiTheme="minorHAnsi" w:cstheme="minorHAnsi"/>
                <w:b/>
              </w:rPr>
              <w:t>do</w:t>
            </w:r>
            <w:r w:rsidRPr="003E17A8">
              <w:rPr>
                <w:rFonts w:asciiTheme="minorHAnsi" w:hAnsiTheme="minorHAnsi" w:cstheme="minorHAnsi"/>
                <w:b/>
                <w:spacing w:val="-3"/>
              </w:rPr>
              <w:t xml:space="preserve"> </w:t>
            </w:r>
            <w:r w:rsidRPr="003E17A8">
              <w:rPr>
                <w:rFonts w:asciiTheme="minorHAnsi" w:hAnsiTheme="minorHAnsi" w:cstheme="minorHAnsi"/>
                <w:b/>
                <w:spacing w:val="-2"/>
              </w:rPr>
              <w:t>23.59</w:t>
            </w:r>
          </w:p>
        </w:tc>
      </w:tr>
      <w:tr w:rsidR="00A45F03" w:rsidRPr="002E2AFE" w14:paraId="58FEFEEF" w14:textId="77777777" w:rsidTr="00DA6DD7">
        <w:trPr>
          <w:trHeight w:val="274"/>
        </w:trPr>
        <w:tc>
          <w:tcPr>
            <w:tcW w:w="1711" w:type="dxa"/>
            <w:hideMark/>
          </w:tcPr>
          <w:p w14:paraId="7A74A0D9" w14:textId="77777777" w:rsidR="00A45F03" w:rsidRPr="003E17A8" w:rsidRDefault="00A45F03" w:rsidP="00DA6DD7">
            <w:pPr>
              <w:pStyle w:val="TableParagraph"/>
              <w:spacing w:before="18" w:line="252" w:lineRule="auto"/>
              <w:ind w:left="0"/>
              <w:rPr>
                <w:rFonts w:asciiTheme="minorHAnsi" w:hAnsiTheme="minorHAnsi" w:cstheme="minorHAnsi"/>
                <w:lang w:eastAsia="en-US"/>
              </w:rPr>
            </w:pPr>
            <w:r w:rsidRPr="003E17A8">
              <w:rPr>
                <w:rFonts w:asciiTheme="minorHAnsi" w:hAnsiTheme="minorHAnsi" w:cstheme="minorHAnsi"/>
                <w:lang w:eastAsia="en-US"/>
              </w:rPr>
              <w:lastRenderedPageBreak/>
              <w:t>Vir objave:</w:t>
            </w:r>
          </w:p>
        </w:tc>
        <w:tc>
          <w:tcPr>
            <w:tcW w:w="7205" w:type="dxa"/>
            <w:gridSpan w:val="2"/>
          </w:tcPr>
          <w:p w14:paraId="674B90CD" w14:textId="77777777" w:rsidR="00A45F03" w:rsidRPr="003E17A8" w:rsidRDefault="00A45F03" w:rsidP="00DA6DD7">
            <w:pPr>
              <w:pStyle w:val="TableParagraph"/>
              <w:spacing w:before="12" w:line="252" w:lineRule="auto"/>
              <w:rPr>
                <w:rFonts w:asciiTheme="minorHAnsi" w:hAnsiTheme="minorHAnsi" w:cstheme="minorHAnsi"/>
              </w:rPr>
            </w:pPr>
            <w:hyperlink r:id="rId28" w:history="1">
              <w:r w:rsidRPr="003E17A8">
                <w:rPr>
                  <w:rStyle w:val="Hiperpovezava"/>
                  <w:rFonts w:asciiTheme="minorHAnsi" w:hAnsiTheme="minorHAnsi" w:cstheme="minorHAnsi"/>
                </w:rPr>
                <w:t>https://www.podjetniskisklad.si/v7-vavcer-za-sofinanciranje-priprave-projektnih-predlogov-na-razpise-podprogramov-evropskega-sveta-za-inovacije-eic-v-okviru-programa-obzorje-evropa/</w:t>
              </w:r>
            </w:hyperlink>
          </w:p>
        </w:tc>
      </w:tr>
      <w:tr w:rsidR="00A45F03" w:rsidRPr="002E2AFE" w14:paraId="67C5D49E" w14:textId="77777777" w:rsidTr="00DA6DD7">
        <w:trPr>
          <w:trHeight w:val="274"/>
        </w:trPr>
        <w:tc>
          <w:tcPr>
            <w:tcW w:w="1711" w:type="dxa"/>
            <w:hideMark/>
          </w:tcPr>
          <w:p w14:paraId="4986F755" w14:textId="77777777" w:rsidR="00A45F03" w:rsidRPr="003E17A8" w:rsidRDefault="00A45F03" w:rsidP="00DA6DD7">
            <w:pPr>
              <w:pStyle w:val="TableParagraph"/>
              <w:spacing w:before="18" w:line="252" w:lineRule="auto"/>
              <w:ind w:left="0"/>
              <w:rPr>
                <w:rFonts w:asciiTheme="minorHAnsi" w:hAnsiTheme="minorHAnsi" w:cstheme="minorHAnsi"/>
                <w:lang w:eastAsia="en-US"/>
              </w:rPr>
            </w:pPr>
            <w:proofErr w:type="spellStart"/>
            <w:r w:rsidRPr="003E17A8">
              <w:rPr>
                <w:rFonts w:asciiTheme="minorHAnsi" w:hAnsiTheme="minorHAnsi" w:cstheme="minorHAnsi"/>
                <w:lang w:eastAsia="en-US"/>
              </w:rPr>
              <w:t>Razpisnik</w:t>
            </w:r>
            <w:proofErr w:type="spellEnd"/>
            <w:r w:rsidRPr="003E17A8">
              <w:rPr>
                <w:rFonts w:asciiTheme="minorHAnsi" w:hAnsiTheme="minorHAnsi" w:cstheme="minorHAnsi"/>
                <w:lang w:eastAsia="en-US"/>
              </w:rPr>
              <w:t>:</w:t>
            </w:r>
          </w:p>
        </w:tc>
        <w:tc>
          <w:tcPr>
            <w:tcW w:w="7205" w:type="dxa"/>
            <w:gridSpan w:val="2"/>
          </w:tcPr>
          <w:p w14:paraId="59CB4FEB" w14:textId="77777777" w:rsidR="00A45F03" w:rsidRPr="003E17A8" w:rsidRDefault="00A45F03" w:rsidP="00DA6DD7">
            <w:pPr>
              <w:pStyle w:val="TableParagraph"/>
              <w:spacing w:before="12" w:line="252" w:lineRule="auto"/>
              <w:rPr>
                <w:rFonts w:asciiTheme="minorHAnsi" w:hAnsiTheme="minorHAnsi" w:cstheme="minorHAnsi"/>
                <w:color w:val="000000" w:themeColor="text1"/>
                <w:lang w:eastAsia="en-US"/>
              </w:rPr>
            </w:pPr>
            <w:r w:rsidRPr="003E17A8">
              <w:rPr>
                <w:rFonts w:asciiTheme="minorHAnsi" w:hAnsiTheme="minorHAnsi" w:cstheme="minorHAnsi"/>
              </w:rPr>
              <w:t>Slovenski</w:t>
            </w:r>
            <w:r w:rsidRPr="003E17A8">
              <w:rPr>
                <w:rFonts w:asciiTheme="minorHAnsi" w:hAnsiTheme="minorHAnsi" w:cstheme="minorHAnsi"/>
                <w:spacing w:val="-10"/>
              </w:rPr>
              <w:t xml:space="preserve"> </w:t>
            </w:r>
            <w:r w:rsidRPr="003E17A8">
              <w:rPr>
                <w:rFonts w:asciiTheme="minorHAnsi" w:hAnsiTheme="minorHAnsi" w:cstheme="minorHAnsi"/>
              </w:rPr>
              <w:t>podjetniški</w:t>
            </w:r>
            <w:r w:rsidRPr="003E17A8">
              <w:rPr>
                <w:rFonts w:asciiTheme="minorHAnsi" w:hAnsiTheme="minorHAnsi" w:cstheme="minorHAnsi"/>
                <w:spacing w:val="-10"/>
              </w:rPr>
              <w:t xml:space="preserve"> </w:t>
            </w:r>
            <w:r w:rsidRPr="003E17A8">
              <w:rPr>
                <w:rFonts w:asciiTheme="minorHAnsi" w:hAnsiTheme="minorHAnsi" w:cstheme="minorHAnsi"/>
                <w:spacing w:val="-2"/>
              </w:rPr>
              <w:t>sklad</w:t>
            </w:r>
          </w:p>
        </w:tc>
      </w:tr>
      <w:tr w:rsidR="00A45F03" w:rsidRPr="002E2AFE" w14:paraId="48137698" w14:textId="77777777" w:rsidTr="00DA6DD7">
        <w:trPr>
          <w:trHeight w:val="729"/>
        </w:trPr>
        <w:tc>
          <w:tcPr>
            <w:tcW w:w="1711" w:type="dxa"/>
            <w:hideMark/>
          </w:tcPr>
          <w:p w14:paraId="2B7AA0F8" w14:textId="77777777" w:rsidR="00A45F03" w:rsidRPr="003E17A8" w:rsidRDefault="00A45F03" w:rsidP="00DA6DD7">
            <w:pPr>
              <w:pStyle w:val="TableParagraph"/>
              <w:spacing w:before="18" w:line="252" w:lineRule="auto"/>
              <w:ind w:left="0" w:right="101"/>
              <w:rPr>
                <w:rFonts w:asciiTheme="minorHAnsi" w:hAnsiTheme="minorHAnsi" w:cstheme="minorHAnsi"/>
                <w:lang w:eastAsia="en-US"/>
              </w:rPr>
            </w:pPr>
            <w:r w:rsidRPr="003E17A8">
              <w:rPr>
                <w:rFonts w:asciiTheme="minorHAnsi" w:hAnsiTheme="minorHAnsi" w:cstheme="minorHAnsi"/>
                <w:lang w:eastAsia="en-US"/>
              </w:rPr>
              <w:t xml:space="preserve">Kratek </w:t>
            </w:r>
            <w:r w:rsidRPr="003E17A8">
              <w:rPr>
                <w:rFonts w:asciiTheme="minorHAnsi" w:hAnsiTheme="minorHAnsi" w:cstheme="minorHAnsi"/>
                <w:spacing w:val="-5"/>
                <w:lang w:eastAsia="en-US"/>
              </w:rPr>
              <w:t xml:space="preserve">opis </w:t>
            </w:r>
            <w:r w:rsidRPr="003E17A8">
              <w:rPr>
                <w:rFonts w:asciiTheme="minorHAnsi" w:hAnsiTheme="minorHAnsi" w:cstheme="minorHAnsi"/>
                <w:lang w:eastAsia="en-US"/>
              </w:rPr>
              <w:t>predmeta razpisa:</w:t>
            </w:r>
          </w:p>
        </w:tc>
        <w:tc>
          <w:tcPr>
            <w:tcW w:w="7205" w:type="dxa"/>
            <w:gridSpan w:val="2"/>
          </w:tcPr>
          <w:p w14:paraId="1A7E0F55" w14:textId="77777777" w:rsidR="00A45F03" w:rsidRPr="003E17A8" w:rsidRDefault="00A45F03" w:rsidP="00285C50">
            <w:pPr>
              <w:pStyle w:val="TableParagraph"/>
              <w:numPr>
                <w:ilvl w:val="0"/>
                <w:numId w:val="59"/>
              </w:numPr>
              <w:tabs>
                <w:tab w:val="left" w:pos="719"/>
              </w:tabs>
              <w:ind w:right="136"/>
              <w:rPr>
                <w:rFonts w:asciiTheme="minorHAnsi" w:hAnsiTheme="minorHAnsi" w:cstheme="minorHAnsi"/>
              </w:rPr>
            </w:pPr>
            <w:r w:rsidRPr="003E17A8">
              <w:rPr>
                <w:rFonts w:asciiTheme="minorHAnsi" w:hAnsiTheme="minorHAnsi" w:cstheme="minorHAnsi"/>
                <w:b/>
              </w:rPr>
              <w:t>Namen</w:t>
            </w:r>
            <w:r w:rsidRPr="003E17A8">
              <w:rPr>
                <w:rFonts w:asciiTheme="minorHAnsi" w:hAnsiTheme="minorHAnsi" w:cstheme="minorHAnsi"/>
                <w:b/>
                <w:spacing w:val="-2"/>
              </w:rPr>
              <w:t xml:space="preserve"> </w:t>
            </w:r>
            <w:r w:rsidRPr="003E17A8">
              <w:rPr>
                <w:rFonts w:asciiTheme="minorHAnsi" w:hAnsiTheme="minorHAnsi" w:cstheme="minorHAnsi"/>
                <w:b/>
              </w:rPr>
              <w:t>vavčerja</w:t>
            </w:r>
            <w:r w:rsidRPr="003E17A8">
              <w:rPr>
                <w:rFonts w:asciiTheme="minorHAnsi" w:hAnsiTheme="minorHAnsi" w:cstheme="minorHAnsi"/>
                <w:b/>
                <w:spacing w:val="-1"/>
              </w:rPr>
              <w:t xml:space="preserve"> </w:t>
            </w:r>
            <w:r w:rsidRPr="003E17A8">
              <w:rPr>
                <w:rFonts w:asciiTheme="minorHAnsi" w:hAnsiTheme="minorHAnsi" w:cstheme="minorHAnsi"/>
              </w:rPr>
              <w:t>je</w:t>
            </w:r>
            <w:r w:rsidRPr="003E17A8">
              <w:rPr>
                <w:rFonts w:asciiTheme="minorHAnsi" w:hAnsiTheme="minorHAnsi" w:cstheme="minorHAnsi"/>
                <w:spacing w:val="-3"/>
              </w:rPr>
              <w:t xml:space="preserve"> </w:t>
            </w:r>
            <w:r w:rsidRPr="003E17A8">
              <w:rPr>
                <w:rFonts w:asciiTheme="minorHAnsi" w:hAnsiTheme="minorHAnsi" w:cstheme="minorHAnsi"/>
              </w:rPr>
              <w:t>spodbuditi</w:t>
            </w:r>
            <w:r w:rsidRPr="003E17A8">
              <w:rPr>
                <w:rFonts w:asciiTheme="minorHAnsi" w:hAnsiTheme="minorHAnsi" w:cstheme="minorHAnsi"/>
                <w:spacing w:val="-5"/>
              </w:rPr>
              <w:t xml:space="preserve"> </w:t>
            </w:r>
            <w:proofErr w:type="spellStart"/>
            <w:r w:rsidRPr="003E17A8">
              <w:rPr>
                <w:rFonts w:asciiTheme="minorHAnsi" w:hAnsiTheme="minorHAnsi" w:cstheme="minorHAnsi"/>
              </w:rPr>
              <w:t>mikro</w:t>
            </w:r>
            <w:proofErr w:type="spellEnd"/>
            <w:r w:rsidRPr="003E17A8">
              <w:rPr>
                <w:rFonts w:asciiTheme="minorHAnsi" w:hAnsiTheme="minorHAnsi" w:cstheme="minorHAnsi"/>
              </w:rPr>
              <w:t>,</w:t>
            </w:r>
            <w:r w:rsidRPr="003E17A8">
              <w:rPr>
                <w:rFonts w:asciiTheme="minorHAnsi" w:hAnsiTheme="minorHAnsi" w:cstheme="minorHAnsi"/>
                <w:spacing w:val="-2"/>
              </w:rPr>
              <w:t xml:space="preserve"> </w:t>
            </w:r>
            <w:r w:rsidRPr="003E17A8">
              <w:rPr>
                <w:rFonts w:asciiTheme="minorHAnsi" w:hAnsiTheme="minorHAnsi" w:cstheme="minorHAnsi"/>
              </w:rPr>
              <w:t>mala</w:t>
            </w:r>
            <w:r w:rsidRPr="003E17A8">
              <w:rPr>
                <w:rFonts w:asciiTheme="minorHAnsi" w:hAnsiTheme="minorHAnsi" w:cstheme="minorHAnsi"/>
                <w:spacing w:val="-2"/>
              </w:rPr>
              <w:t xml:space="preserve"> </w:t>
            </w:r>
            <w:r w:rsidRPr="003E17A8">
              <w:rPr>
                <w:rFonts w:asciiTheme="minorHAnsi" w:hAnsiTheme="minorHAnsi" w:cstheme="minorHAnsi"/>
              </w:rPr>
              <w:t>in</w:t>
            </w:r>
            <w:r w:rsidRPr="003E17A8">
              <w:rPr>
                <w:rFonts w:asciiTheme="minorHAnsi" w:hAnsiTheme="minorHAnsi" w:cstheme="minorHAnsi"/>
                <w:spacing w:val="-2"/>
              </w:rPr>
              <w:t xml:space="preserve"> </w:t>
            </w:r>
            <w:r w:rsidRPr="003E17A8">
              <w:rPr>
                <w:rFonts w:asciiTheme="minorHAnsi" w:hAnsiTheme="minorHAnsi" w:cstheme="minorHAnsi"/>
              </w:rPr>
              <w:t>srednje</w:t>
            </w:r>
            <w:r w:rsidRPr="003E17A8">
              <w:rPr>
                <w:rFonts w:asciiTheme="minorHAnsi" w:hAnsiTheme="minorHAnsi" w:cstheme="minorHAnsi"/>
                <w:spacing w:val="-3"/>
              </w:rPr>
              <w:t xml:space="preserve"> </w:t>
            </w:r>
            <w:r w:rsidRPr="003E17A8">
              <w:rPr>
                <w:rFonts w:asciiTheme="minorHAnsi" w:hAnsiTheme="minorHAnsi" w:cstheme="minorHAnsi"/>
              </w:rPr>
              <w:t>velika</w:t>
            </w:r>
            <w:r w:rsidRPr="003E17A8">
              <w:rPr>
                <w:rFonts w:asciiTheme="minorHAnsi" w:hAnsiTheme="minorHAnsi" w:cstheme="minorHAnsi"/>
                <w:spacing w:val="-2"/>
              </w:rPr>
              <w:t xml:space="preserve"> </w:t>
            </w:r>
            <w:r w:rsidRPr="003E17A8">
              <w:rPr>
                <w:rFonts w:asciiTheme="minorHAnsi" w:hAnsiTheme="minorHAnsi" w:cstheme="minorHAnsi"/>
              </w:rPr>
              <w:t>podjetja</w:t>
            </w:r>
            <w:r w:rsidRPr="003E17A8">
              <w:rPr>
                <w:rFonts w:asciiTheme="minorHAnsi" w:hAnsiTheme="minorHAnsi" w:cstheme="minorHAnsi"/>
                <w:spacing w:val="-2"/>
              </w:rPr>
              <w:t xml:space="preserve"> </w:t>
            </w:r>
            <w:r w:rsidRPr="003E17A8">
              <w:rPr>
                <w:rFonts w:asciiTheme="minorHAnsi" w:hAnsiTheme="minorHAnsi" w:cstheme="minorHAnsi"/>
              </w:rPr>
              <w:t xml:space="preserve">(MSP) </w:t>
            </w:r>
            <w:r w:rsidRPr="003E17A8">
              <w:rPr>
                <w:rFonts w:asciiTheme="minorHAnsi" w:hAnsiTheme="minorHAnsi" w:cstheme="minorHAnsi"/>
                <w:b/>
              </w:rPr>
              <w:t>k</w:t>
            </w:r>
            <w:r w:rsidRPr="003E17A8">
              <w:rPr>
                <w:rFonts w:asciiTheme="minorHAnsi" w:hAnsiTheme="minorHAnsi" w:cstheme="minorHAnsi"/>
                <w:b/>
                <w:spacing w:val="-2"/>
              </w:rPr>
              <w:t xml:space="preserve"> </w:t>
            </w:r>
            <w:r w:rsidRPr="003E17A8">
              <w:rPr>
                <w:rFonts w:asciiTheme="minorHAnsi" w:hAnsiTheme="minorHAnsi" w:cstheme="minorHAnsi"/>
                <w:b/>
              </w:rPr>
              <w:t>vključevanju</w:t>
            </w:r>
            <w:r w:rsidRPr="003E17A8">
              <w:rPr>
                <w:rFonts w:asciiTheme="minorHAnsi" w:hAnsiTheme="minorHAnsi" w:cstheme="minorHAnsi"/>
                <w:b/>
                <w:spacing w:val="-2"/>
              </w:rPr>
              <w:t xml:space="preserve"> </w:t>
            </w:r>
            <w:r w:rsidRPr="003E17A8">
              <w:rPr>
                <w:rFonts w:asciiTheme="minorHAnsi" w:hAnsiTheme="minorHAnsi" w:cstheme="minorHAnsi"/>
                <w:b/>
              </w:rPr>
              <w:t xml:space="preserve">v mednarodne projekte prek prijav na razpise Evropskega sveta za inovacije (EIC) v okviru programa Obzorje Evropa. </w:t>
            </w:r>
            <w:r w:rsidRPr="003E17A8">
              <w:rPr>
                <w:rFonts w:asciiTheme="minorHAnsi" w:hAnsiTheme="minorHAnsi" w:cstheme="minorHAnsi"/>
              </w:rPr>
              <w:t>Vavčer podjetjem omogoča sofinanciranje stroškov priprave kakovostnih projektnih predlogov s pomočjo usposobljenih zunanjih izvajalcev.</w:t>
            </w:r>
          </w:p>
          <w:p w14:paraId="711EDD0F" w14:textId="77777777" w:rsidR="00A45F03" w:rsidRPr="003E17A8" w:rsidRDefault="00A45F03" w:rsidP="00DA6DD7">
            <w:pPr>
              <w:pStyle w:val="TableParagraph"/>
              <w:spacing w:before="30" w:line="252" w:lineRule="auto"/>
              <w:jc w:val="both"/>
              <w:rPr>
                <w:rFonts w:asciiTheme="minorHAnsi" w:hAnsiTheme="minorHAnsi" w:cstheme="minorHAnsi"/>
                <w:color w:val="000000" w:themeColor="text1"/>
                <w:lang w:eastAsia="en-US"/>
              </w:rPr>
            </w:pPr>
            <w:r w:rsidRPr="003E17A8">
              <w:rPr>
                <w:rFonts w:asciiTheme="minorHAnsi" w:hAnsiTheme="minorHAnsi" w:cstheme="minorHAnsi"/>
                <w:b/>
              </w:rPr>
              <w:t>Cilj vavčerja</w:t>
            </w:r>
            <w:r w:rsidRPr="003E17A8">
              <w:rPr>
                <w:rFonts w:asciiTheme="minorHAnsi" w:hAnsiTheme="minorHAnsi" w:cstheme="minorHAnsi"/>
                <w:b/>
                <w:spacing w:val="-2"/>
              </w:rPr>
              <w:t xml:space="preserve"> </w:t>
            </w:r>
            <w:r w:rsidRPr="003E17A8">
              <w:rPr>
                <w:rFonts w:asciiTheme="minorHAnsi" w:hAnsiTheme="minorHAnsi" w:cstheme="minorHAnsi"/>
              </w:rPr>
              <w:t>je</w:t>
            </w:r>
            <w:r w:rsidRPr="003E17A8">
              <w:rPr>
                <w:rFonts w:asciiTheme="minorHAnsi" w:hAnsiTheme="minorHAnsi" w:cstheme="minorHAnsi"/>
                <w:spacing w:val="-3"/>
              </w:rPr>
              <w:t xml:space="preserve"> </w:t>
            </w:r>
            <w:r w:rsidRPr="003E17A8">
              <w:rPr>
                <w:rFonts w:asciiTheme="minorHAnsi" w:hAnsiTheme="minorHAnsi" w:cstheme="minorHAnsi"/>
              </w:rPr>
              <w:t>MSP-jem</w:t>
            </w:r>
            <w:r w:rsidRPr="003E17A8">
              <w:rPr>
                <w:rFonts w:asciiTheme="minorHAnsi" w:hAnsiTheme="minorHAnsi" w:cstheme="minorHAnsi"/>
                <w:spacing w:val="-3"/>
              </w:rPr>
              <w:t xml:space="preserve"> </w:t>
            </w:r>
            <w:r w:rsidRPr="003E17A8">
              <w:rPr>
                <w:rFonts w:asciiTheme="minorHAnsi" w:hAnsiTheme="minorHAnsi" w:cstheme="minorHAnsi"/>
              </w:rPr>
              <w:t>omogočiti</w:t>
            </w:r>
            <w:r w:rsidRPr="003E17A8">
              <w:rPr>
                <w:rFonts w:asciiTheme="minorHAnsi" w:hAnsiTheme="minorHAnsi" w:cstheme="minorHAnsi"/>
                <w:spacing w:val="-2"/>
              </w:rPr>
              <w:t xml:space="preserve"> </w:t>
            </w:r>
            <w:r w:rsidRPr="003E17A8">
              <w:rPr>
                <w:rFonts w:asciiTheme="minorHAnsi" w:hAnsiTheme="minorHAnsi" w:cstheme="minorHAnsi"/>
              </w:rPr>
              <w:t>boljšo</w:t>
            </w:r>
            <w:r w:rsidRPr="003E17A8">
              <w:rPr>
                <w:rFonts w:asciiTheme="minorHAnsi" w:hAnsiTheme="minorHAnsi" w:cstheme="minorHAnsi"/>
                <w:spacing w:val="-2"/>
              </w:rPr>
              <w:t xml:space="preserve"> </w:t>
            </w:r>
            <w:r w:rsidRPr="003E17A8">
              <w:rPr>
                <w:rFonts w:asciiTheme="minorHAnsi" w:hAnsiTheme="minorHAnsi" w:cstheme="minorHAnsi"/>
              </w:rPr>
              <w:t>pripravo</w:t>
            </w:r>
            <w:r w:rsidRPr="003E17A8">
              <w:rPr>
                <w:rFonts w:asciiTheme="minorHAnsi" w:hAnsiTheme="minorHAnsi" w:cstheme="minorHAnsi"/>
                <w:spacing w:val="-2"/>
              </w:rPr>
              <w:t xml:space="preserve"> </w:t>
            </w:r>
            <w:r w:rsidRPr="003E17A8">
              <w:rPr>
                <w:rFonts w:asciiTheme="minorHAnsi" w:hAnsiTheme="minorHAnsi" w:cstheme="minorHAnsi"/>
              </w:rPr>
              <w:t>in</w:t>
            </w:r>
            <w:r w:rsidRPr="003E17A8">
              <w:rPr>
                <w:rFonts w:asciiTheme="minorHAnsi" w:hAnsiTheme="minorHAnsi" w:cstheme="minorHAnsi"/>
                <w:spacing w:val="-3"/>
              </w:rPr>
              <w:t xml:space="preserve"> </w:t>
            </w:r>
            <w:r w:rsidRPr="003E17A8">
              <w:rPr>
                <w:rFonts w:asciiTheme="minorHAnsi" w:hAnsiTheme="minorHAnsi" w:cstheme="minorHAnsi"/>
              </w:rPr>
              <w:t>večje</w:t>
            </w:r>
            <w:r w:rsidRPr="003E17A8">
              <w:rPr>
                <w:rFonts w:asciiTheme="minorHAnsi" w:hAnsiTheme="minorHAnsi" w:cstheme="minorHAnsi"/>
                <w:spacing w:val="-3"/>
              </w:rPr>
              <w:t xml:space="preserve"> </w:t>
            </w:r>
            <w:r w:rsidRPr="003E17A8">
              <w:rPr>
                <w:rFonts w:asciiTheme="minorHAnsi" w:hAnsiTheme="minorHAnsi" w:cstheme="minorHAnsi"/>
              </w:rPr>
              <w:t>možnosti</w:t>
            </w:r>
            <w:r w:rsidRPr="003E17A8">
              <w:rPr>
                <w:rFonts w:asciiTheme="minorHAnsi" w:hAnsiTheme="minorHAnsi" w:cstheme="minorHAnsi"/>
                <w:spacing w:val="-2"/>
              </w:rPr>
              <w:t xml:space="preserve"> </w:t>
            </w:r>
            <w:r w:rsidRPr="003E17A8">
              <w:rPr>
                <w:rFonts w:asciiTheme="minorHAnsi" w:hAnsiTheme="minorHAnsi" w:cstheme="minorHAnsi"/>
              </w:rPr>
              <w:t>za</w:t>
            </w:r>
            <w:r w:rsidRPr="003E17A8">
              <w:rPr>
                <w:rFonts w:asciiTheme="minorHAnsi" w:hAnsiTheme="minorHAnsi" w:cstheme="minorHAnsi"/>
                <w:spacing w:val="-2"/>
              </w:rPr>
              <w:t xml:space="preserve"> </w:t>
            </w:r>
            <w:r w:rsidRPr="003E17A8">
              <w:rPr>
                <w:rFonts w:asciiTheme="minorHAnsi" w:hAnsiTheme="minorHAnsi" w:cstheme="minorHAnsi"/>
              </w:rPr>
              <w:t>uspeh</w:t>
            </w:r>
            <w:r w:rsidRPr="003E17A8">
              <w:rPr>
                <w:rFonts w:asciiTheme="minorHAnsi" w:hAnsiTheme="minorHAnsi" w:cstheme="minorHAnsi"/>
                <w:spacing w:val="-4"/>
              </w:rPr>
              <w:t xml:space="preserve"> </w:t>
            </w:r>
            <w:r w:rsidRPr="003E17A8">
              <w:rPr>
                <w:rFonts w:asciiTheme="minorHAnsi" w:hAnsiTheme="minorHAnsi" w:cstheme="minorHAnsi"/>
              </w:rPr>
              <w:t>na</w:t>
            </w:r>
            <w:r w:rsidRPr="003E17A8">
              <w:rPr>
                <w:rFonts w:asciiTheme="minorHAnsi" w:hAnsiTheme="minorHAnsi" w:cstheme="minorHAnsi"/>
                <w:spacing w:val="-2"/>
              </w:rPr>
              <w:t xml:space="preserve"> </w:t>
            </w:r>
            <w:r w:rsidRPr="003E17A8">
              <w:rPr>
                <w:rFonts w:asciiTheme="minorHAnsi" w:hAnsiTheme="minorHAnsi" w:cstheme="minorHAnsi"/>
              </w:rPr>
              <w:t>zahtevnih mednarodnih razpisih EIC, ki predstavljajo pomembno priložnost za financiranje razvojno- inovacijskih projektov z visoko dodano vrednostjo.</w:t>
            </w:r>
          </w:p>
        </w:tc>
      </w:tr>
      <w:tr w:rsidR="00A45F03" w:rsidRPr="002E2AFE" w14:paraId="38ABB1C7" w14:textId="77777777" w:rsidTr="00DA6DD7">
        <w:trPr>
          <w:trHeight w:val="707"/>
        </w:trPr>
        <w:tc>
          <w:tcPr>
            <w:tcW w:w="1711" w:type="dxa"/>
            <w:hideMark/>
          </w:tcPr>
          <w:p w14:paraId="2DB97FA9" w14:textId="77777777" w:rsidR="00A45F03" w:rsidRPr="003E17A8" w:rsidRDefault="00A45F03" w:rsidP="00DA6DD7">
            <w:pPr>
              <w:pStyle w:val="TableParagraph"/>
              <w:spacing w:before="18" w:line="230" w:lineRule="atLeast"/>
              <w:ind w:left="0" w:right="274"/>
              <w:rPr>
                <w:rFonts w:asciiTheme="minorHAnsi" w:hAnsiTheme="minorHAnsi" w:cstheme="minorHAnsi"/>
                <w:lang w:eastAsia="en-US"/>
              </w:rPr>
            </w:pPr>
            <w:r w:rsidRPr="003E17A8">
              <w:rPr>
                <w:rFonts w:asciiTheme="minorHAnsi" w:hAnsiTheme="minorHAnsi" w:cstheme="minorHAnsi"/>
                <w:lang w:eastAsia="en-US"/>
              </w:rPr>
              <w:t>Višina razpoložljivih sredstev:</w:t>
            </w:r>
          </w:p>
        </w:tc>
        <w:tc>
          <w:tcPr>
            <w:tcW w:w="7205" w:type="dxa"/>
            <w:gridSpan w:val="2"/>
          </w:tcPr>
          <w:p w14:paraId="40633316" w14:textId="77777777" w:rsidR="00A45F03" w:rsidRPr="003E17A8" w:rsidRDefault="00A45F03" w:rsidP="00DA6DD7">
            <w:pPr>
              <w:pStyle w:val="TableParagraph"/>
              <w:spacing w:before="12" w:line="252" w:lineRule="auto"/>
              <w:rPr>
                <w:rFonts w:asciiTheme="minorHAnsi" w:hAnsiTheme="minorHAnsi" w:cstheme="minorHAnsi"/>
              </w:rPr>
            </w:pPr>
            <w:r w:rsidRPr="003E17A8">
              <w:rPr>
                <w:rFonts w:asciiTheme="minorHAnsi" w:hAnsiTheme="minorHAnsi" w:cstheme="minorHAnsi"/>
              </w:rPr>
              <w:t>0,2</w:t>
            </w:r>
            <w:r w:rsidRPr="003E17A8">
              <w:rPr>
                <w:rFonts w:asciiTheme="minorHAnsi" w:hAnsiTheme="minorHAnsi" w:cstheme="minorHAnsi"/>
                <w:spacing w:val="-4"/>
              </w:rPr>
              <w:t xml:space="preserve"> </w:t>
            </w:r>
            <w:r w:rsidRPr="003E17A8">
              <w:rPr>
                <w:rFonts w:asciiTheme="minorHAnsi" w:hAnsiTheme="minorHAnsi" w:cstheme="minorHAnsi"/>
              </w:rPr>
              <w:t>mio</w:t>
            </w:r>
            <w:r w:rsidRPr="003E17A8">
              <w:rPr>
                <w:rFonts w:asciiTheme="minorHAnsi" w:hAnsiTheme="minorHAnsi" w:cstheme="minorHAnsi"/>
                <w:spacing w:val="-4"/>
              </w:rPr>
              <w:t xml:space="preserve"> </w:t>
            </w:r>
            <w:r w:rsidRPr="003E17A8">
              <w:rPr>
                <w:rFonts w:asciiTheme="minorHAnsi" w:hAnsiTheme="minorHAnsi" w:cstheme="minorHAnsi"/>
              </w:rPr>
              <w:t>EUR</w:t>
            </w:r>
            <w:r w:rsidRPr="003E17A8">
              <w:rPr>
                <w:rFonts w:asciiTheme="minorHAnsi" w:hAnsiTheme="minorHAnsi" w:cstheme="minorHAnsi"/>
                <w:spacing w:val="-5"/>
              </w:rPr>
              <w:t xml:space="preserve"> </w:t>
            </w:r>
            <w:r w:rsidRPr="003E17A8">
              <w:rPr>
                <w:rFonts w:asciiTheme="minorHAnsi" w:hAnsiTheme="minorHAnsi" w:cstheme="minorHAnsi"/>
              </w:rPr>
              <w:t>za</w:t>
            </w:r>
            <w:r w:rsidRPr="003E17A8">
              <w:rPr>
                <w:rFonts w:asciiTheme="minorHAnsi" w:hAnsiTheme="minorHAnsi" w:cstheme="minorHAnsi"/>
                <w:spacing w:val="-4"/>
              </w:rPr>
              <w:t xml:space="preserve"> </w:t>
            </w:r>
            <w:r w:rsidRPr="003E17A8">
              <w:rPr>
                <w:rFonts w:asciiTheme="minorHAnsi" w:hAnsiTheme="minorHAnsi" w:cstheme="minorHAnsi"/>
              </w:rPr>
              <w:t>obdobje</w:t>
            </w:r>
            <w:r w:rsidRPr="003E17A8">
              <w:rPr>
                <w:rFonts w:asciiTheme="minorHAnsi" w:hAnsiTheme="minorHAnsi" w:cstheme="minorHAnsi"/>
                <w:spacing w:val="-4"/>
              </w:rPr>
              <w:t xml:space="preserve"> </w:t>
            </w:r>
            <w:r w:rsidRPr="003E17A8">
              <w:rPr>
                <w:rFonts w:asciiTheme="minorHAnsi" w:hAnsiTheme="minorHAnsi" w:cstheme="minorHAnsi"/>
              </w:rPr>
              <w:t>od</w:t>
            </w:r>
            <w:r w:rsidRPr="003E17A8">
              <w:rPr>
                <w:rFonts w:asciiTheme="minorHAnsi" w:hAnsiTheme="minorHAnsi" w:cstheme="minorHAnsi"/>
                <w:spacing w:val="-4"/>
              </w:rPr>
              <w:t xml:space="preserve"> </w:t>
            </w:r>
            <w:r w:rsidRPr="003E17A8">
              <w:rPr>
                <w:rFonts w:asciiTheme="minorHAnsi" w:hAnsiTheme="minorHAnsi" w:cstheme="minorHAnsi"/>
                <w:spacing w:val="-2"/>
              </w:rPr>
              <w:t>2025–2028</w:t>
            </w:r>
          </w:p>
        </w:tc>
      </w:tr>
      <w:tr w:rsidR="00A45F03" w:rsidRPr="002E2AFE" w14:paraId="1086D75C" w14:textId="77777777" w:rsidTr="00DA6DD7">
        <w:trPr>
          <w:trHeight w:val="933"/>
        </w:trPr>
        <w:tc>
          <w:tcPr>
            <w:tcW w:w="1711" w:type="dxa"/>
            <w:hideMark/>
          </w:tcPr>
          <w:p w14:paraId="2DCFF084" w14:textId="77777777" w:rsidR="00A45F03" w:rsidRPr="003E17A8" w:rsidRDefault="00A45F03" w:rsidP="00DA6DD7">
            <w:pPr>
              <w:pStyle w:val="TableParagraph"/>
              <w:spacing w:before="18" w:line="252" w:lineRule="auto"/>
              <w:ind w:left="0" w:right="196"/>
              <w:rPr>
                <w:rFonts w:asciiTheme="minorHAnsi" w:hAnsiTheme="minorHAnsi" w:cstheme="minorHAnsi"/>
                <w:lang w:eastAsia="en-US"/>
              </w:rPr>
            </w:pPr>
            <w:r w:rsidRPr="003E17A8">
              <w:rPr>
                <w:rFonts w:asciiTheme="minorHAnsi" w:hAnsiTheme="minorHAnsi" w:cstheme="minorHAnsi"/>
                <w:lang w:eastAsia="en-US"/>
              </w:rPr>
              <w:t>Maksimalna višina sofinanciranja:</w:t>
            </w:r>
          </w:p>
        </w:tc>
        <w:tc>
          <w:tcPr>
            <w:tcW w:w="7205" w:type="dxa"/>
            <w:gridSpan w:val="2"/>
          </w:tcPr>
          <w:p w14:paraId="1D4ACDE6" w14:textId="77777777" w:rsidR="00A45F03" w:rsidRPr="003E17A8" w:rsidRDefault="00A45F03" w:rsidP="00285C50">
            <w:pPr>
              <w:pStyle w:val="TableParagraph"/>
              <w:numPr>
                <w:ilvl w:val="0"/>
                <w:numId w:val="63"/>
              </w:numPr>
              <w:tabs>
                <w:tab w:val="left" w:pos="719"/>
              </w:tabs>
              <w:spacing w:line="249" w:lineRule="exact"/>
              <w:rPr>
                <w:rFonts w:asciiTheme="minorHAnsi" w:hAnsiTheme="minorHAnsi" w:cstheme="minorHAnsi"/>
              </w:rPr>
            </w:pPr>
            <w:r w:rsidRPr="003E17A8">
              <w:rPr>
                <w:rFonts w:asciiTheme="minorHAnsi" w:hAnsiTheme="minorHAnsi" w:cstheme="minorHAnsi"/>
                <w:spacing w:val="-2"/>
              </w:rPr>
              <w:t>60–odstotno</w:t>
            </w:r>
            <w:r w:rsidRPr="003E17A8">
              <w:rPr>
                <w:rFonts w:asciiTheme="minorHAnsi" w:hAnsiTheme="minorHAnsi" w:cstheme="minorHAnsi"/>
                <w:spacing w:val="9"/>
              </w:rPr>
              <w:t xml:space="preserve"> </w:t>
            </w:r>
            <w:r w:rsidRPr="003E17A8">
              <w:rPr>
                <w:rFonts w:asciiTheme="minorHAnsi" w:hAnsiTheme="minorHAnsi" w:cstheme="minorHAnsi"/>
                <w:spacing w:val="-2"/>
              </w:rPr>
              <w:t>sofinanciranje</w:t>
            </w:r>
            <w:r w:rsidRPr="003E17A8">
              <w:rPr>
                <w:rFonts w:asciiTheme="minorHAnsi" w:hAnsiTheme="minorHAnsi" w:cstheme="minorHAnsi"/>
                <w:spacing w:val="9"/>
              </w:rPr>
              <w:t xml:space="preserve"> </w:t>
            </w:r>
            <w:r w:rsidRPr="003E17A8">
              <w:rPr>
                <w:rFonts w:asciiTheme="minorHAnsi" w:hAnsiTheme="minorHAnsi" w:cstheme="minorHAnsi"/>
                <w:spacing w:val="-2"/>
              </w:rPr>
              <w:t>upravičenih</w:t>
            </w:r>
            <w:r w:rsidRPr="003E17A8">
              <w:rPr>
                <w:rFonts w:asciiTheme="minorHAnsi" w:hAnsiTheme="minorHAnsi" w:cstheme="minorHAnsi"/>
                <w:spacing w:val="9"/>
              </w:rPr>
              <w:t xml:space="preserve"> </w:t>
            </w:r>
            <w:r w:rsidRPr="003E17A8">
              <w:rPr>
                <w:rFonts w:asciiTheme="minorHAnsi" w:hAnsiTheme="minorHAnsi" w:cstheme="minorHAnsi"/>
                <w:spacing w:val="-2"/>
              </w:rPr>
              <w:t>stroškov</w:t>
            </w:r>
          </w:p>
          <w:p w14:paraId="59C9B124" w14:textId="77777777" w:rsidR="00A45F03" w:rsidRPr="003E17A8" w:rsidRDefault="00A45F03" w:rsidP="00285C50">
            <w:pPr>
              <w:pStyle w:val="TableParagraph"/>
              <w:numPr>
                <w:ilvl w:val="0"/>
                <w:numId w:val="63"/>
              </w:numPr>
              <w:tabs>
                <w:tab w:val="left" w:pos="719"/>
              </w:tabs>
              <w:rPr>
                <w:rFonts w:asciiTheme="minorHAnsi" w:hAnsiTheme="minorHAnsi" w:cstheme="minorHAnsi"/>
              </w:rPr>
            </w:pPr>
            <w:r w:rsidRPr="003E17A8">
              <w:rPr>
                <w:rFonts w:asciiTheme="minorHAnsi" w:hAnsiTheme="minorHAnsi" w:cstheme="minorHAnsi"/>
              </w:rPr>
              <w:t>Najnižja</w:t>
            </w:r>
            <w:r w:rsidRPr="003E17A8">
              <w:rPr>
                <w:rFonts w:asciiTheme="minorHAnsi" w:hAnsiTheme="minorHAnsi" w:cstheme="minorHAnsi"/>
                <w:spacing w:val="-9"/>
              </w:rPr>
              <w:t xml:space="preserve"> </w:t>
            </w:r>
            <w:r w:rsidRPr="003E17A8">
              <w:rPr>
                <w:rFonts w:asciiTheme="minorHAnsi" w:hAnsiTheme="minorHAnsi" w:cstheme="minorHAnsi"/>
              </w:rPr>
              <w:t>subvencija:</w:t>
            </w:r>
            <w:r w:rsidRPr="003E17A8">
              <w:rPr>
                <w:rFonts w:asciiTheme="minorHAnsi" w:hAnsiTheme="minorHAnsi" w:cstheme="minorHAnsi"/>
                <w:spacing w:val="-9"/>
              </w:rPr>
              <w:t xml:space="preserve"> </w:t>
            </w:r>
            <w:r w:rsidRPr="003E17A8">
              <w:rPr>
                <w:rFonts w:asciiTheme="minorHAnsi" w:hAnsiTheme="minorHAnsi" w:cstheme="minorHAnsi"/>
              </w:rPr>
              <w:t>500,00</w:t>
            </w:r>
            <w:r w:rsidRPr="003E17A8">
              <w:rPr>
                <w:rFonts w:asciiTheme="minorHAnsi" w:hAnsiTheme="minorHAnsi" w:cstheme="minorHAnsi"/>
                <w:spacing w:val="-9"/>
              </w:rPr>
              <w:t xml:space="preserve"> </w:t>
            </w:r>
            <w:r w:rsidRPr="003E17A8">
              <w:rPr>
                <w:rFonts w:asciiTheme="minorHAnsi" w:hAnsiTheme="minorHAnsi" w:cstheme="minorHAnsi"/>
                <w:spacing w:val="-5"/>
              </w:rPr>
              <w:t>EUR</w:t>
            </w:r>
          </w:p>
          <w:p w14:paraId="299DA1F3" w14:textId="77777777" w:rsidR="00A45F03" w:rsidRPr="003E17A8" w:rsidRDefault="00A45F03" w:rsidP="00285C50">
            <w:pPr>
              <w:pStyle w:val="TableParagraph"/>
              <w:numPr>
                <w:ilvl w:val="0"/>
                <w:numId w:val="63"/>
              </w:numPr>
              <w:tabs>
                <w:tab w:val="left" w:pos="719"/>
              </w:tabs>
              <w:rPr>
                <w:rFonts w:asciiTheme="minorHAnsi" w:hAnsiTheme="minorHAnsi" w:cstheme="minorHAnsi"/>
              </w:rPr>
            </w:pPr>
            <w:r w:rsidRPr="003E17A8">
              <w:rPr>
                <w:rFonts w:asciiTheme="minorHAnsi" w:hAnsiTheme="minorHAnsi" w:cstheme="minorHAnsi"/>
              </w:rPr>
              <w:t>Maksimalna</w:t>
            </w:r>
            <w:r w:rsidRPr="003E17A8">
              <w:rPr>
                <w:rFonts w:asciiTheme="minorHAnsi" w:hAnsiTheme="minorHAnsi" w:cstheme="minorHAnsi"/>
                <w:spacing w:val="-9"/>
              </w:rPr>
              <w:t xml:space="preserve"> </w:t>
            </w:r>
            <w:r w:rsidRPr="003E17A8">
              <w:rPr>
                <w:rFonts w:asciiTheme="minorHAnsi" w:hAnsiTheme="minorHAnsi" w:cstheme="minorHAnsi"/>
              </w:rPr>
              <w:t>višina</w:t>
            </w:r>
            <w:r w:rsidRPr="003E17A8">
              <w:rPr>
                <w:rFonts w:asciiTheme="minorHAnsi" w:hAnsiTheme="minorHAnsi" w:cstheme="minorHAnsi"/>
                <w:spacing w:val="-7"/>
              </w:rPr>
              <w:t xml:space="preserve"> </w:t>
            </w:r>
            <w:r w:rsidRPr="003E17A8">
              <w:rPr>
                <w:rFonts w:asciiTheme="minorHAnsi" w:hAnsiTheme="minorHAnsi" w:cstheme="minorHAnsi"/>
              </w:rPr>
              <w:t>subvencije</w:t>
            </w:r>
            <w:r w:rsidRPr="003E17A8">
              <w:rPr>
                <w:rFonts w:asciiTheme="minorHAnsi" w:hAnsiTheme="minorHAnsi" w:cstheme="minorHAnsi"/>
                <w:spacing w:val="-8"/>
              </w:rPr>
              <w:t xml:space="preserve"> </w:t>
            </w:r>
            <w:r w:rsidRPr="003E17A8">
              <w:rPr>
                <w:rFonts w:asciiTheme="minorHAnsi" w:hAnsiTheme="minorHAnsi" w:cstheme="minorHAnsi"/>
              </w:rPr>
              <w:t>za</w:t>
            </w:r>
            <w:r w:rsidRPr="003E17A8">
              <w:rPr>
                <w:rFonts w:asciiTheme="minorHAnsi" w:hAnsiTheme="minorHAnsi" w:cstheme="minorHAnsi"/>
                <w:spacing w:val="-7"/>
              </w:rPr>
              <w:t xml:space="preserve"> </w:t>
            </w:r>
            <w:r w:rsidRPr="003E17A8">
              <w:rPr>
                <w:rFonts w:asciiTheme="minorHAnsi" w:hAnsiTheme="minorHAnsi" w:cstheme="minorHAnsi"/>
              </w:rPr>
              <w:t>posamezen</w:t>
            </w:r>
            <w:r w:rsidRPr="003E17A8">
              <w:rPr>
                <w:rFonts w:asciiTheme="minorHAnsi" w:hAnsiTheme="minorHAnsi" w:cstheme="minorHAnsi"/>
                <w:spacing w:val="-6"/>
              </w:rPr>
              <w:t xml:space="preserve"> </w:t>
            </w:r>
            <w:r w:rsidRPr="003E17A8">
              <w:rPr>
                <w:rFonts w:asciiTheme="minorHAnsi" w:hAnsiTheme="minorHAnsi" w:cstheme="minorHAnsi"/>
              </w:rPr>
              <w:t>sklop</w:t>
            </w:r>
            <w:r w:rsidRPr="003E17A8">
              <w:rPr>
                <w:rFonts w:asciiTheme="minorHAnsi" w:hAnsiTheme="minorHAnsi" w:cstheme="minorHAnsi"/>
                <w:spacing w:val="-7"/>
              </w:rPr>
              <w:t xml:space="preserve"> </w:t>
            </w:r>
            <w:r w:rsidRPr="003E17A8">
              <w:rPr>
                <w:rFonts w:asciiTheme="minorHAnsi" w:hAnsiTheme="minorHAnsi" w:cstheme="minorHAnsi"/>
              </w:rPr>
              <w:t>aktivnosti</w:t>
            </w:r>
            <w:r w:rsidRPr="003E17A8">
              <w:rPr>
                <w:rFonts w:asciiTheme="minorHAnsi" w:hAnsiTheme="minorHAnsi" w:cstheme="minorHAnsi"/>
                <w:spacing w:val="-10"/>
              </w:rPr>
              <w:t xml:space="preserve"> </w:t>
            </w:r>
            <w:r w:rsidRPr="003E17A8">
              <w:rPr>
                <w:rFonts w:asciiTheme="minorHAnsi" w:hAnsiTheme="minorHAnsi" w:cstheme="minorHAnsi"/>
              </w:rPr>
              <w:t>za</w:t>
            </w:r>
            <w:r w:rsidRPr="003E17A8">
              <w:rPr>
                <w:rFonts w:asciiTheme="minorHAnsi" w:hAnsiTheme="minorHAnsi" w:cstheme="minorHAnsi"/>
                <w:spacing w:val="-6"/>
              </w:rPr>
              <w:t xml:space="preserve"> </w:t>
            </w:r>
            <w:r w:rsidRPr="003E17A8">
              <w:rPr>
                <w:rFonts w:asciiTheme="minorHAnsi" w:hAnsiTheme="minorHAnsi" w:cstheme="minorHAnsi"/>
                <w:spacing w:val="-2"/>
              </w:rPr>
              <w:t>podprograme:</w:t>
            </w:r>
          </w:p>
          <w:p w14:paraId="1F5AA206" w14:textId="77777777" w:rsidR="00A45F03" w:rsidRPr="003E17A8" w:rsidRDefault="00A45F03" w:rsidP="00285C50">
            <w:pPr>
              <w:pStyle w:val="TableParagraph"/>
              <w:numPr>
                <w:ilvl w:val="0"/>
                <w:numId w:val="62"/>
              </w:numPr>
              <w:tabs>
                <w:tab w:val="left" w:pos="719"/>
                <w:tab w:val="left" w:pos="7917"/>
              </w:tabs>
              <w:ind w:right="-15"/>
              <w:rPr>
                <w:rFonts w:asciiTheme="minorHAnsi" w:hAnsiTheme="minorHAnsi" w:cstheme="minorHAnsi"/>
              </w:rPr>
            </w:pPr>
            <w:r w:rsidRPr="003E17A8">
              <w:rPr>
                <w:rFonts w:asciiTheme="minorHAnsi" w:hAnsiTheme="minorHAnsi" w:cstheme="minorHAnsi"/>
              </w:rPr>
              <w:t>EIC</w:t>
            </w:r>
            <w:r w:rsidRPr="003E17A8">
              <w:rPr>
                <w:rFonts w:asciiTheme="minorHAnsi" w:hAnsiTheme="minorHAnsi" w:cstheme="minorHAnsi"/>
                <w:spacing w:val="40"/>
              </w:rPr>
              <w:t xml:space="preserve"> </w:t>
            </w:r>
            <w:proofErr w:type="spellStart"/>
            <w:r w:rsidRPr="003E17A8">
              <w:rPr>
                <w:rFonts w:asciiTheme="minorHAnsi" w:hAnsiTheme="minorHAnsi" w:cstheme="minorHAnsi"/>
              </w:rPr>
              <w:t>Pathfinder</w:t>
            </w:r>
            <w:proofErr w:type="spellEnd"/>
            <w:r w:rsidRPr="003E17A8">
              <w:rPr>
                <w:rFonts w:asciiTheme="minorHAnsi" w:hAnsiTheme="minorHAnsi" w:cstheme="minorHAnsi"/>
                <w:spacing w:val="40"/>
              </w:rPr>
              <w:t xml:space="preserve"> </w:t>
            </w:r>
            <w:r w:rsidRPr="003E17A8">
              <w:rPr>
                <w:rFonts w:asciiTheme="minorHAnsi" w:hAnsiTheme="minorHAnsi" w:cstheme="minorHAnsi"/>
              </w:rPr>
              <w:t>Open</w:t>
            </w:r>
            <w:r w:rsidRPr="003E17A8">
              <w:rPr>
                <w:rFonts w:asciiTheme="minorHAnsi" w:hAnsiTheme="minorHAnsi" w:cstheme="minorHAnsi"/>
                <w:spacing w:val="40"/>
              </w:rPr>
              <w:t xml:space="preserve"> </w:t>
            </w:r>
            <w:r w:rsidRPr="003E17A8">
              <w:rPr>
                <w:rFonts w:asciiTheme="minorHAnsi" w:hAnsiTheme="minorHAnsi" w:cstheme="minorHAnsi"/>
              </w:rPr>
              <w:t>&amp;</w:t>
            </w:r>
            <w:r w:rsidRPr="003E17A8">
              <w:rPr>
                <w:rFonts w:asciiTheme="minorHAnsi" w:hAnsiTheme="minorHAnsi" w:cstheme="minorHAnsi"/>
                <w:spacing w:val="40"/>
              </w:rPr>
              <w:t xml:space="preserve"> </w:t>
            </w:r>
            <w:r w:rsidRPr="003E17A8">
              <w:rPr>
                <w:rFonts w:asciiTheme="minorHAnsi" w:hAnsiTheme="minorHAnsi" w:cstheme="minorHAnsi"/>
              </w:rPr>
              <w:t>EIC</w:t>
            </w:r>
            <w:r w:rsidRPr="003E17A8">
              <w:rPr>
                <w:rFonts w:asciiTheme="minorHAnsi" w:hAnsiTheme="minorHAnsi" w:cstheme="minorHAnsi"/>
                <w:spacing w:val="40"/>
              </w:rPr>
              <w:t xml:space="preserve"> </w:t>
            </w:r>
            <w:proofErr w:type="spellStart"/>
            <w:r w:rsidRPr="003E17A8">
              <w:rPr>
                <w:rFonts w:asciiTheme="minorHAnsi" w:hAnsiTheme="minorHAnsi" w:cstheme="minorHAnsi"/>
              </w:rPr>
              <w:t>Pathfinder</w:t>
            </w:r>
            <w:proofErr w:type="spellEnd"/>
            <w:r w:rsidRPr="003E17A8">
              <w:rPr>
                <w:rFonts w:asciiTheme="minorHAnsi" w:hAnsiTheme="minorHAnsi" w:cstheme="minorHAnsi"/>
                <w:spacing w:val="40"/>
              </w:rPr>
              <w:t xml:space="preserve"> </w:t>
            </w:r>
            <w:proofErr w:type="spellStart"/>
            <w:r w:rsidRPr="003E17A8">
              <w:rPr>
                <w:rFonts w:asciiTheme="minorHAnsi" w:hAnsiTheme="minorHAnsi" w:cstheme="minorHAnsi"/>
              </w:rPr>
              <w:t>Challenges:a</w:t>
            </w:r>
            <w:proofErr w:type="spellEnd"/>
            <w:r w:rsidRPr="003E17A8">
              <w:rPr>
                <w:rFonts w:asciiTheme="minorHAnsi" w:hAnsiTheme="minorHAnsi" w:cstheme="minorHAnsi"/>
              </w:rPr>
              <w:t>.</w:t>
            </w:r>
            <w:r w:rsidRPr="003E17A8">
              <w:rPr>
                <w:rFonts w:asciiTheme="minorHAnsi" w:hAnsiTheme="minorHAnsi" w:cstheme="minorHAnsi"/>
                <w:spacing w:val="40"/>
              </w:rPr>
              <w:t xml:space="preserve"> </w:t>
            </w:r>
            <w:r w:rsidRPr="003E17A8">
              <w:rPr>
                <w:rFonts w:asciiTheme="minorHAnsi" w:hAnsiTheme="minorHAnsi" w:cstheme="minorHAnsi"/>
              </w:rPr>
              <w:t>v</w:t>
            </w:r>
            <w:r w:rsidRPr="003E17A8">
              <w:rPr>
                <w:rFonts w:asciiTheme="minorHAnsi" w:hAnsiTheme="minorHAnsi" w:cstheme="minorHAnsi"/>
                <w:spacing w:val="40"/>
              </w:rPr>
              <w:t xml:space="preserve"> </w:t>
            </w:r>
            <w:r w:rsidRPr="003E17A8">
              <w:rPr>
                <w:rFonts w:asciiTheme="minorHAnsi" w:hAnsiTheme="minorHAnsi" w:cstheme="minorHAnsi"/>
              </w:rPr>
              <w:t>primeru</w:t>
            </w:r>
            <w:r w:rsidRPr="003E17A8">
              <w:rPr>
                <w:rFonts w:asciiTheme="minorHAnsi" w:hAnsiTheme="minorHAnsi" w:cstheme="minorHAnsi"/>
                <w:spacing w:val="40"/>
              </w:rPr>
              <w:t xml:space="preserve"> </w:t>
            </w:r>
            <w:proofErr w:type="spellStart"/>
            <w:r w:rsidRPr="003E17A8">
              <w:rPr>
                <w:rFonts w:asciiTheme="minorHAnsi" w:hAnsiTheme="minorHAnsi" w:cstheme="minorHAnsi"/>
              </w:rPr>
              <w:t>konzorcijskega</w:t>
            </w:r>
            <w:proofErr w:type="spellEnd"/>
            <w:r w:rsidRPr="003E17A8">
              <w:rPr>
                <w:rFonts w:asciiTheme="minorHAnsi" w:hAnsiTheme="minorHAnsi" w:cstheme="minorHAnsi"/>
                <w:spacing w:val="40"/>
              </w:rPr>
              <w:t xml:space="preserve"> </w:t>
            </w:r>
            <w:r w:rsidRPr="003E17A8">
              <w:rPr>
                <w:rFonts w:asciiTheme="minorHAnsi" w:hAnsiTheme="minorHAnsi" w:cstheme="minorHAnsi"/>
              </w:rPr>
              <w:t xml:space="preserve">partnerja </w:t>
            </w:r>
            <w:r w:rsidRPr="003E17A8">
              <w:rPr>
                <w:rFonts w:asciiTheme="minorHAnsi" w:hAnsiTheme="minorHAnsi" w:cstheme="minorHAnsi"/>
                <w:spacing w:val="-2"/>
              </w:rPr>
              <w:t>2.000,00</w:t>
            </w:r>
            <w:r w:rsidRPr="003E17A8">
              <w:rPr>
                <w:rFonts w:asciiTheme="minorHAnsi" w:hAnsiTheme="minorHAnsi" w:cstheme="minorHAnsi"/>
              </w:rPr>
              <w:tab/>
            </w:r>
            <w:r w:rsidRPr="003E17A8">
              <w:rPr>
                <w:rFonts w:asciiTheme="minorHAnsi" w:hAnsiTheme="minorHAnsi" w:cstheme="minorHAnsi"/>
                <w:spacing w:val="-4"/>
              </w:rPr>
              <w:t>EUR,</w:t>
            </w:r>
          </w:p>
          <w:p w14:paraId="7306833D" w14:textId="77777777" w:rsidR="00A45F03" w:rsidRPr="003E17A8" w:rsidRDefault="00A45F03" w:rsidP="00DA6DD7">
            <w:pPr>
              <w:pStyle w:val="TableParagraph"/>
              <w:spacing w:line="243" w:lineRule="exact"/>
              <w:ind w:left="719"/>
              <w:rPr>
                <w:rFonts w:asciiTheme="minorHAnsi" w:hAnsiTheme="minorHAnsi" w:cstheme="minorHAnsi"/>
              </w:rPr>
            </w:pPr>
            <w:r w:rsidRPr="003E17A8">
              <w:rPr>
                <w:rFonts w:asciiTheme="minorHAnsi" w:hAnsiTheme="minorHAnsi" w:cstheme="minorHAnsi"/>
              </w:rPr>
              <w:t>b.</w:t>
            </w:r>
            <w:r w:rsidRPr="003E17A8">
              <w:rPr>
                <w:rFonts w:asciiTheme="minorHAnsi" w:hAnsiTheme="minorHAnsi" w:cstheme="minorHAnsi"/>
                <w:spacing w:val="-6"/>
              </w:rPr>
              <w:t xml:space="preserve"> </w:t>
            </w:r>
            <w:r w:rsidRPr="003E17A8">
              <w:rPr>
                <w:rFonts w:asciiTheme="minorHAnsi" w:hAnsiTheme="minorHAnsi" w:cstheme="minorHAnsi"/>
              </w:rPr>
              <w:t>v</w:t>
            </w:r>
            <w:r w:rsidRPr="003E17A8">
              <w:rPr>
                <w:rFonts w:asciiTheme="minorHAnsi" w:hAnsiTheme="minorHAnsi" w:cstheme="minorHAnsi"/>
                <w:spacing w:val="-6"/>
              </w:rPr>
              <w:t xml:space="preserve"> </w:t>
            </w:r>
            <w:r w:rsidRPr="003E17A8">
              <w:rPr>
                <w:rFonts w:asciiTheme="minorHAnsi" w:hAnsiTheme="minorHAnsi" w:cstheme="minorHAnsi"/>
              </w:rPr>
              <w:t>primeru</w:t>
            </w:r>
            <w:r w:rsidRPr="003E17A8">
              <w:rPr>
                <w:rFonts w:asciiTheme="minorHAnsi" w:hAnsiTheme="minorHAnsi" w:cstheme="minorHAnsi"/>
                <w:spacing w:val="-6"/>
              </w:rPr>
              <w:t xml:space="preserve"> </w:t>
            </w:r>
            <w:r w:rsidRPr="003E17A8">
              <w:rPr>
                <w:rFonts w:asciiTheme="minorHAnsi" w:hAnsiTheme="minorHAnsi" w:cstheme="minorHAnsi"/>
              </w:rPr>
              <w:t>vodilnega</w:t>
            </w:r>
            <w:r w:rsidRPr="003E17A8">
              <w:rPr>
                <w:rFonts w:asciiTheme="minorHAnsi" w:hAnsiTheme="minorHAnsi" w:cstheme="minorHAnsi"/>
                <w:spacing w:val="-6"/>
              </w:rPr>
              <w:t xml:space="preserve"> </w:t>
            </w:r>
            <w:r w:rsidRPr="003E17A8">
              <w:rPr>
                <w:rFonts w:asciiTheme="minorHAnsi" w:hAnsiTheme="minorHAnsi" w:cstheme="minorHAnsi"/>
              </w:rPr>
              <w:t>partnerja</w:t>
            </w:r>
            <w:r w:rsidRPr="003E17A8">
              <w:rPr>
                <w:rFonts w:asciiTheme="minorHAnsi" w:hAnsiTheme="minorHAnsi" w:cstheme="minorHAnsi"/>
                <w:spacing w:val="-6"/>
              </w:rPr>
              <w:t xml:space="preserve"> </w:t>
            </w:r>
            <w:r w:rsidRPr="003E17A8">
              <w:rPr>
                <w:rFonts w:asciiTheme="minorHAnsi" w:hAnsiTheme="minorHAnsi" w:cstheme="minorHAnsi"/>
              </w:rPr>
              <w:t>v</w:t>
            </w:r>
            <w:r w:rsidRPr="003E17A8">
              <w:rPr>
                <w:rFonts w:asciiTheme="minorHAnsi" w:hAnsiTheme="minorHAnsi" w:cstheme="minorHAnsi"/>
                <w:spacing w:val="-5"/>
              </w:rPr>
              <w:t xml:space="preserve"> </w:t>
            </w:r>
            <w:r w:rsidRPr="003E17A8">
              <w:rPr>
                <w:rFonts w:asciiTheme="minorHAnsi" w:hAnsiTheme="minorHAnsi" w:cstheme="minorHAnsi"/>
              </w:rPr>
              <w:t>konzorciju</w:t>
            </w:r>
            <w:r w:rsidRPr="003E17A8">
              <w:rPr>
                <w:rFonts w:asciiTheme="minorHAnsi" w:hAnsiTheme="minorHAnsi" w:cstheme="minorHAnsi"/>
                <w:spacing w:val="-6"/>
              </w:rPr>
              <w:t xml:space="preserve"> </w:t>
            </w:r>
            <w:r w:rsidRPr="003E17A8">
              <w:rPr>
                <w:rFonts w:asciiTheme="minorHAnsi" w:hAnsiTheme="minorHAnsi" w:cstheme="minorHAnsi"/>
              </w:rPr>
              <w:t>3.000,00</w:t>
            </w:r>
            <w:r w:rsidRPr="003E17A8">
              <w:rPr>
                <w:rFonts w:asciiTheme="minorHAnsi" w:hAnsiTheme="minorHAnsi" w:cstheme="minorHAnsi"/>
                <w:spacing w:val="-6"/>
              </w:rPr>
              <w:t xml:space="preserve"> </w:t>
            </w:r>
            <w:r w:rsidRPr="003E17A8">
              <w:rPr>
                <w:rFonts w:asciiTheme="minorHAnsi" w:hAnsiTheme="minorHAnsi" w:cstheme="minorHAnsi"/>
                <w:spacing w:val="-4"/>
              </w:rPr>
              <w:t>EUR.</w:t>
            </w:r>
          </w:p>
          <w:p w14:paraId="5BE5AACD" w14:textId="77777777" w:rsidR="00A45F03" w:rsidRPr="003E17A8" w:rsidRDefault="00A45F03" w:rsidP="00285C50">
            <w:pPr>
              <w:pStyle w:val="TableParagraph"/>
              <w:numPr>
                <w:ilvl w:val="0"/>
                <w:numId w:val="62"/>
              </w:numPr>
              <w:tabs>
                <w:tab w:val="left" w:pos="719"/>
                <w:tab w:val="left" w:pos="3980"/>
                <w:tab w:val="left" w:pos="7802"/>
              </w:tabs>
              <w:spacing w:before="1"/>
              <w:ind w:right="-15"/>
              <w:rPr>
                <w:rFonts w:asciiTheme="minorHAnsi" w:hAnsiTheme="minorHAnsi" w:cstheme="minorHAnsi"/>
              </w:rPr>
            </w:pPr>
            <w:r w:rsidRPr="003E17A8">
              <w:rPr>
                <w:rFonts w:asciiTheme="minorHAnsi" w:hAnsiTheme="minorHAnsi" w:cstheme="minorHAnsi"/>
                <w:spacing w:val="-5"/>
              </w:rPr>
              <w:t>EIC</w:t>
            </w:r>
            <w:r w:rsidRPr="003E17A8">
              <w:rPr>
                <w:rFonts w:asciiTheme="minorHAnsi" w:hAnsiTheme="minorHAnsi" w:cstheme="minorHAnsi"/>
              </w:rPr>
              <w:tab/>
            </w:r>
            <w:proofErr w:type="spellStart"/>
            <w:r w:rsidRPr="003E17A8">
              <w:rPr>
                <w:rFonts w:asciiTheme="minorHAnsi" w:hAnsiTheme="minorHAnsi" w:cstheme="minorHAnsi"/>
                <w:spacing w:val="-2"/>
              </w:rPr>
              <w:t>Transition</w:t>
            </w:r>
            <w:proofErr w:type="spellEnd"/>
            <w:r w:rsidRPr="003E17A8">
              <w:rPr>
                <w:rFonts w:asciiTheme="minorHAnsi" w:hAnsiTheme="minorHAnsi" w:cstheme="minorHAnsi"/>
              </w:rPr>
              <w:tab/>
            </w:r>
            <w:r w:rsidRPr="003E17A8">
              <w:rPr>
                <w:rFonts w:asciiTheme="minorHAnsi" w:hAnsiTheme="minorHAnsi" w:cstheme="minorHAnsi"/>
                <w:spacing w:val="-2"/>
              </w:rPr>
              <w:t>Open:</w:t>
            </w:r>
          </w:p>
          <w:p w14:paraId="14D66D31" w14:textId="77777777" w:rsidR="00A45F03" w:rsidRPr="003E17A8" w:rsidRDefault="00A45F03" w:rsidP="00285C50">
            <w:pPr>
              <w:pStyle w:val="TableParagraph"/>
              <w:numPr>
                <w:ilvl w:val="1"/>
                <w:numId w:val="62"/>
              </w:numPr>
              <w:tabs>
                <w:tab w:val="left" w:pos="908"/>
              </w:tabs>
              <w:spacing w:line="244" w:lineRule="exact"/>
              <w:ind w:left="908" w:hanging="189"/>
              <w:rPr>
                <w:rFonts w:asciiTheme="minorHAnsi" w:hAnsiTheme="minorHAnsi" w:cstheme="minorHAnsi"/>
              </w:rPr>
            </w:pPr>
            <w:r w:rsidRPr="003E17A8">
              <w:rPr>
                <w:rFonts w:asciiTheme="minorHAnsi" w:hAnsiTheme="minorHAnsi" w:cstheme="minorHAnsi"/>
              </w:rPr>
              <w:t>prva</w:t>
            </w:r>
            <w:r w:rsidRPr="003E17A8">
              <w:rPr>
                <w:rFonts w:asciiTheme="minorHAnsi" w:hAnsiTheme="minorHAnsi" w:cstheme="minorHAnsi"/>
                <w:spacing w:val="-2"/>
              </w:rPr>
              <w:t xml:space="preserve"> stopnja:</w:t>
            </w:r>
          </w:p>
          <w:p w14:paraId="0127A7CD" w14:textId="77777777" w:rsidR="00A45F03" w:rsidRPr="003E17A8" w:rsidRDefault="00A45F03" w:rsidP="00285C50">
            <w:pPr>
              <w:pStyle w:val="TableParagraph"/>
              <w:numPr>
                <w:ilvl w:val="2"/>
                <w:numId w:val="62"/>
              </w:numPr>
              <w:tabs>
                <w:tab w:val="left" w:pos="1439"/>
              </w:tabs>
              <w:spacing w:line="254" w:lineRule="exact"/>
              <w:rPr>
                <w:rFonts w:asciiTheme="minorHAnsi" w:hAnsiTheme="minorHAnsi" w:cstheme="minorHAnsi"/>
              </w:rPr>
            </w:pPr>
            <w:r w:rsidRPr="003E17A8">
              <w:rPr>
                <w:rFonts w:asciiTheme="minorHAnsi" w:hAnsiTheme="minorHAnsi" w:cstheme="minorHAnsi"/>
              </w:rPr>
              <w:t>v</w:t>
            </w:r>
            <w:r w:rsidRPr="003E17A8">
              <w:rPr>
                <w:rFonts w:asciiTheme="minorHAnsi" w:hAnsiTheme="minorHAnsi" w:cstheme="minorHAnsi"/>
                <w:spacing w:val="-9"/>
              </w:rPr>
              <w:t xml:space="preserve"> </w:t>
            </w:r>
            <w:r w:rsidRPr="003E17A8">
              <w:rPr>
                <w:rFonts w:asciiTheme="minorHAnsi" w:hAnsiTheme="minorHAnsi" w:cstheme="minorHAnsi"/>
              </w:rPr>
              <w:t>primeru</w:t>
            </w:r>
            <w:r w:rsidRPr="003E17A8">
              <w:rPr>
                <w:rFonts w:asciiTheme="minorHAnsi" w:hAnsiTheme="minorHAnsi" w:cstheme="minorHAnsi"/>
                <w:spacing w:val="-8"/>
              </w:rPr>
              <w:t xml:space="preserve"> </w:t>
            </w:r>
            <w:proofErr w:type="spellStart"/>
            <w:r w:rsidRPr="003E17A8">
              <w:rPr>
                <w:rFonts w:asciiTheme="minorHAnsi" w:hAnsiTheme="minorHAnsi" w:cstheme="minorHAnsi"/>
              </w:rPr>
              <w:t>konzorcijskega</w:t>
            </w:r>
            <w:proofErr w:type="spellEnd"/>
            <w:r w:rsidRPr="003E17A8">
              <w:rPr>
                <w:rFonts w:asciiTheme="minorHAnsi" w:hAnsiTheme="minorHAnsi" w:cstheme="minorHAnsi"/>
                <w:spacing w:val="-8"/>
              </w:rPr>
              <w:t xml:space="preserve"> </w:t>
            </w:r>
            <w:r w:rsidRPr="003E17A8">
              <w:rPr>
                <w:rFonts w:asciiTheme="minorHAnsi" w:hAnsiTheme="minorHAnsi" w:cstheme="minorHAnsi"/>
              </w:rPr>
              <w:t>partnerja</w:t>
            </w:r>
            <w:r w:rsidRPr="003E17A8">
              <w:rPr>
                <w:rFonts w:asciiTheme="minorHAnsi" w:hAnsiTheme="minorHAnsi" w:cstheme="minorHAnsi"/>
                <w:spacing w:val="-8"/>
              </w:rPr>
              <w:t xml:space="preserve"> </w:t>
            </w:r>
            <w:r w:rsidRPr="003E17A8">
              <w:rPr>
                <w:rFonts w:asciiTheme="minorHAnsi" w:hAnsiTheme="minorHAnsi" w:cstheme="minorHAnsi"/>
              </w:rPr>
              <w:t>2.000,00</w:t>
            </w:r>
            <w:r w:rsidRPr="003E17A8">
              <w:rPr>
                <w:rFonts w:asciiTheme="minorHAnsi" w:hAnsiTheme="minorHAnsi" w:cstheme="minorHAnsi"/>
                <w:spacing w:val="-9"/>
              </w:rPr>
              <w:t xml:space="preserve"> </w:t>
            </w:r>
            <w:r w:rsidRPr="003E17A8">
              <w:rPr>
                <w:rFonts w:asciiTheme="minorHAnsi" w:hAnsiTheme="minorHAnsi" w:cstheme="minorHAnsi"/>
                <w:spacing w:val="-4"/>
              </w:rPr>
              <w:t>EUR,</w:t>
            </w:r>
          </w:p>
          <w:p w14:paraId="695D2362" w14:textId="77777777" w:rsidR="00A45F03" w:rsidRPr="003E17A8" w:rsidRDefault="00A45F03" w:rsidP="00285C50">
            <w:pPr>
              <w:pStyle w:val="TableParagraph"/>
              <w:numPr>
                <w:ilvl w:val="2"/>
                <w:numId w:val="62"/>
              </w:numPr>
              <w:tabs>
                <w:tab w:val="left" w:pos="1439"/>
              </w:tabs>
              <w:ind w:right="-15"/>
              <w:rPr>
                <w:rFonts w:asciiTheme="minorHAnsi" w:hAnsiTheme="minorHAnsi" w:cstheme="minorHAnsi"/>
              </w:rPr>
            </w:pPr>
            <w:r w:rsidRPr="003E17A8">
              <w:rPr>
                <w:rFonts w:asciiTheme="minorHAnsi" w:hAnsiTheme="minorHAnsi" w:cstheme="minorHAnsi"/>
              </w:rPr>
              <w:t>v</w:t>
            </w:r>
            <w:r w:rsidRPr="003E17A8">
              <w:rPr>
                <w:rFonts w:asciiTheme="minorHAnsi" w:hAnsiTheme="minorHAnsi" w:cstheme="minorHAnsi"/>
                <w:spacing w:val="-12"/>
              </w:rPr>
              <w:t xml:space="preserve"> </w:t>
            </w:r>
            <w:r w:rsidRPr="003E17A8">
              <w:rPr>
                <w:rFonts w:asciiTheme="minorHAnsi" w:hAnsiTheme="minorHAnsi" w:cstheme="minorHAnsi"/>
              </w:rPr>
              <w:t>primeru</w:t>
            </w:r>
            <w:r w:rsidRPr="003E17A8">
              <w:rPr>
                <w:rFonts w:asciiTheme="minorHAnsi" w:hAnsiTheme="minorHAnsi" w:cstheme="minorHAnsi"/>
                <w:spacing w:val="-11"/>
              </w:rPr>
              <w:t xml:space="preserve"> </w:t>
            </w:r>
            <w:r w:rsidRPr="003E17A8">
              <w:rPr>
                <w:rFonts w:asciiTheme="minorHAnsi" w:hAnsiTheme="minorHAnsi" w:cstheme="minorHAnsi"/>
              </w:rPr>
              <w:t>vodilnega</w:t>
            </w:r>
            <w:r w:rsidRPr="003E17A8">
              <w:rPr>
                <w:rFonts w:asciiTheme="minorHAnsi" w:hAnsiTheme="minorHAnsi" w:cstheme="minorHAnsi"/>
                <w:spacing w:val="-11"/>
              </w:rPr>
              <w:t xml:space="preserve"> </w:t>
            </w:r>
            <w:r w:rsidRPr="003E17A8">
              <w:rPr>
                <w:rFonts w:asciiTheme="minorHAnsi" w:hAnsiTheme="minorHAnsi" w:cstheme="minorHAnsi"/>
              </w:rPr>
              <w:t>partnerja</w:t>
            </w:r>
            <w:r w:rsidRPr="003E17A8">
              <w:rPr>
                <w:rFonts w:asciiTheme="minorHAnsi" w:hAnsiTheme="minorHAnsi" w:cstheme="minorHAnsi"/>
                <w:spacing w:val="-10"/>
              </w:rPr>
              <w:t xml:space="preserve"> </w:t>
            </w:r>
            <w:r w:rsidRPr="003E17A8">
              <w:rPr>
                <w:rFonts w:asciiTheme="minorHAnsi" w:hAnsiTheme="minorHAnsi" w:cstheme="minorHAnsi"/>
              </w:rPr>
              <w:t>v</w:t>
            </w:r>
            <w:r w:rsidRPr="003E17A8">
              <w:rPr>
                <w:rFonts w:asciiTheme="minorHAnsi" w:hAnsiTheme="minorHAnsi" w:cstheme="minorHAnsi"/>
                <w:spacing w:val="-11"/>
              </w:rPr>
              <w:t xml:space="preserve"> </w:t>
            </w:r>
            <w:r w:rsidRPr="003E17A8">
              <w:rPr>
                <w:rFonts w:asciiTheme="minorHAnsi" w:hAnsiTheme="minorHAnsi" w:cstheme="minorHAnsi"/>
              </w:rPr>
              <w:t>konzorciju</w:t>
            </w:r>
            <w:r w:rsidRPr="003E17A8">
              <w:rPr>
                <w:rFonts w:asciiTheme="minorHAnsi" w:hAnsiTheme="minorHAnsi" w:cstheme="minorHAnsi"/>
                <w:spacing w:val="-10"/>
              </w:rPr>
              <w:t xml:space="preserve"> </w:t>
            </w:r>
            <w:r w:rsidRPr="003E17A8">
              <w:rPr>
                <w:rFonts w:asciiTheme="minorHAnsi" w:hAnsiTheme="minorHAnsi" w:cstheme="minorHAnsi"/>
              </w:rPr>
              <w:t>ali</w:t>
            </w:r>
            <w:r w:rsidRPr="003E17A8">
              <w:rPr>
                <w:rFonts w:asciiTheme="minorHAnsi" w:hAnsiTheme="minorHAnsi" w:cstheme="minorHAnsi"/>
                <w:spacing w:val="-12"/>
              </w:rPr>
              <w:t xml:space="preserve"> </w:t>
            </w:r>
            <w:r w:rsidRPr="003E17A8">
              <w:rPr>
                <w:rFonts w:asciiTheme="minorHAnsi" w:hAnsiTheme="minorHAnsi" w:cstheme="minorHAnsi"/>
              </w:rPr>
              <w:t>kot</w:t>
            </w:r>
            <w:r w:rsidRPr="003E17A8">
              <w:rPr>
                <w:rFonts w:asciiTheme="minorHAnsi" w:hAnsiTheme="minorHAnsi" w:cstheme="minorHAnsi"/>
                <w:spacing w:val="-10"/>
              </w:rPr>
              <w:t xml:space="preserve"> </w:t>
            </w:r>
            <w:r w:rsidRPr="003E17A8">
              <w:rPr>
                <w:rFonts w:asciiTheme="minorHAnsi" w:hAnsiTheme="minorHAnsi" w:cstheme="minorHAnsi"/>
              </w:rPr>
              <w:t>samostojni</w:t>
            </w:r>
            <w:r w:rsidRPr="003E17A8">
              <w:rPr>
                <w:rFonts w:asciiTheme="minorHAnsi" w:hAnsiTheme="minorHAnsi" w:cstheme="minorHAnsi"/>
                <w:spacing w:val="-12"/>
              </w:rPr>
              <w:t xml:space="preserve"> </w:t>
            </w:r>
            <w:r w:rsidRPr="003E17A8">
              <w:rPr>
                <w:rFonts w:asciiTheme="minorHAnsi" w:hAnsiTheme="minorHAnsi" w:cstheme="minorHAnsi"/>
              </w:rPr>
              <w:t>prijavitelj</w:t>
            </w:r>
            <w:r w:rsidRPr="003E17A8">
              <w:rPr>
                <w:rFonts w:asciiTheme="minorHAnsi" w:hAnsiTheme="minorHAnsi" w:cstheme="minorHAnsi"/>
                <w:spacing w:val="-11"/>
              </w:rPr>
              <w:t xml:space="preserve"> </w:t>
            </w:r>
            <w:r w:rsidRPr="003E17A8">
              <w:rPr>
                <w:rFonts w:asciiTheme="minorHAnsi" w:hAnsiTheme="minorHAnsi" w:cstheme="minorHAnsi"/>
              </w:rPr>
              <w:t>3.000,00</w:t>
            </w:r>
            <w:r w:rsidRPr="003E17A8">
              <w:rPr>
                <w:rFonts w:asciiTheme="minorHAnsi" w:hAnsiTheme="minorHAnsi" w:cstheme="minorHAnsi"/>
                <w:spacing w:val="-10"/>
              </w:rPr>
              <w:t xml:space="preserve"> </w:t>
            </w:r>
            <w:r w:rsidRPr="003E17A8">
              <w:rPr>
                <w:rFonts w:asciiTheme="minorHAnsi" w:hAnsiTheme="minorHAnsi" w:cstheme="minorHAnsi"/>
                <w:spacing w:val="-4"/>
              </w:rPr>
              <w:t>EUR,</w:t>
            </w:r>
          </w:p>
          <w:p w14:paraId="3523647C" w14:textId="77777777" w:rsidR="00A45F03" w:rsidRPr="003E17A8" w:rsidRDefault="00A45F03" w:rsidP="00285C50">
            <w:pPr>
              <w:pStyle w:val="TableParagraph"/>
              <w:numPr>
                <w:ilvl w:val="1"/>
                <w:numId w:val="62"/>
              </w:numPr>
              <w:tabs>
                <w:tab w:val="left" w:pos="919"/>
              </w:tabs>
              <w:spacing w:before="1" w:line="244" w:lineRule="exact"/>
              <w:ind w:left="919" w:hanging="200"/>
              <w:rPr>
                <w:rFonts w:asciiTheme="minorHAnsi" w:hAnsiTheme="minorHAnsi" w:cstheme="minorHAnsi"/>
              </w:rPr>
            </w:pPr>
            <w:r w:rsidRPr="003E17A8">
              <w:rPr>
                <w:rFonts w:asciiTheme="minorHAnsi" w:hAnsiTheme="minorHAnsi" w:cstheme="minorHAnsi"/>
              </w:rPr>
              <w:t>druga</w:t>
            </w:r>
            <w:r w:rsidRPr="003E17A8">
              <w:rPr>
                <w:rFonts w:asciiTheme="minorHAnsi" w:hAnsiTheme="minorHAnsi" w:cstheme="minorHAnsi"/>
                <w:spacing w:val="-6"/>
              </w:rPr>
              <w:t xml:space="preserve"> </w:t>
            </w:r>
            <w:r w:rsidRPr="003E17A8">
              <w:rPr>
                <w:rFonts w:asciiTheme="minorHAnsi" w:hAnsiTheme="minorHAnsi" w:cstheme="minorHAnsi"/>
              </w:rPr>
              <w:t>stopnja</w:t>
            </w:r>
            <w:r w:rsidRPr="003E17A8">
              <w:rPr>
                <w:rFonts w:asciiTheme="minorHAnsi" w:hAnsiTheme="minorHAnsi" w:cstheme="minorHAnsi"/>
                <w:spacing w:val="-3"/>
              </w:rPr>
              <w:t xml:space="preserve"> </w:t>
            </w:r>
            <w:r w:rsidRPr="003E17A8">
              <w:rPr>
                <w:rFonts w:asciiTheme="minorHAnsi" w:hAnsiTheme="minorHAnsi" w:cstheme="minorHAnsi"/>
              </w:rPr>
              <w:t>–</w:t>
            </w:r>
            <w:r w:rsidRPr="003E17A8">
              <w:rPr>
                <w:rFonts w:asciiTheme="minorHAnsi" w:hAnsiTheme="minorHAnsi" w:cstheme="minorHAnsi"/>
                <w:spacing w:val="-6"/>
              </w:rPr>
              <w:t xml:space="preserve"> </w:t>
            </w:r>
            <w:r w:rsidRPr="003E17A8">
              <w:rPr>
                <w:rFonts w:asciiTheme="minorHAnsi" w:hAnsiTheme="minorHAnsi" w:cstheme="minorHAnsi"/>
              </w:rPr>
              <w:t>povabilo</w:t>
            </w:r>
            <w:r w:rsidRPr="003E17A8">
              <w:rPr>
                <w:rFonts w:asciiTheme="minorHAnsi" w:hAnsiTheme="minorHAnsi" w:cstheme="minorHAnsi"/>
                <w:spacing w:val="-5"/>
              </w:rPr>
              <w:t xml:space="preserve"> </w:t>
            </w:r>
            <w:r w:rsidRPr="003E17A8">
              <w:rPr>
                <w:rFonts w:asciiTheme="minorHAnsi" w:hAnsiTheme="minorHAnsi" w:cstheme="minorHAnsi"/>
              </w:rPr>
              <w:t>na</w:t>
            </w:r>
            <w:r w:rsidRPr="003E17A8">
              <w:rPr>
                <w:rFonts w:asciiTheme="minorHAnsi" w:hAnsiTheme="minorHAnsi" w:cstheme="minorHAnsi"/>
                <w:spacing w:val="-7"/>
              </w:rPr>
              <w:t xml:space="preserve"> </w:t>
            </w:r>
            <w:r w:rsidRPr="003E17A8">
              <w:rPr>
                <w:rFonts w:asciiTheme="minorHAnsi" w:hAnsiTheme="minorHAnsi" w:cstheme="minorHAnsi"/>
                <w:spacing w:val="-2"/>
              </w:rPr>
              <w:t>intervju:</w:t>
            </w:r>
          </w:p>
          <w:p w14:paraId="29D2ADFC" w14:textId="77777777" w:rsidR="00A45F03" w:rsidRPr="003E17A8" w:rsidRDefault="00A45F03" w:rsidP="00285C50">
            <w:pPr>
              <w:pStyle w:val="TableParagraph"/>
              <w:numPr>
                <w:ilvl w:val="2"/>
                <w:numId w:val="62"/>
              </w:numPr>
              <w:tabs>
                <w:tab w:val="left" w:pos="1439"/>
              </w:tabs>
              <w:spacing w:line="254" w:lineRule="exact"/>
              <w:rPr>
                <w:rFonts w:asciiTheme="minorHAnsi" w:hAnsiTheme="minorHAnsi" w:cstheme="minorHAnsi"/>
              </w:rPr>
            </w:pPr>
            <w:r w:rsidRPr="003E17A8">
              <w:rPr>
                <w:rFonts w:asciiTheme="minorHAnsi" w:hAnsiTheme="minorHAnsi" w:cstheme="minorHAnsi"/>
              </w:rPr>
              <w:t>v</w:t>
            </w:r>
            <w:r w:rsidRPr="003E17A8">
              <w:rPr>
                <w:rFonts w:asciiTheme="minorHAnsi" w:hAnsiTheme="minorHAnsi" w:cstheme="minorHAnsi"/>
                <w:spacing w:val="-9"/>
              </w:rPr>
              <w:t xml:space="preserve"> </w:t>
            </w:r>
            <w:r w:rsidRPr="003E17A8">
              <w:rPr>
                <w:rFonts w:asciiTheme="minorHAnsi" w:hAnsiTheme="minorHAnsi" w:cstheme="minorHAnsi"/>
              </w:rPr>
              <w:t>primeru</w:t>
            </w:r>
            <w:r w:rsidRPr="003E17A8">
              <w:rPr>
                <w:rFonts w:asciiTheme="minorHAnsi" w:hAnsiTheme="minorHAnsi" w:cstheme="minorHAnsi"/>
                <w:spacing w:val="-8"/>
              </w:rPr>
              <w:t xml:space="preserve"> </w:t>
            </w:r>
            <w:proofErr w:type="spellStart"/>
            <w:r w:rsidRPr="003E17A8">
              <w:rPr>
                <w:rFonts w:asciiTheme="minorHAnsi" w:hAnsiTheme="minorHAnsi" w:cstheme="minorHAnsi"/>
              </w:rPr>
              <w:t>konzorcijskega</w:t>
            </w:r>
            <w:proofErr w:type="spellEnd"/>
            <w:r w:rsidRPr="003E17A8">
              <w:rPr>
                <w:rFonts w:asciiTheme="minorHAnsi" w:hAnsiTheme="minorHAnsi" w:cstheme="minorHAnsi"/>
                <w:spacing w:val="-8"/>
              </w:rPr>
              <w:t xml:space="preserve"> </w:t>
            </w:r>
            <w:r w:rsidRPr="003E17A8">
              <w:rPr>
                <w:rFonts w:asciiTheme="minorHAnsi" w:hAnsiTheme="minorHAnsi" w:cstheme="minorHAnsi"/>
              </w:rPr>
              <w:t>partnerja</w:t>
            </w:r>
            <w:r w:rsidRPr="003E17A8">
              <w:rPr>
                <w:rFonts w:asciiTheme="minorHAnsi" w:hAnsiTheme="minorHAnsi" w:cstheme="minorHAnsi"/>
                <w:spacing w:val="-8"/>
              </w:rPr>
              <w:t xml:space="preserve"> </w:t>
            </w:r>
            <w:r w:rsidRPr="003E17A8">
              <w:rPr>
                <w:rFonts w:asciiTheme="minorHAnsi" w:hAnsiTheme="minorHAnsi" w:cstheme="minorHAnsi"/>
              </w:rPr>
              <w:t>1.500,00</w:t>
            </w:r>
            <w:r w:rsidRPr="003E17A8">
              <w:rPr>
                <w:rFonts w:asciiTheme="minorHAnsi" w:hAnsiTheme="minorHAnsi" w:cstheme="minorHAnsi"/>
                <w:spacing w:val="-9"/>
              </w:rPr>
              <w:t xml:space="preserve"> </w:t>
            </w:r>
            <w:r w:rsidRPr="003E17A8">
              <w:rPr>
                <w:rFonts w:asciiTheme="minorHAnsi" w:hAnsiTheme="minorHAnsi" w:cstheme="minorHAnsi"/>
                <w:spacing w:val="-4"/>
              </w:rPr>
              <w:t>EUR,</w:t>
            </w:r>
          </w:p>
          <w:p w14:paraId="12695439" w14:textId="77777777" w:rsidR="00A45F03" w:rsidRPr="003E17A8" w:rsidRDefault="00A45F03" w:rsidP="00285C50">
            <w:pPr>
              <w:pStyle w:val="TableParagraph"/>
              <w:numPr>
                <w:ilvl w:val="2"/>
                <w:numId w:val="62"/>
              </w:numPr>
              <w:tabs>
                <w:tab w:val="left" w:pos="1439"/>
              </w:tabs>
              <w:ind w:right="-15"/>
              <w:rPr>
                <w:rFonts w:asciiTheme="minorHAnsi" w:hAnsiTheme="minorHAnsi" w:cstheme="minorHAnsi"/>
              </w:rPr>
            </w:pPr>
            <w:r w:rsidRPr="003E17A8">
              <w:rPr>
                <w:rFonts w:asciiTheme="minorHAnsi" w:hAnsiTheme="minorHAnsi" w:cstheme="minorHAnsi"/>
              </w:rPr>
              <w:t>v</w:t>
            </w:r>
            <w:r w:rsidRPr="003E17A8">
              <w:rPr>
                <w:rFonts w:asciiTheme="minorHAnsi" w:hAnsiTheme="minorHAnsi" w:cstheme="minorHAnsi"/>
                <w:spacing w:val="-12"/>
              </w:rPr>
              <w:t xml:space="preserve"> </w:t>
            </w:r>
            <w:r w:rsidRPr="003E17A8">
              <w:rPr>
                <w:rFonts w:asciiTheme="minorHAnsi" w:hAnsiTheme="minorHAnsi" w:cstheme="minorHAnsi"/>
              </w:rPr>
              <w:t>primeru</w:t>
            </w:r>
            <w:r w:rsidRPr="003E17A8">
              <w:rPr>
                <w:rFonts w:asciiTheme="minorHAnsi" w:hAnsiTheme="minorHAnsi" w:cstheme="minorHAnsi"/>
                <w:spacing w:val="-11"/>
              </w:rPr>
              <w:t xml:space="preserve"> </w:t>
            </w:r>
            <w:r w:rsidRPr="003E17A8">
              <w:rPr>
                <w:rFonts w:asciiTheme="minorHAnsi" w:hAnsiTheme="minorHAnsi" w:cstheme="minorHAnsi"/>
              </w:rPr>
              <w:t>vodilnega</w:t>
            </w:r>
            <w:r w:rsidRPr="003E17A8">
              <w:rPr>
                <w:rFonts w:asciiTheme="minorHAnsi" w:hAnsiTheme="minorHAnsi" w:cstheme="minorHAnsi"/>
                <w:spacing w:val="-11"/>
              </w:rPr>
              <w:t xml:space="preserve"> </w:t>
            </w:r>
            <w:r w:rsidRPr="003E17A8">
              <w:rPr>
                <w:rFonts w:asciiTheme="minorHAnsi" w:hAnsiTheme="minorHAnsi" w:cstheme="minorHAnsi"/>
              </w:rPr>
              <w:t>partnerja</w:t>
            </w:r>
            <w:r w:rsidRPr="003E17A8">
              <w:rPr>
                <w:rFonts w:asciiTheme="minorHAnsi" w:hAnsiTheme="minorHAnsi" w:cstheme="minorHAnsi"/>
                <w:spacing w:val="-10"/>
              </w:rPr>
              <w:t xml:space="preserve"> </w:t>
            </w:r>
            <w:r w:rsidRPr="003E17A8">
              <w:rPr>
                <w:rFonts w:asciiTheme="minorHAnsi" w:hAnsiTheme="minorHAnsi" w:cstheme="minorHAnsi"/>
              </w:rPr>
              <w:t>v</w:t>
            </w:r>
            <w:r w:rsidRPr="003E17A8">
              <w:rPr>
                <w:rFonts w:asciiTheme="minorHAnsi" w:hAnsiTheme="minorHAnsi" w:cstheme="minorHAnsi"/>
                <w:spacing w:val="-11"/>
              </w:rPr>
              <w:t xml:space="preserve"> </w:t>
            </w:r>
            <w:r w:rsidRPr="003E17A8">
              <w:rPr>
                <w:rFonts w:asciiTheme="minorHAnsi" w:hAnsiTheme="minorHAnsi" w:cstheme="minorHAnsi"/>
              </w:rPr>
              <w:t>konzorciju</w:t>
            </w:r>
            <w:r w:rsidRPr="003E17A8">
              <w:rPr>
                <w:rFonts w:asciiTheme="minorHAnsi" w:hAnsiTheme="minorHAnsi" w:cstheme="minorHAnsi"/>
                <w:spacing w:val="-10"/>
              </w:rPr>
              <w:t xml:space="preserve"> </w:t>
            </w:r>
            <w:r w:rsidRPr="003E17A8">
              <w:rPr>
                <w:rFonts w:asciiTheme="minorHAnsi" w:hAnsiTheme="minorHAnsi" w:cstheme="minorHAnsi"/>
              </w:rPr>
              <w:t>ali</w:t>
            </w:r>
            <w:r w:rsidRPr="003E17A8">
              <w:rPr>
                <w:rFonts w:asciiTheme="minorHAnsi" w:hAnsiTheme="minorHAnsi" w:cstheme="minorHAnsi"/>
                <w:spacing w:val="-12"/>
              </w:rPr>
              <w:t xml:space="preserve"> </w:t>
            </w:r>
            <w:r w:rsidRPr="003E17A8">
              <w:rPr>
                <w:rFonts w:asciiTheme="minorHAnsi" w:hAnsiTheme="minorHAnsi" w:cstheme="minorHAnsi"/>
              </w:rPr>
              <w:t>kot</w:t>
            </w:r>
            <w:r w:rsidRPr="003E17A8">
              <w:rPr>
                <w:rFonts w:asciiTheme="minorHAnsi" w:hAnsiTheme="minorHAnsi" w:cstheme="minorHAnsi"/>
                <w:spacing w:val="-10"/>
              </w:rPr>
              <w:t xml:space="preserve"> </w:t>
            </w:r>
            <w:r w:rsidRPr="003E17A8">
              <w:rPr>
                <w:rFonts w:asciiTheme="minorHAnsi" w:hAnsiTheme="minorHAnsi" w:cstheme="minorHAnsi"/>
              </w:rPr>
              <w:t>samostojni</w:t>
            </w:r>
            <w:r w:rsidRPr="003E17A8">
              <w:rPr>
                <w:rFonts w:asciiTheme="minorHAnsi" w:hAnsiTheme="minorHAnsi" w:cstheme="minorHAnsi"/>
                <w:spacing w:val="-12"/>
              </w:rPr>
              <w:t xml:space="preserve"> </w:t>
            </w:r>
            <w:r w:rsidRPr="003E17A8">
              <w:rPr>
                <w:rFonts w:asciiTheme="minorHAnsi" w:hAnsiTheme="minorHAnsi" w:cstheme="minorHAnsi"/>
              </w:rPr>
              <w:t>prijavitelj</w:t>
            </w:r>
            <w:r w:rsidRPr="003E17A8">
              <w:rPr>
                <w:rFonts w:asciiTheme="minorHAnsi" w:hAnsiTheme="minorHAnsi" w:cstheme="minorHAnsi"/>
                <w:spacing w:val="-11"/>
              </w:rPr>
              <w:t xml:space="preserve"> </w:t>
            </w:r>
            <w:r w:rsidRPr="003E17A8">
              <w:rPr>
                <w:rFonts w:asciiTheme="minorHAnsi" w:hAnsiTheme="minorHAnsi" w:cstheme="minorHAnsi"/>
              </w:rPr>
              <w:t>2.000,00</w:t>
            </w:r>
            <w:r w:rsidRPr="003E17A8">
              <w:rPr>
                <w:rFonts w:asciiTheme="minorHAnsi" w:hAnsiTheme="minorHAnsi" w:cstheme="minorHAnsi"/>
                <w:spacing w:val="-10"/>
              </w:rPr>
              <w:t xml:space="preserve"> </w:t>
            </w:r>
            <w:r w:rsidRPr="003E17A8">
              <w:rPr>
                <w:rFonts w:asciiTheme="minorHAnsi" w:hAnsiTheme="minorHAnsi" w:cstheme="minorHAnsi"/>
                <w:spacing w:val="-4"/>
              </w:rPr>
              <w:t>EUR.</w:t>
            </w:r>
          </w:p>
          <w:p w14:paraId="6DD0C09B" w14:textId="77777777" w:rsidR="00A45F03" w:rsidRPr="003E17A8" w:rsidRDefault="00A45F03" w:rsidP="00285C50">
            <w:pPr>
              <w:pStyle w:val="TableParagraph"/>
              <w:numPr>
                <w:ilvl w:val="0"/>
                <w:numId w:val="62"/>
              </w:numPr>
              <w:tabs>
                <w:tab w:val="left" w:pos="719"/>
              </w:tabs>
              <w:rPr>
                <w:rFonts w:asciiTheme="minorHAnsi" w:hAnsiTheme="minorHAnsi" w:cstheme="minorHAnsi"/>
              </w:rPr>
            </w:pPr>
            <w:r w:rsidRPr="003E17A8">
              <w:rPr>
                <w:rFonts w:asciiTheme="minorHAnsi" w:hAnsiTheme="minorHAnsi" w:cstheme="minorHAnsi"/>
              </w:rPr>
              <w:t>EIC</w:t>
            </w:r>
            <w:r w:rsidRPr="003E17A8">
              <w:rPr>
                <w:rFonts w:asciiTheme="minorHAnsi" w:hAnsiTheme="minorHAnsi" w:cstheme="minorHAnsi"/>
                <w:spacing w:val="-8"/>
              </w:rPr>
              <w:t xml:space="preserve"> </w:t>
            </w:r>
            <w:proofErr w:type="spellStart"/>
            <w:r w:rsidRPr="003E17A8">
              <w:rPr>
                <w:rFonts w:asciiTheme="minorHAnsi" w:hAnsiTheme="minorHAnsi" w:cstheme="minorHAnsi"/>
              </w:rPr>
              <w:t>Accelerator</w:t>
            </w:r>
            <w:proofErr w:type="spellEnd"/>
            <w:r w:rsidRPr="003E17A8">
              <w:rPr>
                <w:rFonts w:asciiTheme="minorHAnsi" w:hAnsiTheme="minorHAnsi" w:cstheme="minorHAnsi"/>
                <w:spacing w:val="-6"/>
              </w:rPr>
              <w:t xml:space="preserve"> </w:t>
            </w:r>
            <w:r w:rsidRPr="003E17A8">
              <w:rPr>
                <w:rFonts w:asciiTheme="minorHAnsi" w:hAnsiTheme="minorHAnsi" w:cstheme="minorHAnsi"/>
              </w:rPr>
              <w:t>Open</w:t>
            </w:r>
            <w:r w:rsidRPr="003E17A8">
              <w:rPr>
                <w:rFonts w:asciiTheme="minorHAnsi" w:hAnsiTheme="minorHAnsi" w:cstheme="minorHAnsi"/>
                <w:spacing w:val="-7"/>
              </w:rPr>
              <w:t xml:space="preserve"> </w:t>
            </w:r>
            <w:r w:rsidRPr="003E17A8">
              <w:rPr>
                <w:rFonts w:asciiTheme="minorHAnsi" w:hAnsiTheme="minorHAnsi" w:cstheme="minorHAnsi"/>
              </w:rPr>
              <w:t>&amp;</w:t>
            </w:r>
            <w:r w:rsidRPr="003E17A8">
              <w:rPr>
                <w:rFonts w:asciiTheme="minorHAnsi" w:hAnsiTheme="minorHAnsi" w:cstheme="minorHAnsi"/>
                <w:spacing w:val="-5"/>
              </w:rPr>
              <w:t xml:space="preserve"> </w:t>
            </w:r>
            <w:r w:rsidRPr="003E17A8">
              <w:rPr>
                <w:rFonts w:asciiTheme="minorHAnsi" w:hAnsiTheme="minorHAnsi" w:cstheme="minorHAnsi"/>
              </w:rPr>
              <w:t>EIC</w:t>
            </w:r>
            <w:r w:rsidRPr="003E17A8">
              <w:rPr>
                <w:rFonts w:asciiTheme="minorHAnsi" w:hAnsiTheme="minorHAnsi" w:cstheme="minorHAnsi"/>
                <w:spacing w:val="-8"/>
              </w:rPr>
              <w:t xml:space="preserve"> </w:t>
            </w:r>
            <w:proofErr w:type="spellStart"/>
            <w:r w:rsidRPr="003E17A8">
              <w:rPr>
                <w:rFonts w:asciiTheme="minorHAnsi" w:hAnsiTheme="minorHAnsi" w:cstheme="minorHAnsi"/>
              </w:rPr>
              <w:t>Accelerator</w:t>
            </w:r>
            <w:proofErr w:type="spellEnd"/>
            <w:r w:rsidRPr="003E17A8">
              <w:rPr>
                <w:rFonts w:asciiTheme="minorHAnsi" w:hAnsiTheme="minorHAnsi" w:cstheme="minorHAnsi"/>
                <w:spacing w:val="-6"/>
              </w:rPr>
              <w:t xml:space="preserve"> </w:t>
            </w:r>
            <w:proofErr w:type="spellStart"/>
            <w:r w:rsidRPr="003E17A8">
              <w:rPr>
                <w:rFonts w:asciiTheme="minorHAnsi" w:hAnsiTheme="minorHAnsi" w:cstheme="minorHAnsi"/>
              </w:rPr>
              <w:t>Challenges</w:t>
            </w:r>
            <w:proofErr w:type="spellEnd"/>
            <w:r w:rsidRPr="003E17A8">
              <w:rPr>
                <w:rFonts w:asciiTheme="minorHAnsi" w:hAnsiTheme="minorHAnsi" w:cstheme="minorHAnsi"/>
                <w:spacing w:val="-7"/>
              </w:rPr>
              <w:t xml:space="preserve"> </w:t>
            </w:r>
            <w:r w:rsidRPr="003E17A8">
              <w:rPr>
                <w:rFonts w:asciiTheme="minorHAnsi" w:hAnsiTheme="minorHAnsi" w:cstheme="minorHAnsi"/>
              </w:rPr>
              <w:t>kot</w:t>
            </w:r>
            <w:r w:rsidRPr="003E17A8">
              <w:rPr>
                <w:rFonts w:asciiTheme="minorHAnsi" w:hAnsiTheme="minorHAnsi" w:cstheme="minorHAnsi"/>
                <w:spacing w:val="-6"/>
              </w:rPr>
              <w:t xml:space="preserve"> </w:t>
            </w:r>
            <w:r w:rsidRPr="003E17A8">
              <w:rPr>
                <w:rFonts w:asciiTheme="minorHAnsi" w:hAnsiTheme="minorHAnsi" w:cstheme="minorHAnsi"/>
              </w:rPr>
              <w:t>samostojni</w:t>
            </w:r>
            <w:r w:rsidRPr="003E17A8">
              <w:rPr>
                <w:rFonts w:asciiTheme="minorHAnsi" w:hAnsiTheme="minorHAnsi" w:cstheme="minorHAnsi"/>
                <w:spacing w:val="-7"/>
              </w:rPr>
              <w:t xml:space="preserve"> </w:t>
            </w:r>
            <w:r w:rsidRPr="003E17A8">
              <w:rPr>
                <w:rFonts w:asciiTheme="minorHAnsi" w:hAnsiTheme="minorHAnsi" w:cstheme="minorHAnsi"/>
                <w:spacing w:val="-2"/>
              </w:rPr>
              <w:t>prijavitelj:</w:t>
            </w:r>
          </w:p>
          <w:p w14:paraId="7C79F975" w14:textId="77777777" w:rsidR="00A45F03" w:rsidRPr="003E17A8" w:rsidRDefault="00A45F03" w:rsidP="00285C50">
            <w:pPr>
              <w:pStyle w:val="TableParagraph"/>
              <w:numPr>
                <w:ilvl w:val="0"/>
                <w:numId w:val="61"/>
              </w:numPr>
              <w:tabs>
                <w:tab w:val="left" w:pos="1439"/>
              </w:tabs>
              <w:spacing w:before="1" w:line="255" w:lineRule="exact"/>
              <w:rPr>
                <w:rFonts w:asciiTheme="minorHAnsi" w:hAnsiTheme="minorHAnsi" w:cstheme="minorHAnsi"/>
              </w:rPr>
            </w:pPr>
            <w:r w:rsidRPr="003E17A8">
              <w:rPr>
                <w:rFonts w:asciiTheme="minorHAnsi" w:hAnsiTheme="minorHAnsi" w:cstheme="minorHAnsi"/>
              </w:rPr>
              <w:t>a.</w:t>
            </w:r>
            <w:r w:rsidRPr="003E17A8">
              <w:rPr>
                <w:rFonts w:asciiTheme="minorHAnsi" w:hAnsiTheme="minorHAnsi" w:cstheme="minorHAnsi"/>
                <w:spacing w:val="-6"/>
              </w:rPr>
              <w:t xml:space="preserve"> </w:t>
            </w:r>
            <w:r w:rsidRPr="003E17A8">
              <w:rPr>
                <w:rFonts w:asciiTheme="minorHAnsi" w:hAnsiTheme="minorHAnsi" w:cstheme="minorHAnsi"/>
              </w:rPr>
              <w:t>Short</w:t>
            </w:r>
            <w:r w:rsidRPr="003E17A8">
              <w:rPr>
                <w:rFonts w:asciiTheme="minorHAnsi" w:hAnsiTheme="minorHAnsi" w:cstheme="minorHAnsi"/>
                <w:spacing w:val="-5"/>
              </w:rPr>
              <w:t xml:space="preserve"> </w:t>
            </w:r>
            <w:proofErr w:type="spellStart"/>
            <w:r w:rsidRPr="003E17A8">
              <w:rPr>
                <w:rFonts w:asciiTheme="minorHAnsi" w:hAnsiTheme="minorHAnsi" w:cstheme="minorHAnsi"/>
              </w:rPr>
              <w:t>proposal</w:t>
            </w:r>
            <w:proofErr w:type="spellEnd"/>
            <w:r w:rsidRPr="003E17A8">
              <w:rPr>
                <w:rFonts w:asciiTheme="minorHAnsi" w:hAnsiTheme="minorHAnsi" w:cstheme="minorHAnsi"/>
                <w:spacing w:val="-5"/>
              </w:rPr>
              <w:t xml:space="preserve"> </w:t>
            </w:r>
            <w:r w:rsidRPr="003E17A8">
              <w:rPr>
                <w:rFonts w:asciiTheme="minorHAnsi" w:hAnsiTheme="minorHAnsi" w:cstheme="minorHAnsi"/>
              </w:rPr>
              <w:t>2.000,00</w:t>
            </w:r>
            <w:r w:rsidRPr="003E17A8">
              <w:rPr>
                <w:rFonts w:asciiTheme="minorHAnsi" w:hAnsiTheme="minorHAnsi" w:cstheme="minorHAnsi"/>
                <w:spacing w:val="-7"/>
              </w:rPr>
              <w:t xml:space="preserve"> </w:t>
            </w:r>
            <w:r w:rsidRPr="003E17A8">
              <w:rPr>
                <w:rFonts w:asciiTheme="minorHAnsi" w:hAnsiTheme="minorHAnsi" w:cstheme="minorHAnsi"/>
                <w:spacing w:val="-4"/>
              </w:rPr>
              <w:t>EUR.</w:t>
            </w:r>
          </w:p>
          <w:p w14:paraId="6E640725" w14:textId="77777777" w:rsidR="00A45F03" w:rsidRPr="003E17A8" w:rsidRDefault="00A45F03" w:rsidP="00285C50">
            <w:pPr>
              <w:pStyle w:val="TableParagraph"/>
              <w:numPr>
                <w:ilvl w:val="0"/>
                <w:numId w:val="61"/>
              </w:numPr>
              <w:tabs>
                <w:tab w:val="left" w:pos="1439"/>
              </w:tabs>
              <w:spacing w:line="254" w:lineRule="exact"/>
              <w:rPr>
                <w:rFonts w:asciiTheme="minorHAnsi" w:hAnsiTheme="minorHAnsi" w:cstheme="minorHAnsi"/>
              </w:rPr>
            </w:pPr>
            <w:r w:rsidRPr="003E17A8">
              <w:rPr>
                <w:rFonts w:asciiTheme="minorHAnsi" w:hAnsiTheme="minorHAnsi" w:cstheme="minorHAnsi"/>
              </w:rPr>
              <w:t>b.</w:t>
            </w:r>
            <w:r w:rsidRPr="003E17A8">
              <w:rPr>
                <w:rFonts w:asciiTheme="minorHAnsi" w:hAnsiTheme="minorHAnsi" w:cstheme="minorHAnsi"/>
                <w:spacing w:val="-5"/>
              </w:rPr>
              <w:t xml:space="preserve"> </w:t>
            </w:r>
            <w:proofErr w:type="spellStart"/>
            <w:r w:rsidRPr="003E17A8">
              <w:rPr>
                <w:rFonts w:asciiTheme="minorHAnsi" w:hAnsiTheme="minorHAnsi" w:cstheme="minorHAnsi"/>
              </w:rPr>
              <w:t>Full</w:t>
            </w:r>
            <w:proofErr w:type="spellEnd"/>
            <w:r w:rsidRPr="003E17A8">
              <w:rPr>
                <w:rFonts w:asciiTheme="minorHAnsi" w:hAnsiTheme="minorHAnsi" w:cstheme="minorHAnsi"/>
                <w:spacing w:val="-6"/>
              </w:rPr>
              <w:t xml:space="preserve"> </w:t>
            </w:r>
            <w:proofErr w:type="spellStart"/>
            <w:r w:rsidRPr="003E17A8">
              <w:rPr>
                <w:rFonts w:asciiTheme="minorHAnsi" w:hAnsiTheme="minorHAnsi" w:cstheme="minorHAnsi"/>
              </w:rPr>
              <w:t>proposal</w:t>
            </w:r>
            <w:proofErr w:type="spellEnd"/>
            <w:r w:rsidRPr="003E17A8">
              <w:rPr>
                <w:rFonts w:asciiTheme="minorHAnsi" w:hAnsiTheme="minorHAnsi" w:cstheme="minorHAnsi"/>
                <w:spacing w:val="-5"/>
              </w:rPr>
              <w:t xml:space="preserve"> </w:t>
            </w:r>
            <w:r w:rsidRPr="003E17A8">
              <w:rPr>
                <w:rFonts w:asciiTheme="minorHAnsi" w:hAnsiTheme="minorHAnsi" w:cstheme="minorHAnsi"/>
              </w:rPr>
              <w:t>5.000,00</w:t>
            </w:r>
            <w:r w:rsidRPr="003E17A8">
              <w:rPr>
                <w:rFonts w:asciiTheme="minorHAnsi" w:hAnsiTheme="minorHAnsi" w:cstheme="minorHAnsi"/>
                <w:spacing w:val="-6"/>
              </w:rPr>
              <w:t xml:space="preserve"> </w:t>
            </w:r>
            <w:r w:rsidRPr="003E17A8">
              <w:rPr>
                <w:rFonts w:asciiTheme="minorHAnsi" w:hAnsiTheme="minorHAnsi" w:cstheme="minorHAnsi"/>
                <w:spacing w:val="-4"/>
              </w:rPr>
              <w:t>EUR.</w:t>
            </w:r>
          </w:p>
          <w:p w14:paraId="0E730A35" w14:textId="77777777" w:rsidR="00A45F03" w:rsidRPr="003E17A8" w:rsidRDefault="00A45F03" w:rsidP="00285C50">
            <w:pPr>
              <w:pStyle w:val="TableParagraph"/>
              <w:numPr>
                <w:ilvl w:val="0"/>
                <w:numId w:val="61"/>
              </w:numPr>
              <w:tabs>
                <w:tab w:val="left" w:pos="1439"/>
              </w:tabs>
              <w:rPr>
                <w:rFonts w:asciiTheme="minorHAnsi" w:hAnsiTheme="minorHAnsi" w:cstheme="minorHAnsi"/>
              </w:rPr>
            </w:pPr>
            <w:r w:rsidRPr="003E17A8">
              <w:rPr>
                <w:rFonts w:asciiTheme="minorHAnsi" w:hAnsiTheme="minorHAnsi" w:cstheme="minorHAnsi"/>
              </w:rPr>
              <w:t>c.</w:t>
            </w:r>
            <w:r w:rsidRPr="003E17A8">
              <w:rPr>
                <w:rFonts w:asciiTheme="minorHAnsi" w:hAnsiTheme="minorHAnsi" w:cstheme="minorHAnsi"/>
                <w:spacing w:val="-7"/>
              </w:rPr>
              <w:t xml:space="preserve"> </w:t>
            </w:r>
            <w:r w:rsidRPr="003E17A8">
              <w:rPr>
                <w:rFonts w:asciiTheme="minorHAnsi" w:hAnsiTheme="minorHAnsi" w:cstheme="minorHAnsi"/>
              </w:rPr>
              <w:t>Povabilo</w:t>
            </w:r>
            <w:r w:rsidRPr="003E17A8">
              <w:rPr>
                <w:rFonts w:asciiTheme="minorHAnsi" w:hAnsiTheme="minorHAnsi" w:cstheme="minorHAnsi"/>
                <w:spacing w:val="-6"/>
              </w:rPr>
              <w:t xml:space="preserve"> </w:t>
            </w:r>
            <w:r w:rsidRPr="003E17A8">
              <w:rPr>
                <w:rFonts w:asciiTheme="minorHAnsi" w:hAnsiTheme="minorHAnsi" w:cstheme="minorHAnsi"/>
              </w:rPr>
              <w:t>na</w:t>
            </w:r>
            <w:r w:rsidRPr="003E17A8">
              <w:rPr>
                <w:rFonts w:asciiTheme="minorHAnsi" w:hAnsiTheme="minorHAnsi" w:cstheme="minorHAnsi"/>
                <w:spacing w:val="-5"/>
              </w:rPr>
              <w:t xml:space="preserve"> </w:t>
            </w:r>
            <w:r w:rsidRPr="003E17A8">
              <w:rPr>
                <w:rFonts w:asciiTheme="minorHAnsi" w:hAnsiTheme="minorHAnsi" w:cstheme="minorHAnsi"/>
              </w:rPr>
              <w:t>intervju</w:t>
            </w:r>
            <w:r w:rsidRPr="003E17A8">
              <w:rPr>
                <w:rFonts w:asciiTheme="minorHAnsi" w:hAnsiTheme="minorHAnsi" w:cstheme="minorHAnsi"/>
                <w:spacing w:val="-6"/>
              </w:rPr>
              <w:t xml:space="preserve"> </w:t>
            </w:r>
            <w:r w:rsidRPr="003E17A8">
              <w:rPr>
                <w:rFonts w:asciiTheme="minorHAnsi" w:hAnsiTheme="minorHAnsi" w:cstheme="minorHAnsi"/>
              </w:rPr>
              <w:t>3.000,00</w:t>
            </w:r>
            <w:r w:rsidRPr="003E17A8">
              <w:rPr>
                <w:rFonts w:asciiTheme="minorHAnsi" w:hAnsiTheme="minorHAnsi" w:cstheme="minorHAnsi"/>
                <w:spacing w:val="-6"/>
              </w:rPr>
              <w:t xml:space="preserve"> </w:t>
            </w:r>
            <w:r w:rsidRPr="003E17A8">
              <w:rPr>
                <w:rFonts w:asciiTheme="minorHAnsi" w:hAnsiTheme="minorHAnsi" w:cstheme="minorHAnsi"/>
                <w:spacing w:val="-4"/>
              </w:rPr>
              <w:t>EUR.</w:t>
            </w:r>
          </w:p>
          <w:p w14:paraId="6E5B5F27" w14:textId="77777777" w:rsidR="00A45F03" w:rsidRPr="003E17A8" w:rsidRDefault="00A45F03" w:rsidP="00285C50">
            <w:pPr>
              <w:pStyle w:val="TableParagraph"/>
              <w:numPr>
                <w:ilvl w:val="0"/>
                <w:numId w:val="60"/>
              </w:numPr>
              <w:tabs>
                <w:tab w:val="left" w:pos="360"/>
                <w:tab w:val="left" w:pos="1471"/>
                <w:tab w:val="left" w:pos="2716"/>
                <w:tab w:val="left" w:pos="4262"/>
                <w:tab w:val="left" w:pos="5382"/>
                <w:tab w:val="left" w:pos="7126"/>
              </w:tabs>
              <w:ind w:left="360" w:right="-15" w:hanging="360"/>
              <w:rPr>
                <w:rFonts w:asciiTheme="minorHAnsi" w:hAnsiTheme="minorHAnsi" w:cstheme="minorHAnsi"/>
              </w:rPr>
            </w:pPr>
            <w:r w:rsidRPr="003E17A8">
              <w:rPr>
                <w:rFonts w:asciiTheme="minorHAnsi" w:hAnsiTheme="minorHAnsi" w:cstheme="minorHAnsi"/>
                <w:spacing w:val="-5"/>
              </w:rPr>
              <w:t>EIC</w:t>
            </w:r>
            <w:r w:rsidRPr="003E17A8">
              <w:rPr>
                <w:rFonts w:asciiTheme="minorHAnsi" w:hAnsiTheme="minorHAnsi" w:cstheme="minorHAnsi"/>
              </w:rPr>
              <w:tab/>
            </w:r>
            <w:r w:rsidRPr="003E17A8">
              <w:rPr>
                <w:rFonts w:asciiTheme="minorHAnsi" w:hAnsiTheme="minorHAnsi" w:cstheme="minorHAnsi"/>
                <w:spacing w:val="-4"/>
              </w:rPr>
              <w:t>STEP</w:t>
            </w:r>
            <w:r w:rsidRPr="003E17A8">
              <w:rPr>
                <w:rFonts w:asciiTheme="minorHAnsi" w:hAnsiTheme="minorHAnsi" w:cstheme="minorHAnsi"/>
              </w:rPr>
              <w:tab/>
            </w:r>
            <w:r w:rsidRPr="003E17A8">
              <w:rPr>
                <w:rFonts w:asciiTheme="minorHAnsi" w:hAnsiTheme="minorHAnsi" w:cstheme="minorHAnsi"/>
                <w:spacing w:val="-2"/>
              </w:rPr>
              <w:t>Scale-</w:t>
            </w:r>
            <w:r w:rsidRPr="003E17A8">
              <w:rPr>
                <w:rFonts w:asciiTheme="minorHAnsi" w:hAnsiTheme="minorHAnsi" w:cstheme="minorHAnsi"/>
                <w:spacing w:val="-5"/>
              </w:rPr>
              <w:t>up</w:t>
            </w:r>
            <w:r w:rsidRPr="003E17A8">
              <w:rPr>
                <w:rFonts w:asciiTheme="minorHAnsi" w:hAnsiTheme="minorHAnsi" w:cstheme="minorHAnsi"/>
              </w:rPr>
              <w:tab/>
            </w:r>
            <w:r w:rsidRPr="003E17A8">
              <w:rPr>
                <w:rFonts w:asciiTheme="minorHAnsi" w:hAnsiTheme="minorHAnsi" w:cstheme="minorHAnsi"/>
                <w:spacing w:val="-5"/>
              </w:rPr>
              <w:t>kot</w:t>
            </w:r>
            <w:r w:rsidRPr="003E17A8">
              <w:rPr>
                <w:rFonts w:asciiTheme="minorHAnsi" w:hAnsiTheme="minorHAnsi" w:cstheme="minorHAnsi"/>
              </w:rPr>
              <w:tab/>
            </w:r>
            <w:r w:rsidRPr="003E17A8">
              <w:rPr>
                <w:rFonts w:asciiTheme="minorHAnsi" w:hAnsiTheme="minorHAnsi" w:cstheme="minorHAnsi"/>
                <w:spacing w:val="-2"/>
              </w:rPr>
              <w:t>samostojni</w:t>
            </w:r>
            <w:r w:rsidRPr="003E17A8">
              <w:rPr>
                <w:rFonts w:asciiTheme="minorHAnsi" w:hAnsiTheme="minorHAnsi" w:cstheme="minorHAnsi"/>
              </w:rPr>
              <w:tab/>
            </w:r>
            <w:r w:rsidRPr="003E17A8">
              <w:rPr>
                <w:rFonts w:asciiTheme="minorHAnsi" w:hAnsiTheme="minorHAnsi" w:cstheme="minorHAnsi"/>
                <w:spacing w:val="-2"/>
              </w:rPr>
              <w:t>prijavitelj:</w:t>
            </w:r>
          </w:p>
          <w:p w14:paraId="425E5B72" w14:textId="77777777" w:rsidR="00A45F03" w:rsidRPr="003E17A8" w:rsidRDefault="00A45F03" w:rsidP="00285C50">
            <w:pPr>
              <w:pStyle w:val="TableParagraph"/>
              <w:numPr>
                <w:ilvl w:val="1"/>
                <w:numId w:val="60"/>
              </w:numPr>
              <w:tabs>
                <w:tab w:val="left" w:pos="1120"/>
                <w:tab w:val="left" w:pos="2789"/>
                <w:tab w:val="left" w:pos="3962"/>
                <w:tab w:val="left" w:pos="5564"/>
                <w:tab w:val="left" w:pos="7246"/>
              </w:tabs>
              <w:spacing w:before="1" w:line="243" w:lineRule="exact"/>
              <w:ind w:left="1120" w:right="-15" w:hanging="1120"/>
              <w:rPr>
                <w:rFonts w:asciiTheme="minorHAnsi" w:hAnsiTheme="minorHAnsi" w:cstheme="minorHAnsi"/>
              </w:rPr>
            </w:pPr>
            <w:r w:rsidRPr="003E17A8">
              <w:rPr>
                <w:rFonts w:asciiTheme="minorHAnsi" w:hAnsiTheme="minorHAnsi" w:cstheme="minorHAnsi"/>
                <w:spacing w:val="-2"/>
              </w:rPr>
              <w:t>Povabilo</w:t>
            </w:r>
            <w:r w:rsidRPr="003E17A8">
              <w:rPr>
                <w:rFonts w:asciiTheme="minorHAnsi" w:hAnsiTheme="minorHAnsi" w:cstheme="minorHAnsi"/>
              </w:rPr>
              <w:tab/>
            </w:r>
            <w:r w:rsidRPr="003E17A8">
              <w:rPr>
                <w:rFonts w:asciiTheme="minorHAnsi" w:hAnsiTheme="minorHAnsi" w:cstheme="minorHAnsi"/>
                <w:spacing w:val="-5"/>
              </w:rPr>
              <w:t>na</w:t>
            </w:r>
            <w:r w:rsidRPr="003E17A8">
              <w:rPr>
                <w:rFonts w:asciiTheme="minorHAnsi" w:hAnsiTheme="minorHAnsi" w:cstheme="minorHAnsi"/>
              </w:rPr>
              <w:tab/>
            </w:r>
            <w:r w:rsidRPr="003E17A8">
              <w:rPr>
                <w:rFonts w:asciiTheme="minorHAnsi" w:hAnsiTheme="minorHAnsi" w:cstheme="minorHAnsi"/>
                <w:spacing w:val="-2"/>
              </w:rPr>
              <w:t>intervju</w:t>
            </w:r>
            <w:r w:rsidRPr="003E17A8">
              <w:rPr>
                <w:rFonts w:asciiTheme="minorHAnsi" w:hAnsiTheme="minorHAnsi" w:cstheme="minorHAnsi"/>
              </w:rPr>
              <w:tab/>
            </w:r>
            <w:r w:rsidRPr="003E17A8">
              <w:rPr>
                <w:rFonts w:asciiTheme="minorHAnsi" w:hAnsiTheme="minorHAnsi" w:cstheme="minorHAnsi"/>
                <w:spacing w:val="-2"/>
              </w:rPr>
              <w:t>4.000,00</w:t>
            </w:r>
            <w:r w:rsidRPr="003E17A8">
              <w:rPr>
                <w:rFonts w:asciiTheme="minorHAnsi" w:hAnsiTheme="minorHAnsi" w:cstheme="minorHAnsi"/>
              </w:rPr>
              <w:tab/>
            </w:r>
            <w:r w:rsidRPr="003E17A8">
              <w:rPr>
                <w:rFonts w:asciiTheme="minorHAnsi" w:hAnsiTheme="minorHAnsi" w:cstheme="minorHAnsi"/>
                <w:spacing w:val="-5"/>
              </w:rPr>
              <w:t>EUR</w:t>
            </w:r>
          </w:p>
          <w:p w14:paraId="38E6FD0E" w14:textId="77777777" w:rsidR="00A45F03" w:rsidRPr="003E17A8" w:rsidRDefault="00A45F03" w:rsidP="00DA6DD7">
            <w:pPr>
              <w:pStyle w:val="TableParagraph"/>
              <w:spacing w:before="12" w:line="252" w:lineRule="auto"/>
              <w:rPr>
                <w:rFonts w:asciiTheme="minorHAnsi" w:hAnsiTheme="minorHAnsi" w:cstheme="minorHAnsi"/>
              </w:rPr>
            </w:pPr>
            <w:r w:rsidRPr="003E17A8">
              <w:rPr>
                <w:rFonts w:asciiTheme="minorHAnsi" w:hAnsiTheme="minorHAnsi" w:cstheme="minorHAnsi"/>
              </w:rPr>
              <w:t>oz.</w:t>
            </w:r>
            <w:r w:rsidRPr="003E17A8">
              <w:rPr>
                <w:rFonts w:asciiTheme="minorHAnsi" w:hAnsiTheme="minorHAnsi" w:cstheme="minorHAnsi"/>
                <w:spacing w:val="-8"/>
              </w:rPr>
              <w:t xml:space="preserve"> </w:t>
            </w:r>
            <w:r w:rsidRPr="003E17A8">
              <w:rPr>
                <w:rFonts w:asciiTheme="minorHAnsi" w:hAnsiTheme="minorHAnsi" w:cstheme="minorHAnsi"/>
              </w:rPr>
              <w:t>za</w:t>
            </w:r>
            <w:r w:rsidRPr="003E17A8">
              <w:rPr>
                <w:rFonts w:asciiTheme="minorHAnsi" w:hAnsiTheme="minorHAnsi" w:cstheme="minorHAnsi"/>
                <w:spacing w:val="-7"/>
              </w:rPr>
              <w:t xml:space="preserve"> </w:t>
            </w:r>
            <w:r w:rsidRPr="003E17A8">
              <w:rPr>
                <w:rFonts w:asciiTheme="minorHAnsi" w:hAnsiTheme="minorHAnsi" w:cstheme="minorHAnsi"/>
              </w:rPr>
              <w:t>vse</w:t>
            </w:r>
            <w:r w:rsidRPr="003E17A8">
              <w:rPr>
                <w:rFonts w:asciiTheme="minorHAnsi" w:hAnsiTheme="minorHAnsi" w:cstheme="minorHAnsi"/>
                <w:spacing w:val="-8"/>
              </w:rPr>
              <w:t xml:space="preserve"> </w:t>
            </w:r>
            <w:r w:rsidRPr="003E17A8">
              <w:rPr>
                <w:rFonts w:asciiTheme="minorHAnsi" w:hAnsiTheme="minorHAnsi" w:cstheme="minorHAnsi"/>
              </w:rPr>
              <w:t>podprograme/sklope</w:t>
            </w:r>
            <w:r w:rsidRPr="003E17A8">
              <w:rPr>
                <w:rFonts w:asciiTheme="minorHAnsi" w:hAnsiTheme="minorHAnsi" w:cstheme="minorHAnsi"/>
                <w:spacing w:val="-8"/>
              </w:rPr>
              <w:t xml:space="preserve"> </w:t>
            </w:r>
            <w:r w:rsidRPr="003E17A8">
              <w:rPr>
                <w:rFonts w:asciiTheme="minorHAnsi" w:hAnsiTheme="minorHAnsi" w:cstheme="minorHAnsi"/>
              </w:rPr>
              <w:t>aktivnosti</w:t>
            </w:r>
            <w:r w:rsidRPr="003E17A8">
              <w:rPr>
                <w:rFonts w:asciiTheme="minorHAnsi" w:hAnsiTheme="minorHAnsi" w:cstheme="minorHAnsi"/>
                <w:spacing w:val="-7"/>
              </w:rPr>
              <w:t xml:space="preserve"> </w:t>
            </w:r>
            <w:r w:rsidRPr="003E17A8">
              <w:rPr>
                <w:rFonts w:asciiTheme="minorHAnsi" w:hAnsiTheme="minorHAnsi" w:cstheme="minorHAnsi"/>
              </w:rPr>
              <w:t>skupaj</w:t>
            </w:r>
            <w:r w:rsidRPr="003E17A8">
              <w:rPr>
                <w:rFonts w:asciiTheme="minorHAnsi" w:hAnsiTheme="minorHAnsi" w:cstheme="minorHAnsi"/>
                <w:spacing w:val="-8"/>
              </w:rPr>
              <w:t xml:space="preserve"> </w:t>
            </w:r>
            <w:r w:rsidRPr="003E17A8">
              <w:rPr>
                <w:rFonts w:asciiTheme="minorHAnsi" w:hAnsiTheme="minorHAnsi" w:cstheme="minorHAnsi"/>
              </w:rPr>
              <w:t>največ</w:t>
            </w:r>
            <w:r w:rsidRPr="003E17A8">
              <w:rPr>
                <w:rFonts w:asciiTheme="minorHAnsi" w:hAnsiTheme="minorHAnsi" w:cstheme="minorHAnsi"/>
                <w:spacing w:val="-8"/>
              </w:rPr>
              <w:t xml:space="preserve"> </w:t>
            </w:r>
            <w:r w:rsidRPr="003E17A8">
              <w:rPr>
                <w:rFonts w:asciiTheme="minorHAnsi" w:hAnsiTheme="minorHAnsi" w:cstheme="minorHAnsi"/>
              </w:rPr>
              <w:t>9.999,99</w:t>
            </w:r>
            <w:r w:rsidRPr="003E17A8">
              <w:rPr>
                <w:rFonts w:asciiTheme="minorHAnsi" w:hAnsiTheme="minorHAnsi" w:cstheme="minorHAnsi"/>
                <w:spacing w:val="-8"/>
              </w:rPr>
              <w:t xml:space="preserve"> </w:t>
            </w:r>
            <w:r w:rsidRPr="003E17A8">
              <w:rPr>
                <w:rFonts w:asciiTheme="minorHAnsi" w:hAnsiTheme="minorHAnsi" w:cstheme="minorHAnsi"/>
                <w:spacing w:val="-4"/>
              </w:rPr>
              <w:t>EUR.</w:t>
            </w:r>
          </w:p>
        </w:tc>
      </w:tr>
      <w:tr w:rsidR="00A45F03" w:rsidRPr="002E2AFE" w14:paraId="1BC892DD" w14:textId="77777777" w:rsidTr="00DA6DD7">
        <w:trPr>
          <w:trHeight w:val="58"/>
        </w:trPr>
        <w:tc>
          <w:tcPr>
            <w:tcW w:w="1711" w:type="dxa"/>
          </w:tcPr>
          <w:p w14:paraId="20008CA9" w14:textId="77777777" w:rsidR="00A45F03" w:rsidRPr="003E17A8" w:rsidRDefault="00A45F03" w:rsidP="00DA6DD7">
            <w:pPr>
              <w:pStyle w:val="TableParagraph"/>
              <w:spacing w:before="18" w:line="252" w:lineRule="auto"/>
              <w:ind w:left="0" w:right="196"/>
              <w:rPr>
                <w:rFonts w:asciiTheme="minorHAnsi" w:hAnsiTheme="minorHAnsi" w:cstheme="minorHAnsi"/>
                <w:lang w:eastAsia="en-US"/>
              </w:rPr>
            </w:pPr>
            <w:r w:rsidRPr="003E17A8">
              <w:rPr>
                <w:rFonts w:asciiTheme="minorHAnsi" w:hAnsiTheme="minorHAnsi" w:cstheme="minorHAnsi"/>
                <w:lang w:eastAsia="en-US"/>
              </w:rPr>
              <w:t>Ciljne skupine oz. potencialni upravičenci:</w:t>
            </w:r>
          </w:p>
        </w:tc>
        <w:tc>
          <w:tcPr>
            <w:tcW w:w="7205" w:type="dxa"/>
            <w:gridSpan w:val="2"/>
          </w:tcPr>
          <w:p w14:paraId="5020F7A0" w14:textId="77777777" w:rsidR="00A45F03" w:rsidRPr="003E17A8" w:rsidRDefault="00A45F03" w:rsidP="00285C50">
            <w:pPr>
              <w:pStyle w:val="TableParagraph"/>
              <w:numPr>
                <w:ilvl w:val="0"/>
                <w:numId w:val="64"/>
              </w:numPr>
              <w:rPr>
                <w:rFonts w:asciiTheme="minorHAnsi" w:hAnsiTheme="minorHAnsi" w:cstheme="minorHAnsi"/>
                <w:color w:val="000000" w:themeColor="text1"/>
              </w:rPr>
            </w:pPr>
            <w:proofErr w:type="spellStart"/>
            <w:r w:rsidRPr="003E17A8">
              <w:rPr>
                <w:rFonts w:asciiTheme="minorHAnsi" w:hAnsiTheme="minorHAnsi" w:cstheme="minorHAnsi"/>
              </w:rPr>
              <w:t>mikro</w:t>
            </w:r>
            <w:proofErr w:type="spellEnd"/>
            <w:r w:rsidRPr="003E17A8">
              <w:rPr>
                <w:rFonts w:asciiTheme="minorHAnsi" w:hAnsiTheme="minorHAnsi" w:cstheme="minorHAnsi"/>
              </w:rPr>
              <w:t>, mala in srednje velika podjetja s sedežem v Republiki Sloveniji, ki se kot pravna ali fizična</w:t>
            </w:r>
            <w:r w:rsidRPr="003E17A8">
              <w:rPr>
                <w:rFonts w:asciiTheme="minorHAnsi" w:hAnsiTheme="minorHAnsi" w:cstheme="minorHAnsi"/>
                <w:spacing w:val="-2"/>
              </w:rPr>
              <w:t xml:space="preserve"> </w:t>
            </w:r>
            <w:r w:rsidRPr="003E17A8">
              <w:rPr>
                <w:rFonts w:asciiTheme="minorHAnsi" w:hAnsiTheme="minorHAnsi" w:cstheme="minorHAnsi"/>
              </w:rPr>
              <w:t>oseba</w:t>
            </w:r>
            <w:r w:rsidRPr="003E17A8">
              <w:rPr>
                <w:rFonts w:asciiTheme="minorHAnsi" w:hAnsiTheme="minorHAnsi" w:cstheme="minorHAnsi"/>
                <w:spacing w:val="-2"/>
              </w:rPr>
              <w:t xml:space="preserve"> </w:t>
            </w:r>
            <w:r w:rsidRPr="003E17A8">
              <w:rPr>
                <w:rFonts w:asciiTheme="minorHAnsi" w:hAnsiTheme="minorHAnsi" w:cstheme="minorHAnsi"/>
              </w:rPr>
              <w:t>ukvarjajo</w:t>
            </w:r>
            <w:r w:rsidRPr="003E17A8">
              <w:rPr>
                <w:rFonts w:asciiTheme="minorHAnsi" w:hAnsiTheme="minorHAnsi" w:cstheme="minorHAnsi"/>
                <w:spacing w:val="-2"/>
              </w:rPr>
              <w:t xml:space="preserve"> </w:t>
            </w:r>
            <w:r w:rsidRPr="003E17A8">
              <w:rPr>
                <w:rFonts w:asciiTheme="minorHAnsi" w:hAnsiTheme="minorHAnsi" w:cstheme="minorHAnsi"/>
              </w:rPr>
              <w:t>z</w:t>
            </w:r>
            <w:r w:rsidRPr="003E17A8">
              <w:rPr>
                <w:rFonts w:asciiTheme="minorHAnsi" w:hAnsiTheme="minorHAnsi" w:cstheme="minorHAnsi"/>
                <w:spacing w:val="-2"/>
              </w:rPr>
              <w:t xml:space="preserve"> </w:t>
            </w:r>
            <w:r w:rsidRPr="003E17A8">
              <w:rPr>
                <w:rFonts w:asciiTheme="minorHAnsi" w:hAnsiTheme="minorHAnsi" w:cstheme="minorHAnsi"/>
              </w:rPr>
              <w:t>gospodarsko</w:t>
            </w:r>
            <w:r w:rsidRPr="003E17A8">
              <w:rPr>
                <w:rFonts w:asciiTheme="minorHAnsi" w:hAnsiTheme="minorHAnsi" w:cstheme="minorHAnsi"/>
                <w:spacing w:val="-2"/>
              </w:rPr>
              <w:t xml:space="preserve"> </w:t>
            </w:r>
            <w:r w:rsidRPr="003E17A8">
              <w:rPr>
                <w:rFonts w:asciiTheme="minorHAnsi" w:hAnsiTheme="minorHAnsi" w:cstheme="minorHAnsi"/>
              </w:rPr>
              <w:t>dejavnostjo</w:t>
            </w:r>
            <w:r w:rsidRPr="003E17A8">
              <w:rPr>
                <w:rFonts w:asciiTheme="minorHAnsi" w:hAnsiTheme="minorHAnsi" w:cstheme="minorHAnsi"/>
                <w:spacing w:val="-2"/>
              </w:rPr>
              <w:t xml:space="preserve"> </w:t>
            </w:r>
            <w:r w:rsidRPr="003E17A8">
              <w:rPr>
                <w:rFonts w:asciiTheme="minorHAnsi" w:hAnsiTheme="minorHAnsi" w:cstheme="minorHAnsi"/>
              </w:rPr>
              <w:t>in</w:t>
            </w:r>
            <w:r w:rsidRPr="003E17A8">
              <w:rPr>
                <w:rFonts w:asciiTheme="minorHAnsi" w:hAnsiTheme="minorHAnsi" w:cstheme="minorHAnsi"/>
                <w:spacing w:val="-4"/>
              </w:rPr>
              <w:t xml:space="preserve"> </w:t>
            </w:r>
            <w:r w:rsidRPr="003E17A8">
              <w:rPr>
                <w:rFonts w:asciiTheme="minorHAnsi" w:hAnsiTheme="minorHAnsi" w:cstheme="minorHAnsi"/>
              </w:rPr>
              <w:t>so</w:t>
            </w:r>
            <w:r w:rsidRPr="003E17A8">
              <w:rPr>
                <w:rFonts w:asciiTheme="minorHAnsi" w:hAnsiTheme="minorHAnsi" w:cstheme="minorHAnsi"/>
                <w:spacing w:val="-2"/>
              </w:rPr>
              <w:t xml:space="preserve"> </w:t>
            </w:r>
            <w:r w:rsidRPr="003E17A8">
              <w:rPr>
                <w:rFonts w:asciiTheme="minorHAnsi" w:hAnsiTheme="minorHAnsi" w:cstheme="minorHAnsi"/>
              </w:rPr>
              <w:t>organizirana</w:t>
            </w:r>
            <w:r w:rsidRPr="003E17A8">
              <w:rPr>
                <w:rFonts w:asciiTheme="minorHAnsi" w:hAnsiTheme="minorHAnsi" w:cstheme="minorHAnsi"/>
                <w:spacing w:val="-2"/>
              </w:rPr>
              <w:t xml:space="preserve"> </w:t>
            </w:r>
            <w:r w:rsidRPr="003E17A8">
              <w:rPr>
                <w:rFonts w:asciiTheme="minorHAnsi" w:hAnsiTheme="minorHAnsi" w:cstheme="minorHAnsi"/>
              </w:rPr>
              <w:t>kot</w:t>
            </w:r>
            <w:r w:rsidRPr="003E17A8">
              <w:rPr>
                <w:rFonts w:asciiTheme="minorHAnsi" w:hAnsiTheme="minorHAnsi" w:cstheme="minorHAnsi"/>
                <w:spacing w:val="-2"/>
              </w:rPr>
              <w:t xml:space="preserve"> </w:t>
            </w:r>
            <w:r w:rsidRPr="003E17A8">
              <w:rPr>
                <w:rFonts w:asciiTheme="minorHAnsi" w:hAnsiTheme="minorHAnsi" w:cstheme="minorHAnsi"/>
              </w:rPr>
              <w:t>gospodarske</w:t>
            </w:r>
            <w:r w:rsidRPr="003E17A8">
              <w:rPr>
                <w:rFonts w:asciiTheme="minorHAnsi" w:hAnsiTheme="minorHAnsi" w:cstheme="minorHAnsi"/>
                <w:spacing w:val="-3"/>
              </w:rPr>
              <w:t xml:space="preserve"> </w:t>
            </w:r>
            <w:r w:rsidRPr="003E17A8">
              <w:rPr>
                <w:rFonts w:asciiTheme="minorHAnsi" w:hAnsiTheme="minorHAnsi" w:cstheme="minorHAnsi"/>
              </w:rPr>
              <w:t>družbe ali samostojni podjetniki posamezniki ali zadruge</w:t>
            </w:r>
          </w:p>
        </w:tc>
      </w:tr>
      <w:bookmarkEnd w:id="2"/>
    </w:tbl>
    <w:p w14:paraId="5A26417B" w14:textId="77777777" w:rsidR="00A476B9" w:rsidRPr="00764092" w:rsidRDefault="00A476B9" w:rsidP="00A476B9">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476B9" w:rsidRPr="00764092" w14:paraId="1428A30A" w14:textId="77777777" w:rsidTr="00943ECB">
        <w:trPr>
          <w:trHeight w:val="416"/>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AFF9A" w14:textId="77777777" w:rsidR="00A476B9" w:rsidRPr="00764092" w:rsidRDefault="00A476B9" w:rsidP="00EE0408">
            <w:pPr>
              <w:pStyle w:val="TableParagraph"/>
              <w:spacing w:before="18" w:line="252" w:lineRule="auto"/>
              <w:ind w:left="0" w:right="196"/>
              <w:rPr>
                <w:rFonts w:asciiTheme="minorHAnsi" w:hAnsiTheme="minorHAnsi" w:cstheme="minorHAnsi"/>
                <w:b/>
                <w:bCs/>
                <w:lang w:eastAsia="en-US"/>
              </w:rPr>
            </w:pPr>
            <w:r w:rsidRPr="00764092">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1C6A59" w14:textId="77777777" w:rsidR="00A476B9" w:rsidRPr="00764092" w:rsidRDefault="00A476B9" w:rsidP="00EE0408">
            <w:pPr>
              <w:rPr>
                <w:rFonts w:asciiTheme="minorHAnsi" w:hAnsiTheme="minorHAnsi" w:cstheme="minorHAnsi"/>
                <w:b/>
                <w:bCs/>
                <w:color w:val="000000" w:themeColor="text1"/>
                <w:sz w:val="22"/>
                <w:szCs w:val="22"/>
              </w:rPr>
            </w:pPr>
            <w:r w:rsidRPr="00764092">
              <w:rPr>
                <w:rFonts w:asciiTheme="minorHAnsi" w:hAnsiTheme="minorHAnsi" w:cstheme="minorHAnsi"/>
                <w:b/>
                <w:bCs/>
                <w:color w:val="000000" w:themeColor="text1"/>
                <w:sz w:val="22"/>
                <w:szCs w:val="22"/>
              </w:rPr>
              <w:t>V6 | Vavčer za sofinanciranje priprave projektnih predlogov na razpise drugega stebra okvirnega programa EU Obzorje Evropa</w:t>
            </w:r>
          </w:p>
        </w:tc>
      </w:tr>
      <w:tr w:rsidR="00A476B9" w:rsidRPr="00764092" w14:paraId="35D66807" w14:textId="77777777" w:rsidTr="00EE0408">
        <w:trPr>
          <w:trHeight w:val="270"/>
        </w:trPr>
        <w:tc>
          <w:tcPr>
            <w:tcW w:w="1711" w:type="dxa"/>
            <w:hideMark/>
          </w:tcPr>
          <w:p w14:paraId="76036DC7" w14:textId="77777777" w:rsidR="00A476B9" w:rsidRPr="00764092" w:rsidRDefault="00A476B9" w:rsidP="00EE0408">
            <w:pPr>
              <w:pStyle w:val="TableParagraph"/>
              <w:spacing w:before="18" w:line="252" w:lineRule="auto"/>
              <w:ind w:left="0"/>
              <w:rPr>
                <w:rFonts w:asciiTheme="minorHAnsi" w:hAnsiTheme="minorHAnsi" w:cstheme="minorHAnsi"/>
                <w:lang w:eastAsia="en-US"/>
              </w:rPr>
            </w:pPr>
            <w:r w:rsidRPr="00764092">
              <w:rPr>
                <w:rFonts w:asciiTheme="minorHAnsi" w:hAnsiTheme="minorHAnsi" w:cstheme="minorHAnsi"/>
                <w:lang w:eastAsia="en-US"/>
              </w:rPr>
              <w:t>Status: aktiven</w:t>
            </w:r>
          </w:p>
        </w:tc>
        <w:tc>
          <w:tcPr>
            <w:tcW w:w="3252" w:type="dxa"/>
            <w:hideMark/>
          </w:tcPr>
          <w:p w14:paraId="7C975F81" w14:textId="77777777" w:rsidR="00A476B9" w:rsidRPr="00764092" w:rsidRDefault="00A476B9" w:rsidP="00EE0408">
            <w:pPr>
              <w:pStyle w:val="TableParagraph"/>
              <w:spacing w:before="9" w:line="252" w:lineRule="auto"/>
              <w:rPr>
                <w:rFonts w:asciiTheme="minorHAnsi" w:hAnsiTheme="minorHAnsi" w:cstheme="minorHAnsi"/>
                <w:color w:val="000000" w:themeColor="text1"/>
                <w:lang w:eastAsia="en-US"/>
              </w:rPr>
            </w:pPr>
            <w:r w:rsidRPr="00764092">
              <w:rPr>
                <w:rFonts w:asciiTheme="minorHAnsi" w:hAnsiTheme="minorHAnsi" w:cstheme="minorHAnsi"/>
                <w:color w:val="000000" w:themeColor="text1"/>
                <w:lang w:eastAsia="en-US"/>
              </w:rPr>
              <w:t xml:space="preserve">Datum objave: </w:t>
            </w:r>
            <w:r w:rsidRPr="00764092">
              <w:rPr>
                <w:rFonts w:asciiTheme="minorHAnsi" w:hAnsiTheme="minorHAnsi" w:cstheme="minorHAnsi"/>
                <w:color w:val="000000" w:themeColor="text1"/>
              </w:rPr>
              <w:t>21. 2. 2025</w:t>
            </w:r>
          </w:p>
        </w:tc>
        <w:tc>
          <w:tcPr>
            <w:tcW w:w="3953" w:type="dxa"/>
          </w:tcPr>
          <w:p w14:paraId="5637CD93" w14:textId="77777777" w:rsidR="00A476B9" w:rsidRPr="00764092" w:rsidRDefault="00A476B9" w:rsidP="00EE0408">
            <w:pPr>
              <w:pStyle w:val="TableParagraph"/>
              <w:rPr>
                <w:rFonts w:asciiTheme="minorHAnsi" w:hAnsiTheme="minorHAnsi" w:cstheme="minorHAnsi"/>
                <w:color w:val="000000" w:themeColor="text1"/>
              </w:rPr>
            </w:pPr>
            <w:r w:rsidRPr="00764092">
              <w:rPr>
                <w:rFonts w:asciiTheme="minorHAnsi" w:hAnsiTheme="minorHAnsi" w:cstheme="minorHAnsi"/>
                <w:color w:val="000000" w:themeColor="text1"/>
              </w:rPr>
              <w:t xml:space="preserve">Rok prijave: </w:t>
            </w:r>
            <w:r w:rsidRPr="00764092">
              <w:rPr>
                <w:rFonts w:asciiTheme="minorHAnsi" w:hAnsiTheme="minorHAnsi" w:cstheme="minorHAnsi"/>
                <w:b/>
                <w:bCs/>
                <w:color w:val="000000" w:themeColor="text1"/>
                <w:shd w:val="clear" w:color="auto" w:fill="FFFFFF"/>
              </w:rPr>
              <w:t>31. 3. 2028 oz. do porabe sredstev</w:t>
            </w:r>
          </w:p>
        </w:tc>
      </w:tr>
      <w:tr w:rsidR="00A476B9" w:rsidRPr="00764092" w14:paraId="01D11433" w14:textId="77777777" w:rsidTr="00EE0408">
        <w:trPr>
          <w:trHeight w:val="274"/>
        </w:trPr>
        <w:tc>
          <w:tcPr>
            <w:tcW w:w="1711" w:type="dxa"/>
            <w:hideMark/>
          </w:tcPr>
          <w:p w14:paraId="7D61B665" w14:textId="77777777" w:rsidR="00A476B9" w:rsidRPr="00764092" w:rsidRDefault="00A476B9" w:rsidP="00EE0408">
            <w:pPr>
              <w:pStyle w:val="TableParagraph"/>
              <w:spacing w:before="18" w:line="252" w:lineRule="auto"/>
              <w:ind w:left="0"/>
              <w:rPr>
                <w:rFonts w:asciiTheme="minorHAnsi" w:hAnsiTheme="minorHAnsi" w:cstheme="minorHAnsi"/>
                <w:lang w:eastAsia="en-US"/>
              </w:rPr>
            </w:pPr>
            <w:r w:rsidRPr="00764092">
              <w:rPr>
                <w:rFonts w:asciiTheme="minorHAnsi" w:hAnsiTheme="minorHAnsi" w:cstheme="minorHAnsi"/>
                <w:lang w:eastAsia="en-US"/>
              </w:rPr>
              <w:t>Vir objave:</w:t>
            </w:r>
          </w:p>
        </w:tc>
        <w:tc>
          <w:tcPr>
            <w:tcW w:w="7205" w:type="dxa"/>
            <w:gridSpan w:val="2"/>
          </w:tcPr>
          <w:p w14:paraId="289F4970" w14:textId="77777777" w:rsidR="00A476B9" w:rsidRPr="00764092" w:rsidRDefault="00A476B9" w:rsidP="00EE0408">
            <w:pPr>
              <w:pStyle w:val="TableParagraph"/>
              <w:rPr>
                <w:rFonts w:asciiTheme="minorHAnsi" w:hAnsiTheme="minorHAnsi" w:cstheme="minorHAnsi"/>
                <w:color w:val="0000FF"/>
                <w:spacing w:val="-2"/>
                <w:u w:val="single" w:color="0000FF"/>
              </w:rPr>
            </w:pPr>
            <w:r w:rsidRPr="00764092">
              <w:rPr>
                <w:rFonts w:asciiTheme="minorHAnsi" w:hAnsiTheme="minorHAnsi" w:cstheme="minorHAnsi"/>
                <w:color w:val="0000FF"/>
                <w:spacing w:val="-2"/>
                <w:u w:val="single" w:color="0000FF"/>
              </w:rPr>
              <w:t>https://www.podjetniskisklad.si/v6-vavcer-za-sofinanciranje-priprave-</w:t>
            </w:r>
            <w:r w:rsidRPr="00764092">
              <w:rPr>
                <w:rFonts w:asciiTheme="minorHAnsi" w:hAnsiTheme="minorHAnsi" w:cstheme="minorHAnsi"/>
                <w:color w:val="0000FF"/>
                <w:spacing w:val="-2"/>
                <w:u w:val="single" w:color="0000FF"/>
              </w:rPr>
              <w:lastRenderedPageBreak/>
              <w:t>projektnih-predlogov-na-razpise-drugega-stebra-okvirnega-programa-eu-obzorje-evropa/</w:t>
            </w:r>
          </w:p>
        </w:tc>
      </w:tr>
      <w:tr w:rsidR="00A476B9" w:rsidRPr="00764092" w14:paraId="5B80BBED" w14:textId="77777777" w:rsidTr="00EE0408">
        <w:trPr>
          <w:trHeight w:val="274"/>
        </w:trPr>
        <w:tc>
          <w:tcPr>
            <w:tcW w:w="1711" w:type="dxa"/>
            <w:hideMark/>
          </w:tcPr>
          <w:p w14:paraId="4D009915" w14:textId="77777777" w:rsidR="00A476B9" w:rsidRPr="00764092" w:rsidRDefault="00A476B9" w:rsidP="00EE0408">
            <w:pPr>
              <w:pStyle w:val="TableParagraph"/>
              <w:spacing w:before="18" w:line="252" w:lineRule="auto"/>
              <w:ind w:left="0"/>
              <w:rPr>
                <w:rFonts w:asciiTheme="minorHAnsi" w:hAnsiTheme="minorHAnsi" w:cstheme="minorHAnsi"/>
                <w:lang w:eastAsia="en-US"/>
              </w:rPr>
            </w:pPr>
            <w:proofErr w:type="spellStart"/>
            <w:r w:rsidRPr="00764092">
              <w:rPr>
                <w:rFonts w:asciiTheme="minorHAnsi" w:hAnsiTheme="minorHAnsi" w:cstheme="minorHAnsi"/>
                <w:lang w:eastAsia="en-US"/>
              </w:rPr>
              <w:lastRenderedPageBreak/>
              <w:t>Razpisnik</w:t>
            </w:r>
            <w:proofErr w:type="spellEnd"/>
            <w:r w:rsidRPr="00764092">
              <w:rPr>
                <w:rFonts w:asciiTheme="minorHAnsi" w:hAnsiTheme="minorHAnsi" w:cstheme="minorHAnsi"/>
                <w:lang w:eastAsia="en-US"/>
              </w:rPr>
              <w:t>:</w:t>
            </w:r>
          </w:p>
        </w:tc>
        <w:tc>
          <w:tcPr>
            <w:tcW w:w="7205" w:type="dxa"/>
            <w:gridSpan w:val="2"/>
          </w:tcPr>
          <w:p w14:paraId="2AFD8915" w14:textId="77777777" w:rsidR="00A476B9" w:rsidRPr="00764092" w:rsidRDefault="00A476B9" w:rsidP="00EE0408">
            <w:pPr>
              <w:pStyle w:val="TableParagraph"/>
              <w:spacing w:before="12" w:line="252" w:lineRule="auto"/>
              <w:rPr>
                <w:rFonts w:asciiTheme="minorHAnsi" w:hAnsiTheme="minorHAnsi" w:cstheme="minorHAnsi"/>
                <w:lang w:eastAsia="en-US"/>
              </w:rPr>
            </w:pPr>
            <w:r w:rsidRPr="00764092">
              <w:rPr>
                <w:rFonts w:asciiTheme="minorHAnsi" w:hAnsiTheme="minorHAnsi" w:cstheme="minorHAnsi"/>
                <w:lang w:eastAsia="en-US"/>
              </w:rPr>
              <w:t>Slovenski podjetniški sklad</w:t>
            </w:r>
          </w:p>
        </w:tc>
      </w:tr>
      <w:tr w:rsidR="00A476B9" w:rsidRPr="00764092" w14:paraId="25C72963" w14:textId="77777777" w:rsidTr="00EE0408">
        <w:trPr>
          <w:trHeight w:val="729"/>
        </w:trPr>
        <w:tc>
          <w:tcPr>
            <w:tcW w:w="1711" w:type="dxa"/>
            <w:hideMark/>
          </w:tcPr>
          <w:p w14:paraId="74B65001" w14:textId="77777777" w:rsidR="00A476B9" w:rsidRPr="00764092" w:rsidRDefault="00A476B9" w:rsidP="00EE0408">
            <w:pPr>
              <w:pStyle w:val="TableParagraph"/>
              <w:spacing w:before="18" w:line="252" w:lineRule="auto"/>
              <w:ind w:left="0" w:right="101"/>
              <w:rPr>
                <w:rFonts w:asciiTheme="minorHAnsi" w:hAnsiTheme="minorHAnsi" w:cstheme="minorHAnsi"/>
                <w:lang w:eastAsia="en-US"/>
              </w:rPr>
            </w:pPr>
            <w:r w:rsidRPr="00764092">
              <w:rPr>
                <w:rFonts w:asciiTheme="minorHAnsi" w:hAnsiTheme="minorHAnsi" w:cstheme="minorHAnsi"/>
                <w:lang w:eastAsia="en-US"/>
              </w:rPr>
              <w:t xml:space="preserve">Kratek </w:t>
            </w:r>
            <w:r w:rsidRPr="00764092">
              <w:rPr>
                <w:rFonts w:asciiTheme="minorHAnsi" w:hAnsiTheme="minorHAnsi" w:cstheme="minorHAnsi"/>
                <w:spacing w:val="-5"/>
                <w:lang w:eastAsia="en-US"/>
              </w:rPr>
              <w:t xml:space="preserve">opis </w:t>
            </w:r>
            <w:r w:rsidRPr="00764092">
              <w:rPr>
                <w:rFonts w:asciiTheme="minorHAnsi" w:hAnsiTheme="minorHAnsi" w:cstheme="minorHAnsi"/>
                <w:lang w:eastAsia="en-US"/>
              </w:rPr>
              <w:t>predmeta razpisa:</w:t>
            </w:r>
          </w:p>
        </w:tc>
        <w:tc>
          <w:tcPr>
            <w:tcW w:w="7205" w:type="dxa"/>
            <w:gridSpan w:val="2"/>
          </w:tcPr>
          <w:p w14:paraId="11283F8F"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Z javnim pozivom se želi spodbuditi podjetja k sodelovanju v mednarodnih projektih, prijavljenih na razpise drugega stebra okvirnega programa EU za raziskave in inovacije – Obzorje Evropa, ki omogoča 60-odstotno sofinanciranje upravičenih stroškov zunanjih izvajalcev pri pripravi projektnih predlogov.</w:t>
            </w:r>
          </w:p>
          <w:p w14:paraId="501B1AE7"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 xml:space="preserve">Poziv je namenjen </w:t>
            </w:r>
            <w:proofErr w:type="spellStart"/>
            <w:r w:rsidRPr="00764092">
              <w:rPr>
                <w:rFonts w:asciiTheme="minorHAnsi" w:hAnsiTheme="minorHAnsi" w:cstheme="minorHAnsi"/>
              </w:rPr>
              <w:t>mikro</w:t>
            </w:r>
            <w:proofErr w:type="spellEnd"/>
            <w:r w:rsidRPr="00764092">
              <w:rPr>
                <w:rFonts w:asciiTheme="minorHAnsi" w:hAnsiTheme="minorHAnsi" w:cstheme="minorHAnsi"/>
              </w:rPr>
              <w:t xml:space="preserve">, malim in srednje velikim podjetjem (MSP), ki sodelujejo kot vodilni ali </w:t>
            </w:r>
            <w:proofErr w:type="spellStart"/>
            <w:r w:rsidRPr="00764092">
              <w:rPr>
                <w:rFonts w:asciiTheme="minorHAnsi" w:hAnsiTheme="minorHAnsi" w:cstheme="minorHAnsi"/>
              </w:rPr>
              <w:t>konzorcijski</w:t>
            </w:r>
            <w:proofErr w:type="spellEnd"/>
            <w:r w:rsidRPr="00764092">
              <w:rPr>
                <w:rFonts w:asciiTheme="minorHAnsi" w:hAnsiTheme="minorHAnsi" w:cstheme="minorHAnsi"/>
              </w:rPr>
              <w:t xml:space="preserve"> partnerji pri projektnih predlogih, prijavljenih v okviru drugega stebra programa EU Obzorje Evropa. Ta steber podpira projekte, ki se osredotočajo na globalne izzive, kot so raziskave in inovacije, ter na krepitev konkurenčnosti evropske industrije.</w:t>
            </w:r>
          </w:p>
          <w:p w14:paraId="3AE3F479"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Vavčer je namenjen podjetjem, ki so že oddala vlogo na enega izmed razpisov EU Obzorje Evropa in so pri posameznem kriteriju dosegla vsaj 3 točke, skupno pa najmanj 10 od možnih 15 točk. To pomeni, da se za vavčer lahko prijavijo zgolj podjetja, ki so že uspešno kandidirala in dosegla zahtevano število točk za svoj projekt. Pri dvostopenjskih razpisih se MSP lahko prijavi po zaključeni drugi fazi.</w:t>
            </w:r>
          </w:p>
          <w:p w14:paraId="562696A7"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Vavčer pokriva stroške priprave projektne prijave na razpise drugega stebra okvirnega programa EU za raziskave in inovacije – Obzorje, ki so bili oziroma bodo objavljeni med 1. januarjem 2025 in 31. decembrom 2027 na spletni strani </w:t>
            </w:r>
            <w:hyperlink r:id="rId29" w:history="1">
              <w:r w:rsidRPr="00764092">
                <w:rPr>
                  <w:rFonts w:asciiTheme="minorHAnsi" w:hAnsiTheme="minorHAnsi" w:cstheme="minorHAnsi"/>
                  <w:color w:val="0000FF"/>
                  <w:u w:val="single"/>
                </w:rPr>
                <w:t xml:space="preserve">EU </w:t>
              </w:r>
              <w:proofErr w:type="spellStart"/>
              <w:r w:rsidRPr="00764092">
                <w:rPr>
                  <w:rFonts w:asciiTheme="minorHAnsi" w:hAnsiTheme="minorHAnsi" w:cstheme="minorHAnsi"/>
                  <w:color w:val="0000FF"/>
                  <w:u w:val="single"/>
                </w:rPr>
                <w:t>Funding&amp;Tenders</w:t>
              </w:r>
              <w:proofErr w:type="spellEnd"/>
              <w:r w:rsidRPr="00764092">
                <w:rPr>
                  <w:rFonts w:asciiTheme="minorHAnsi" w:hAnsiTheme="minorHAnsi" w:cstheme="minorHAnsi"/>
                  <w:color w:val="0000FF"/>
                  <w:u w:val="single"/>
                </w:rPr>
                <w:t xml:space="preserve"> portal&gt;&gt;.</w:t>
              </w:r>
            </w:hyperlink>
          </w:p>
          <w:p w14:paraId="216E7690" w14:textId="77777777" w:rsidR="00A476B9" w:rsidRPr="00764092" w:rsidRDefault="00A476B9" w:rsidP="00EE0408">
            <w:pPr>
              <w:pStyle w:val="TableParagraph"/>
              <w:rPr>
                <w:rFonts w:asciiTheme="minorHAnsi" w:hAnsiTheme="minorHAnsi" w:cstheme="minorHAnsi"/>
              </w:rPr>
            </w:pPr>
          </w:p>
        </w:tc>
      </w:tr>
      <w:tr w:rsidR="00A476B9" w:rsidRPr="00764092" w14:paraId="6486D052" w14:textId="77777777" w:rsidTr="00EE0408">
        <w:trPr>
          <w:trHeight w:val="707"/>
        </w:trPr>
        <w:tc>
          <w:tcPr>
            <w:tcW w:w="1711" w:type="dxa"/>
            <w:hideMark/>
          </w:tcPr>
          <w:p w14:paraId="648B81D8" w14:textId="77777777" w:rsidR="00A476B9" w:rsidRPr="00764092" w:rsidRDefault="00A476B9" w:rsidP="00EE0408">
            <w:pPr>
              <w:pStyle w:val="TableParagraph"/>
              <w:spacing w:before="18" w:line="230" w:lineRule="atLeast"/>
              <w:ind w:left="0" w:right="274"/>
              <w:rPr>
                <w:rFonts w:asciiTheme="minorHAnsi" w:hAnsiTheme="minorHAnsi" w:cstheme="minorHAnsi"/>
                <w:lang w:eastAsia="en-US"/>
              </w:rPr>
            </w:pPr>
            <w:r w:rsidRPr="00764092">
              <w:rPr>
                <w:rFonts w:asciiTheme="minorHAnsi" w:hAnsiTheme="minorHAnsi" w:cstheme="minorHAnsi"/>
                <w:lang w:eastAsia="en-US"/>
              </w:rPr>
              <w:t>Višina razpoložljivih sredstev:</w:t>
            </w:r>
          </w:p>
        </w:tc>
        <w:tc>
          <w:tcPr>
            <w:tcW w:w="7205" w:type="dxa"/>
            <w:gridSpan w:val="2"/>
          </w:tcPr>
          <w:p w14:paraId="5701353A"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0,5 mio EUR za obdobje od 2025–2028</w:t>
            </w:r>
          </w:p>
          <w:p w14:paraId="6463D247" w14:textId="77777777" w:rsidR="00A476B9" w:rsidRPr="00764092" w:rsidRDefault="00A476B9" w:rsidP="00EE0408">
            <w:pPr>
              <w:pStyle w:val="TableParagraph"/>
              <w:spacing w:before="11" w:line="252" w:lineRule="auto"/>
              <w:rPr>
                <w:rFonts w:asciiTheme="minorHAnsi" w:hAnsiTheme="minorHAnsi" w:cstheme="minorHAnsi"/>
                <w:lang w:eastAsia="en-US"/>
              </w:rPr>
            </w:pPr>
          </w:p>
        </w:tc>
      </w:tr>
      <w:tr w:rsidR="00A476B9" w:rsidRPr="00764092" w14:paraId="13C138FC" w14:textId="77777777" w:rsidTr="00EE0408">
        <w:trPr>
          <w:trHeight w:val="933"/>
        </w:trPr>
        <w:tc>
          <w:tcPr>
            <w:tcW w:w="1711" w:type="dxa"/>
            <w:hideMark/>
          </w:tcPr>
          <w:p w14:paraId="22F2D486" w14:textId="77777777" w:rsidR="00A476B9" w:rsidRPr="00764092" w:rsidRDefault="00A476B9" w:rsidP="00EE0408">
            <w:pPr>
              <w:pStyle w:val="TableParagraph"/>
              <w:spacing w:before="18" w:line="252" w:lineRule="auto"/>
              <w:ind w:left="0" w:right="196"/>
              <w:rPr>
                <w:rFonts w:asciiTheme="minorHAnsi" w:hAnsiTheme="minorHAnsi" w:cstheme="minorHAnsi"/>
                <w:lang w:eastAsia="en-US"/>
              </w:rPr>
            </w:pPr>
            <w:r w:rsidRPr="00764092">
              <w:rPr>
                <w:rFonts w:asciiTheme="minorHAnsi" w:hAnsiTheme="minorHAnsi" w:cstheme="minorHAnsi"/>
                <w:lang w:eastAsia="en-US"/>
              </w:rPr>
              <w:t>Maksimalna višina sofinanciranja:</w:t>
            </w:r>
          </w:p>
        </w:tc>
        <w:tc>
          <w:tcPr>
            <w:tcW w:w="7205" w:type="dxa"/>
            <w:gridSpan w:val="2"/>
          </w:tcPr>
          <w:p w14:paraId="58CFE063"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60–odstotno sofinanciranje upravičenih stroškov</w:t>
            </w:r>
          </w:p>
          <w:p w14:paraId="39E00949"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Najnižja subvencija: 500,00 EUR</w:t>
            </w:r>
          </w:p>
          <w:p w14:paraId="62D10EC2" w14:textId="77777777" w:rsidR="00A476B9" w:rsidRPr="00764092" w:rsidRDefault="00A476B9" w:rsidP="00EE0408">
            <w:pPr>
              <w:pStyle w:val="TableParagraph"/>
              <w:rPr>
                <w:rFonts w:asciiTheme="minorHAnsi" w:hAnsiTheme="minorHAnsi" w:cstheme="minorHAnsi"/>
              </w:rPr>
            </w:pPr>
            <w:r w:rsidRPr="00764092">
              <w:rPr>
                <w:rFonts w:asciiTheme="minorHAnsi" w:hAnsiTheme="minorHAnsi" w:cstheme="minorHAnsi"/>
              </w:rPr>
              <w:t>Najvišja subvencija: 4.000,00 EUR</w:t>
            </w:r>
          </w:p>
          <w:p w14:paraId="09300F22" w14:textId="77777777" w:rsidR="00A476B9" w:rsidRPr="00764092" w:rsidRDefault="00A476B9" w:rsidP="00EE0408">
            <w:pPr>
              <w:pStyle w:val="TableParagraph"/>
              <w:tabs>
                <w:tab w:val="left" w:pos="523"/>
              </w:tabs>
              <w:spacing w:before="17"/>
              <w:rPr>
                <w:rFonts w:asciiTheme="minorHAnsi" w:hAnsiTheme="minorHAnsi" w:cstheme="minorHAnsi"/>
              </w:rPr>
            </w:pPr>
          </w:p>
        </w:tc>
      </w:tr>
      <w:tr w:rsidR="00A476B9" w:rsidRPr="00764092" w14:paraId="20E126F1" w14:textId="77777777" w:rsidTr="00EE0408">
        <w:trPr>
          <w:trHeight w:val="691"/>
        </w:trPr>
        <w:tc>
          <w:tcPr>
            <w:tcW w:w="1711" w:type="dxa"/>
          </w:tcPr>
          <w:p w14:paraId="76B3E6C6" w14:textId="77777777" w:rsidR="00A476B9" w:rsidRPr="00764092" w:rsidRDefault="00A476B9" w:rsidP="00EE0408">
            <w:pPr>
              <w:pStyle w:val="TableParagraph"/>
              <w:spacing w:before="18" w:line="252" w:lineRule="auto"/>
              <w:ind w:left="0" w:right="196"/>
              <w:rPr>
                <w:rFonts w:asciiTheme="minorHAnsi" w:hAnsiTheme="minorHAnsi" w:cstheme="minorHAnsi"/>
                <w:lang w:eastAsia="en-US"/>
              </w:rPr>
            </w:pPr>
            <w:r w:rsidRPr="00764092">
              <w:rPr>
                <w:rFonts w:asciiTheme="minorHAnsi" w:hAnsiTheme="minorHAnsi" w:cstheme="minorHAnsi"/>
                <w:lang w:eastAsia="en-US"/>
              </w:rPr>
              <w:t>Ciljne skupine oz. potencialni upravičenci:</w:t>
            </w:r>
          </w:p>
        </w:tc>
        <w:tc>
          <w:tcPr>
            <w:tcW w:w="7205" w:type="dxa"/>
            <w:gridSpan w:val="2"/>
          </w:tcPr>
          <w:p w14:paraId="6EA921DA" w14:textId="77777777" w:rsidR="00A476B9" w:rsidRPr="00764092" w:rsidRDefault="00A476B9" w:rsidP="00EE0408">
            <w:pPr>
              <w:pStyle w:val="TableParagraph"/>
              <w:rPr>
                <w:rFonts w:asciiTheme="minorHAnsi" w:hAnsiTheme="minorHAnsi" w:cstheme="minorHAnsi"/>
              </w:rPr>
            </w:pPr>
            <w:proofErr w:type="spellStart"/>
            <w:r w:rsidRPr="00764092">
              <w:rPr>
                <w:rFonts w:asciiTheme="minorHAnsi" w:hAnsiTheme="minorHAnsi" w:cstheme="minorHAnsi"/>
              </w:rPr>
              <w:t>Mikro</w:t>
            </w:r>
            <w:proofErr w:type="spellEnd"/>
            <w:r w:rsidRPr="00764092">
              <w:rPr>
                <w:rFonts w:asciiTheme="minorHAnsi" w:hAnsiTheme="minorHAnsi" w:cstheme="minorHAnsi"/>
              </w:rPr>
              <w:t>, mala in srednje velika podjetja s sedežem v Republiki Sloveniji, ki se kot pravna ali fizična oseba ukvarjajo z gospodarsko dejavnostjo in so organizirana kot gospodarske družbe ali samostojni podjetniki posamezniki ali zadruge.</w:t>
            </w:r>
          </w:p>
          <w:p w14:paraId="6984A5FF" w14:textId="77777777" w:rsidR="00A476B9" w:rsidRPr="00764092" w:rsidRDefault="00A476B9" w:rsidP="00EE0408">
            <w:pPr>
              <w:pStyle w:val="TableParagraph"/>
              <w:rPr>
                <w:rFonts w:asciiTheme="minorHAnsi" w:hAnsiTheme="minorHAnsi" w:cstheme="minorHAnsi"/>
              </w:rPr>
            </w:pPr>
          </w:p>
        </w:tc>
      </w:tr>
    </w:tbl>
    <w:p w14:paraId="4F8965F0" w14:textId="77777777" w:rsidR="0005574D" w:rsidRDefault="0005574D" w:rsidP="0067304C">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FB04B0" w:rsidRPr="004C5C4B" w14:paraId="1330D526" w14:textId="77777777" w:rsidTr="005C6F68">
        <w:trPr>
          <w:trHeight w:val="484"/>
        </w:trPr>
        <w:tc>
          <w:tcPr>
            <w:tcW w:w="1711" w:type="dxa"/>
            <w:shd w:val="clear" w:color="auto" w:fill="D9D9D9" w:themeFill="background1" w:themeFillShade="D9"/>
            <w:hideMark/>
          </w:tcPr>
          <w:p w14:paraId="11F8C6A5" w14:textId="77777777" w:rsidR="00FB04B0" w:rsidRPr="00951419" w:rsidRDefault="00FB04B0" w:rsidP="00920C4E">
            <w:pPr>
              <w:pStyle w:val="TableParagraph"/>
              <w:spacing w:before="20" w:line="252" w:lineRule="auto"/>
              <w:ind w:left="0"/>
              <w:rPr>
                <w:rFonts w:asciiTheme="minorHAnsi" w:hAnsiTheme="minorHAnsi" w:cstheme="minorHAnsi"/>
                <w:b/>
                <w:bCs/>
                <w:lang w:eastAsia="en-US"/>
              </w:rPr>
            </w:pPr>
            <w:r w:rsidRPr="00951419">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0FE96FCD" w14:textId="77777777" w:rsidR="00FB04B0" w:rsidRPr="00951419" w:rsidRDefault="00FB04B0" w:rsidP="00920C4E">
            <w:pPr>
              <w:rPr>
                <w:rFonts w:asciiTheme="minorHAnsi" w:hAnsiTheme="minorHAnsi" w:cstheme="minorHAnsi"/>
                <w:b/>
                <w:bCs/>
                <w:sz w:val="22"/>
                <w:szCs w:val="22"/>
              </w:rPr>
            </w:pPr>
            <w:r w:rsidRPr="00951419">
              <w:rPr>
                <w:rFonts w:asciiTheme="minorHAnsi" w:hAnsiTheme="minorHAnsi" w:cstheme="minorHAnsi"/>
                <w:b/>
                <w:bCs/>
                <w:sz w:val="22"/>
                <w:szCs w:val="22"/>
              </w:rPr>
              <w:t>V5 | Vavčer za statusno preoblikovanje družb</w:t>
            </w:r>
          </w:p>
          <w:p w14:paraId="0972C65F" w14:textId="77777777" w:rsidR="00FB04B0" w:rsidRPr="00951419" w:rsidRDefault="00FB04B0" w:rsidP="00920C4E">
            <w:pPr>
              <w:rPr>
                <w:rFonts w:asciiTheme="minorHAnsi" w:hAnsiTheme="minorHAnsi" w:cstheme="minorHAnsi"/>
                <w:b/>
                <w:bCs/>
                <w:sz w:val="22"/>
                <w:szCs w:val="22"/>
              </w:rPr>
            </w:pPr>
          </w:p>
        </w:tc>
      </w:tr>
      <w:tr w:rsidR="00FB04B0" w:rsidRPr="004C5C4B" w14:paraId="5C870FB5" w14:textId="77777777" w:rsidTr="00920C4E">
        <w:trPr>
          <w:trHeight w:val="270"/>
        </w:trPr>
        <w:tc>
          <w:tcPr>
            <w:tcW w:w="1711" w:type="dxa"/>
            <w:hideMark/>
          </w:tcPr>
          <w:p w14:paraId="536DD3D7" w14:textId="77777777" w:rsidR="00FB04B0" w:rsidRPr="00951419" w:rsidRDefault="00FB04B0" w:rsidP="00920C4E">
            <w:pPr>
              <w:pStyle w:val="TableParagraph"/>
              <w:spacing w:before="18" w:line="252" w:lineRule="auto"/>
              <w:ind w:left="0"/>
              <w:rPr>
                <w:rFonts w:asciiTheme="minorHAnsi" w:hAnsiTheme="minorHAnsi" w:cstheme="minorHAnsi"/>
                <w:lang w:eastAsia="en-US"/>
              </w:rPr>
            </w:pPr>
            <w:r w:rsidRPr="00951419">
              <w:rPr>
                <w:rFonts w:asciiTheme="minorHAnsi" w:hAnsiTheme="minorHAnsi" w:cstheme="minorHAnsi"/>
                <w:lang w:eastAsia="en-US"/>
              </w:rPr>
              <w:t>Status: aktiven</w:t>
            </w:r>
          </w:p>
        </w:tc>
        <w:tc>
          <w:tcPr>
            <w:tcW w:w="3252" w:type="dxa"/>
            <w:hideMark/>
          </w:tcPr>
          <w:p w14:paraId="3764D26C" w14:textId="77777777" w:rsidR="00FB04B0" w:rsidRPr="00951419" w:rsidRDefault="00FB04B0" w:rsidP="00920C4E">
            <w:pPr>
              <w:pStyle w:val="TableParagraph"/>
              <w:spacing w:before="9" w:line="252" w:lineRule="auto"/>
              <w:rPr>
                <w:rFonts w:asciiTheme="minorHAnsi" w:hAnsiTheme="minorHAnsi" w:cstheme="minorHAnsi"/>
                <w:lang w:eastAsia="en-US"/>
              </w:rPr>
            </w:pPr>
            <w:r w:rsidRPr="00951419">
              <w:rPr>
                <w:rFonts w:asciiTheme="minorHAnsi" w:hAnsiTheme="minorHAnsi" w:cstheme="minorHAnsi"/>
                <w:lang w:eastAsia="en-US"/>
              </w:rPr>
              <w:t xml:space="preserve">Datum objave: </w:t>
            </w:r>
            <w:r w:rsidRPr="00951419">
              <w:rPr>
                <w:rFonts w:asciiTheme="minorHAnsi" w:hAnsiTheme="minorHAnsi" w:cstheme="minorHAnsi"/>
                <w:color w:val="202657"/>
              </w:rPr>
              <w:t>13. 12. 2024</w:t>
            </w:r>
          </w:p>
        </w:tc>
        <w:tc>
          <w:tcPr>
            <w:tcW w:w="3953" w:type="dxa"/>
          </w:tcPr>
          <w:p w14:paraId="31E9419E" w14:textId="77777777" w:rsidR="00FB04B0" w:rsidRPr="00951419" w:rsidRDefault="00FB04B0" w:rsidP="00920C4E">
            <w:pPr>
              <w:pStyle w:val="TableParagraph"/>
              <w:tabs>
                <w:tab w:val="left" w:pos="488"/>
              </w:tabs>
              <w:spacing w:before="5" w:line="245" w:lineRule="exact"/>
              <w:rPr>
                <w:rFonts w:asciiTheme="minorHAnsi" w:hAnsiTheme="minorHAnsi" w:cstheme="minorHAnsi"/>
                <w:b/>
              </w:rPr>
            </w:pPr>
            <w:r w:rsidRPr="00951419">
              <w:rPr>
                <w:rFonts w:asciiTheme="minorHAnsi" w:hAnsiTheme="minorHAnsi" w:cstheme="minorHAnsi"/>
                <w:lang w:eastAsia="en-US"/>
              </w:rPr>
              <w:t xml:space="preserve">Rok prijave: </w:t>
            </w:r>
            <w:r w:rsidRPr="00951419">
              <w:rPr>
                <w:rFonts w:asciiTheme="minorHAnsi" w:hAnsiTheme="minorHAnsi" w:cstheme="minorHAnsi"/>
                <w:b/>
                <w:bCs/>
              </w:rPr>
              <w:t>31. 3. 2028</w:t>
            </w:r>
          </w:p>
        </w:tc>
      </w:tr>
      <w:tr w:rsidR="00FB04B0" w:rsidRPr="004C5C4B" w14:paraId="6BB9C13B" w14:textId="77777777" w:rsidTr="00920C4E">
        <w:trPr>
          <w:trHeight w:val="274"/>
        </w:trPr>
        <w:tc>
          <w:tcPr>
            <w:tcW w:w="1711" w:type="dxa"/>
            <w:hideMark/>
          </w:tcPr>
          <w:p w14:paraId="44726D44" w14:textId="77777777" w:rsidR="00FB04B0" w:rsidRPr="00951419" w:rsidRDefault="00FB04B0" w:rsidP="00920C4E">
            <w:pPr>
              <w:pStyle w:val="TableParagraph"/>
              <w:spacing w:before="18" w:line="252" w:lineRule="auto"/>
              <w:ind w:left="0"/>
              <w:rPr>
                <w:rFonts w:asciiTheme="minorHAnsi" w:hAnsiTheme="minorHAnsi" w:cstheme="minorHAnsi"/>
                <w:lang w:eastAsia="en-US"/>
              </w:rPr>
            </w:pPr>
            <w:r w:rsidRPr="00951419">
              <w:rPr>
                <w:rFonts w:asciiTheme="minorHAnsi" w:hAnsiTheme="minorHAnsi" w:cstheme="minorHAnsi"/>
                <w:lang w:eastAsia="en-US"/>
              </w:rPr>
              <w:t>Vir objave:</w:t>
            </w:r>
          </w:p>
        </w:tc>
        <w:tc>
          <w:tcPr>
            <w:tcW w:w="7205" w:type="dxa"/>
            <w:gridSpan w:val="2"/>
          </w:tcPr>
          <w:p w14:paraId="74D6B3B9" w14:textId="77777777" w:rsidR="00FB04B0" w:rsidRPr="00951419" w:rsidRDefault="00FB04B0" w:rsidP="00920C4E">
            <w:pPr>
              <w:pStyle w:val="TableParagraph"/>
              <w:spacing w:before="16" w:line="252" w:lineRule="auto"/>
              <w:rPr>
                <w:rFonts w:asciiTheme="minorHAnsi" w:hAnsiTheme="minorHAnsi" w:cstheme="minorHAnsi"/>
                <w:lang w:eastAsia="en-US"/>
              </w:rPr>
            </w:pPr>
            <w:hyperlink r:id="rId30" w:history="1">
              <w:r w:rsidRPr="00951419">
                <w:rPr>
                  <w:rStyle w:val="Hiperpovezava"/>
                  <w:rFonts w:asciiTheme="minorHAnsi" w:hAnsiTheme="minorHAnsi" w:cstheme="minorHAnsi"/>
                  <w:lang w:eastAsia="en-US"/>
                </w:rPr>
                <w:t>https://www.podjetniskisklad.si/v5-vavcer-za-statusno-preoblikovanje-druzb/</w:t>
              </w:r>
            </w:hyperlink>
            <w:r w:rsidRPr="00951419">
              <w:rPr>
                <w:rFonts w:asciiTheme="minorHAnsi" w:hAnsiTheme="minorHAnsi" w:cstheme="minorHAnsi"/>
                <w:lang w:eastAsia="en-US"/>
              </w:rPr>
              <w:t xml:space="preserve"> </w:t>
            </w:r>
          </w:p>
        </w:tc>
      </w:tr>
      <w:tr w:rsidR="00FB04B0" w:rsidRPr="004C5C4B" w14:paraId="12822B89" w14:textId="77777777" w:rsidTr="00920C4E">
        <w:trPr>
          <w:trHeight w:val="274"/>
        </w:trPr>
        <w:tc>
          <w:tcPr>
            <w:tcW w:w="1711" w:type="dxa"/>
            <w:hideMark/>
          </w:tcPr>
          <w:p w14:paraId="5036EC8B" w14:textId="77777777" w:rsidR="00FB04B0" w:rsidRPr="00951419" w:rsidRDefault="00FB04B0" w:rsidP="00920C4E">
            <w:pPr>
              <w:pStyle w:val="TableParagraph"/>
              <w:spacing w:before="18" w:line="252" w:lineRule="auto"/>
              <w:ind w:left="0"/>
              <w:rPr>
                <w:rFonts w:asciiTheme="minorHAnsi" w:hAnsiTheme="minorHAnsi" w:cstheme="minorHAnsi"/>
                <w:lang w:eastAsia="en-US"/>
              </w:rPr>
            </w:pPr>
            <w:proofErr w:type="spellStart"/>
            <w:r w:rsidRPr="00951419">
              <w:rPr>
                <w:rFonts w:asciiTheme="minorHAnsi" w:hAnsiTheme="minorHAnsi" w:cstheme="minorHAnsi"/>
                <w:lang w:eastAsia="en-US"/>
              </w:rPr>
              <w:t>Razpisnik</w:t>
            </w:r>
            <w:proofErr w:type="spellEnd"/>
            <w:r w:rsidRPr="00951419">
              <w:rPr>
                <w:rFonts w:asciiTheme="minorHAnsi" w:hAnsiTheme="minorHAnsi" w:cstheme="minorHAnsi"/>
                <w:lang w:eastAsia="en-US"/>
              </w:rPr>
              <w:t>:</w:t>
            </w:r>
          </w:p>
        </w:tc>
        <w:tc>
          <w:tcPr>
            <w:tcW w:w="7205" w:type="dxa"/>
            <w:gridSpan w:val="2"/>
          </w:tcPr>
          <w:p w14:paraId="661D70ED" w14:textId="77777777" w:rsidR="00FB04B0" w:rsidRPr="00951419" w:rsidRDefault="00FB04B0" w:rsidP="00920C4E">
            <w:pPr>
              <w:pStyle w:val="TableParagraph"/>
              <w:spacing w:before="12" w:line="252" w:lineRule="auto"/>
              <w:rPr>
                <w:rFonts w:asciiTheme="minorHAnsi" w:hAnsiTheme="minorHAnsi" w:cstheme="minorHAnsi"/>
                <w:color w:val="000000" w:themeColor="text1"/>
                <w:lang w:eastAsia="en-US"/>
              </w:rPr>
            </w:pPr>
            <w:r w:rsidRPr="00951419">
              <w:rPr>
                <w:rFonts w:asciiTheme="minorHAnsi" w:hAnsiTheme="minorHAnsi" w:cstheme="minorHAnsi"/>
                <w:color w:val="000000" w:themeColor="text1"/>
                <w:lang w:eastAsia="en-US"/>
              </w:rPr>
              <w:t>Slovenski podjetniški sklad</w:t>
            </w:r>
          </w:p>
        </w:tc>
      </w:tr>
      <w:tr w:rsidR="00FB04B0" w:rsidRPr="004C5C4B" w14:paraId="76298DA8" w14:textId="77777777" w:rsidTr="00920C4E">
        <w:trPr>
          <w:trHeight w:val="729"/>
        </w:trPr>
        <w:tc>
          <w:tcPr>
            <w:tcW w:w="1711" w:type="dxa"/>
            <w:hideMark/>
          </w:tcPr>
          <w:p w14:paraId="26CCEEC7" w14:textId="77777777" w:rsidR="00FB04B0" w:rsidRPr="00951419" w:rsidRDefault="00FB04B0" w:rsidP="00920C4E">
            <w:pPr>
              <w:pStyle w:val="TableParagraph"/>
              <w:spacing w:before="18" w:line="252" w:lineRule="auto"/>
              <w:ind w:left="0" w:right="101"/>
              <w:rPr>
                <w:rFonts w:asciiTheme="minorHAnsi" w:hAnsiTheme="minorHAnsi" w:cstheme="minorHAnsi"/>
                <w:lang w:eastAsia="en-US"/>
              </w:rPr>
            </w:pPr>
            <w:r w:rsidRPr="00951419">
              <w:rPr>
                <w:rFonts w:asciiTheme="minorHAnsi" w:hAnsiTheme="minorHAnsi" w:cstheme="minorHAnsi"/>
                <w:lang w:eastAsia="en-US"/>
              </w:rPr>
              <w:t xml:space="preserve">Kratek </w:t>
            </w:r>
            <w:r w:rsidRPr="00951419">
              <w:rPr>
                <w:rFonts w:asciiTheme="minorHAnsi" w:hAnsiTheme="minorHAnsi" w:cstheme="minorHAnsi"/>
                <w:spacing w:val="-5"/>
                <w:lang w:eastAsia="en-US"/>
              </w:rPr>
              <w:t xml:space="preserve">opis </w:t>
            </w:r>
            <w:r w:rsidRPr="00951419">
              <w:rPr>
                <w:rFonts w:asciiTheme="minorHAnsi" w:hAnsiTheme="minorHAnsi" w:cstheme="minorHAnsi"/>
                <w:lang w:eastAsia="en-US"/>
              </w:rPr>
              <w:t>predmeta razpisa:</w:t>
            </w:r>
          </w:p>
        </w:tc>
        <w:tc>
          <w:tcPr>
            <w:tcW w:w="7205" w:type="dxa"/>
            <w:gridSpan w:val="2"/>
          </w:tcPr>
          <w:p w14:paraId="1EF11120" w14:textId="77777777" w:rsidR="00FB04B0" w:rsidRPr="00951419" w:rsidRDefault="00FB04B0" w:rsidP="00920C4E">
            <w:pPr>
              <w:pStyle w:val="TableParagraph"/>
              <w:rPr>
                <w:rFonts w:asciiTheme="minorHAnsi" w:hAnsiTheme="minorHAnsi" w:cstheme="minorHAnsi"/>
                <w:color w:val="000000" w:themeColor="text1"/>
              </w:rPr>
            </w:pPr>
            <w:r w:rsidRPr="00951419">
              <w:rPr>
                <w:rFonts w:asciiTheme="minorHAnsi" w:hAnsiTheme="minorHAnsi" w:cstheme="minorHAnsi"/>
                <w:color w:val="000000" w:themeColor="text1"/>
              </w:rPr>
              <w:t>Namen vavčerja</w:t>
            </w:r>
          </w:p>
          <w:p w14:paraId="212AC162" w14:textId="77777777" w:rsidR="00FB04B0" w:rsidRPr="00951419" w:rsidRDefault="00FB04B0" w:rsidP="00920C4E">
            <w:pPr>
              <w:pStyle w:val="TableParagraph"/>
              <w:rPr>
                <w:rFonts w:asciiTheme="minorHAnsi" w:hAnsiTheme="minorHAnsi" w:cstheme="minorHAnsi"/>
                <w:color w:val="000000" w:themeColor="text1"/>
              </w:rPr>
            </w:pPr>
            <w:r w:rsidRPr="00951419">
              <w:rPr>
                <w:rStyle w:val="Krepko"/>
                <w:rFonts w:asciiTheme="minorHAnsi" w:hAnsiTheme="minorHAnsi" w:cstheme="minorHAnsi"/>
                <w:color w:val="000000" w:themeColor="text1"/>
              </w:rPr>
              <w:t>Spodbuditi podjetja k statusnemu preoblikovanju:</w:t>
            </w:r>
          </w:p>
          <w:p w14:paraId="00498E65" w14:textId="77777777" w:rsidR="00FB04B0" w:rsidRPr="00951419" w:rsidRDefault="00FB04B0" w:rsidP="00285C50">
            <w:pPr>
              <w:numPr>
                <w:ilvl w:val="0"/>
                <w:numId w:val="41"/>
              </w:numPr>
              <w:shd w:val="clear" w:color="auto" w:fill="FFFFFF"/>
              <w:spacing w:before="100" w:beforeAutospacing="1" w:after="100" w:afterAutospacing="1"/>
              <w:rPr>
                <w:rFonts w:asciiTheme="minorHAnsi" w:hAnsiTheme="minorHAnsi" w:cstheme="minorHAnsi"/>
                <w:color w:val="000000" w:themeColor="text1"/>
                <w:sz w:val="22"/>
                <w:szCs w:val="22"/>
              </w:rPr>
            </w:pPr>
            <w:r w:rsidRPr="00951419">
              <w:rPr>
                <w:rFonts w:asciiTheme="minorHAnsi" w:hAnsiTheme="minorHAnsi" w:cstheme="minorHAnsi"/>
                <w:color w:val="000000" w:themeColor="text1"/>
                <w:sz w:val="22"/>
                <w:szCs w:val="22"/>
              </w:rPr>
              <w:t>samostojnega podjetnika posameznika v kapitalsko družbo</w:t>
            </w:r>
          </w:p>
          <w:p w14:paraId="20E8583D" w14:textId="77777777" w:rsidR="00FB04B0" w:rsidRPr="00951419" w:rsidRDefault="00FB04B0" w:rsidP="00285C50">
            <w:pPr>
              <w:numPr>
                <w:ilvl w:val="0"/>
                <w:numId w:val="41"/>
              </w:numPr>
              <w:shd w:val="clear" w:color="auto" w:fill="FFFFFF"/>
              <w:spacing w:before="100" w:beforeAutospacing="1" w:after="100" w:afterAutospacing="1"/>
              <w:rPr>
                <w:rFonts w:asciiTheme="minorHAnsi" w:hAnsiTheme="minorHAnsi" w:cstheme="minorHAnsi"/>
                <w:color w:val="000000" w:themeColor="text1"/>
                <w:sz w:val="22"/>
                <w:szCs w:val="22"/>
              </w:rPr>
            </w:pPr>
            <w:r w:rsidRPr="00951419">
              <w:rPr>
                <w:rFonts w:asciiTheme="minorHAnsi" w:hAnsiTheme="minorHAnsi" w:cstheme="minorHAnsi"/>
                <w:color w:val="000000" w:themeColor="text1"/>
                <w:sz w:val="22"/>
                <w:szCs w:val="22"/>
              </w:rPr>
              <w:t>delniške družbe v družbo z omejeno odgovornostjo ali obratno,</w:t>
            </w:r>
          </w:p>
          <w:p w14:paraId="0C8DE1B3" w14:textId="77777777" w:rsidR="00FB04B0" w:rsidRPr="00951419" w:rsidRDefault="00FB04B0" w:rsidP="00285C50">
            <w:pPr>
              <w:numPr>
                <w:ilvl w:val="0"/>
                <w:numId w:val="41"/>
              </w:numPr>
              <w:shd w:val="clear" w:color="auto" w:fill="FFFFFF"/>
              <w:spacing w:before="100" w:beforeAutospacing="1" w:after="100" w:afterAutospacing="1"/>
              <w:rPr>
                <w:rFonts w:asciiTheme="minorHAnsi" w:hAnsiTheme="minorHAnsi" w:cstheme="minorHAnsi"/>
                <w:color w:val="000000" w:themeColor="text1"/>
                <w:sz w:val="22"/>
                <w:szCs w:val="22"/>
              </w:rPr>
            </w:pPr>
            <w:r w:rsidRPr="00951419">
              <w:rPr>
                <w:rFonts w:asciiTheme="minorHAnsi" w:hAnsiTheme="minorHAnsi" w:cstheme="minorHAnsi"/>
                <w:color w:val="000000" w:themeColor="text1"/>
                <w:sz w:val="22"/>
                <w:szCs w:val="22"/>
              </w:rPr>
              <w:t>zadruge v gospodarsko družbo ali obratno</w:t>
            </w:r>
            <w:r w:rsidRPr="00951419">
              <w:rPr>
                <w:rFonts w:asciiTheme="minorHAnsi" w:hAnsiTheme="minorHAnsi" w:cstheme="minorHAnsi"/>
                <w:color w:val="000000" w:themeColor="text1"/>
                <w:sz w:val="22"/>
                <w:szCs w:val="22"/>
              </w:rPr>
              <w:br/>
              <w:t>z namenom pozitivnega vpliva na možnost povečanja njihove konkurenčnosti, dodane vrednosti oz. prihodkov od prodaje.</w:t>
            </w:r>
          </w:p>
          <w:p w14:paraId="3A18411B" w14:textId="77777777" w:rsidR="00FB04B0" w:rsidRPr="00951419" w:rsidRDefault="00FB04B0" w:rsidP="00920C4E">
            <w:pPr>
              <w:pStyle w:val="TableParagraph"/>
              <w:rPr>
                <w:rFonts w:asciiTheme="minorHAnsi" w:hAnsiTheme="minorHAnsi" w:cstheme="minorHAnsi"/>
                <w:color w:val="000000" w:themeColor="text1"/>
              </w:rPr>
            </w:pPr>
            <w:r w:rsidRPr="00951419">
              <w:rPr>
                <w:rFonts w:asciiTheme="minorHAnsi" w:hAnsiTheme="minorHAnsi" w:cstheme="minorHAnsi"/>
                <w:color w:val="000000" w:themeColor="text1"/>
              </w:rPr>
              <w:t>Predmet javnega poziva je sofinanciranje upravičenih stroškov svetovanja glede statusnega preoblikovanja in izvedbe statusnega preoblikovanja.</w:t>
            </w:r>
          </w:p>
          <w:p w14:paraId="4F8681AC" w14:textId="77777777" w:rsidR="00FB04B0" w:rsidRPr="00951419" w:rsidRDefault="00FB04B0" w:rsidP="00920C4E">
            <w:pPr>
              <w:pStyle w:val="TableParagraph"/>
              <w:rPr>
                <w:rFonts w:asciiTheme="minorHAnsi" w:hAnsiTheme="minorHAnsi" w:cstheme="minorHAnsi"/>
                <w:color w:val="000000" w:themeColor="text1"/>
              </w:rPr>
            </w:pPr>
          </w:p>
        </w:tc>
      </w:tr>
      <w:tr w:rsidR="00FB04B0" w:rsidRPr="004C5C4B" w14:paraId="0A776AE7" w14:textId="77777777" w:rsidTr="00920C4E">
        <w:trPr>
          <w:trHeight w:val="707"/>
        </w:trPr>
        <w:tc>
          <w:tcPr>
            <w:tcW w:w="1711" w:type="dxa"/>
            <w:hideMark/>
          </w:tcPr>
          <w:p w14:paraId="332C4EA2" w14:textId="77777777" w:rsidR="00FB04B0" w:rsidRPr="00951419" w:rsidRDefault="00FB04B0" w:rsidP="00920C4E">
            <w:pPr>
              <w:pStyle w:val="TableParagraph"/>
              <w:spacing w:before="18" w:line="230" w:lineRule="atLeast"/>
              <w:ind w:left="0" w:right="274"/>
              <w:rPr>
                <w:rFonts w:asciiTheme="minorHAnsi" w:hAnsiTheme="minorHAnsi" w:cstheme="minorHAnsi"/>
                <w:lang w:eastAsia="en-US"/>
              </w:rPr>
            </w:pPr>
            <w:r w:rsidRPr="00951419">
              <w:rPr>
                <w:rFonts w:asciiTheme="minorHAnsi" w:hAnsiTheme="minorHAnsi" w:cstheme="minorHAnsi"/>
                <w:lang w:eastAsia="en-US"/>
              </w:rPr>
              <w:lastRenderedPageBreak/>
              <w:t>Višina razpoložljivih sredstev:</w:t>
            </w:r>
          </w:p>
        </w:tc>
        <w:tc>
          <w:tcPr>
            <w:tcW w:w="7205" w:type="dxa"/>
            <w:gridSpan w:val="2"/>
          </w:tcPr>
          <w:p w14:paraId="45D16635" w14:textId="77777777" w:rsidR="00FB04B0" w:rsidRPr="00CE4FDE" w:rsidRDefault="00FB04B0" w:rsidP="00285C50">
            <w:pPr>
              <w:numPr>
                <w:ilvl w:val="0"/>
                <w:numId w:val="43"/>
              </w:numPr>
              <w:shd w:val="clear" w:color="auto" w:fill="FFFFFF"/>
              <w:spacing w:before="100" w:beforeAutospacing="1" w:after="100" w:afterAutospacing="1"/>
              <w:rPr>
                <w:rFonts w:asciiTheme="minorHAnsi" w:hAnsiTheme="minorHAnsi" w:cstheme="minorHAnsi"/>
                <w:color w:val="000000" w:themeColor="text1"/>
                <w:sz w:val="22"/>
                <w:szCs w:val="22"/>
              </w:rPr>
            </w:pPr>
            <w:r w:rsidRPr="00CE4FDE">
              <w:rPr>
                <w:rFonts w:asciiTheme="minorHAnsi" w:hAnsiTheme="minorHAnsi" w:cstheme="minorHAnsi"/>
                <w:color w:val="000000" w:themeColor="text1"/>
                <w:sz w:val="22"/>
                <w:szCs w:val="22"/>
              </w:rPr>
              <w:t>1,5 mio EUR za obdobje od 2024–2028</w:t>
            </w:r>
          </w:p>
          <w:p w14:paraId="0D4AD26D" w14:textId="77777777" w:rsidR="00FB04B0" w:rsidRPr="00951419" w:rsidRDefault="00FB04B0" w:rsidP="00920C4E">
            <w:pPr>
              <w:pStyle w:val="TableParagraph"/>
              <w:spacing w:before="11" w:line="252" w:lineRule="auto"/>
              <w:rPr>
                <w:rFonts w:asciiTheme="minorHAnsi" w:hAnsiTheme="minorHAnsi" w:cstheme="minorHAnsi"/>
                <w:color w:val="000000" w:themeColor="text1"/>
                <w:lang w:eastAsia="en-US"/>
              </w:rPr>
            </w:pPr>
          </w:p>
        </w:tc>
      </w:tr>
      <w:tr w:rsidR="00FB04B0" w:rsidRPr="004C5C4B" w14:paraId="67CCAD95" w14:textId="77777777" w:rsidTr="00920C4E">
        <w:trPr>
          <w:trHeight w:val="933"/>
        </w:trPr>
        <w:tc>
          <w:tcPr>
            <w:tcW w:w="1711" w:type="dxa"/>
            <w:hideMark/>
          </w:tcPr>
          <w:p w14:paraId="224CE873" w14:textId="77777777" w:rsidR="00FB04B0" w:rsidRPr="00951419" w:rsidRDefault="00FB04B0" w:rsidP="00920C4E">
            <w:pPr>
              <w:pStyle w:val="TableParagraph"/>
              <w:spacing w:before="18" w:line="252" w:lineRule="auto"/>
              <w:ind w:left="0" w:right="196"/>
              <w:rPr>
                <w:rFonts w:asciiTheme="minorHAnsi" w:hAnsiTheme="minorHAnsi" w:cstheme="minorHAnsi"/>
                <w:lang w:eastAsia="en-US"/>
              </w:rPr>
            </w:pPr>
            <w:r w:rsidRPr="00951419">
              <w:rPr>
                <w:rFonts w:asciiTheme="minorHAnsi" w:hAnsiTheme="minorHAnsi" w:cstheme="minorHAnsi"/>
                <w:lang w:eastAsia="en-US"/>
              </w:rPr>
              <w:t>Maksimalna višina sofinanciranja:</w:t>
            </w:r>
          </w:p>
        </w:tc>
        <w:tc>
          <w:tcPr>
            <w:tcW w:w="7205" w:type="dxa"/>
            <w:gridSpan w:val="2"/>
          </w:tcPr>
          <w:p w14:paraId="7B7E5705" w14:textId="77777777" w:rsidR="00FB04B0" w:rsidRPr="00CE4FDE" w:rsidRDefault="00FB04B0" w:rsidP="00285C50">
            <w:pPr>
              <w:numPr>
                <w:ilvl w:val="0"/>
                <w:numId w:val="42"/>
              </w:numPr>
              <w:shd w:val="clear" w:color="auto" w:fill="FFFFFF"/>
              <w:spacing w:before="100" w:beforeAutospacing="1" w:after="100" w:afterAutospacing="1"/>
              <w:rPr>
                <w:rFonts w:asciiTheme="minorHAnsi" w:hAnsiTheme="minorHAnsi" w:cstheme="minorHAnsi"/>
                <w:color w:val="000000" w:themeColor="text1"/>
                <w:sz w:val="22"/>
                <w:szCs w:val="22"/>
              </w:rPr>
            </w:pPr>
            <w:r w:rsidRPr="00CE4FDE">
              <w:rPr>
                <w:rFonts w:asciiTheme="minorHAnsi" w:hAnsiTheme="minorHAnsi" w:cstheme="minorHAnsi"/>
                <w:color w:val="000000" w:themeColor="text1"/>
                <w:sz w:val="22"/>
                <w:szCs w:val="22"/>
              </w:rPr>
              <w:t>60–odstotno sofinanciranje upravičenih stroškov</w:t>
            </w:r>
          </w:p>
          <w:p w14:paraId="38DD5374" w14:textId="77777777" w:rsidR="00FB04B0" w:rsidRPr="00CE4FDE" w:rsidRDefault="00FB04B0" w:rsidP="00285C50">
            <w:pPr>
              <w:numPr>
                <w:ilvl w:val="0"/>
                <w:numId w:val="42"/>
              </w:numPr>
              <w:shd w:val="clear" w:color="auto" w:fill="FFFFFF"/>
              <w:spacing w:before="100" w:beforeAutospacing="1" w:after="100" w:afterAutospacing="1"/>
              <w:rPr>
                <w:rFonts w:asciiTheme="minorHAnsi" w:hAnsiTheme="minorHAnsi" w:cstheme="minorHAnsi"/>
                <w:color w:val="000000" w:themeColor="text1"/>
                <w:sz w:val="22"/>
                <w:szCs w:val="22"/>
              </w:rPr>
            </w:pPr>
            <w:r w:rsidRPr="00CE4FDE">
              <w:rPr>
                <w:rFonts w:asciiTheme="minorHAnsi" w:hAnsiTheme="minorHAnsi" w:cstheme="minorHAnsi"/>
                <w:color w:val="000000" w:themeColor="text1"/>
                <w:sz w:val="22"/>
                <w:szCs w:val="22"/>
              </w:rPr>
              <w:t>Najnižja subvencija: 1.000,00 EUR</w:t>
            </w:r>
          </w:p>
          <w:p w14:paraId="1DD74DB4" w14:textId="77777777" w:rsidR="00FB04B0" w:rsidRPr="00951419" w:rsidRDefault="00FB04B0" w:rsidP="00285C50">
            <w:pPr>
              <w:numPr>
                <w:ilvl w:val="0"/>
                <w:numId w:val="42"/>
              </w:numPr>
              <w:shd w:val="clear" w:color="auto" w:fill="FFFFFF"/>
              <w:spacing w:before="100" w:beforeAutospacing="1" w:after="100" w:afterAutospacing="1"/>
              <w:rPr>
                <w:rFonts w:asciiTheme="minorHAnsi" w:hAnsiTheme="minorHAnsi" w:cstheme="minorHAnsi"/>
                <w:color w:val="000000" w:themeColor="text1"/>
                <w:sz w:val="22"/>
                <w:szCs w:val="22"/>
              </w:rPr>
            </w:pPr>
            <w:r w:rsidRPr="00CE4FDE">
              <w:rPr>
                <w:rFonts w:asciiTheme="minorHAnsi" w:hAnsiTheme="minorHAnsi" w:cstheme="minorHAnsi"/>
                <w:color w:val="000000" w:themeColor="text1"/>
                <w:sz w:val="22"/>
                <w:szCs w:val="22"/>
              </w:rPr>
              <w:t>Najvišja subvencija: 5.000,00 EUR</w:t>
            </w:r>
          </w:p>
        </w:tc>
      </w:tr>
      <w:tr w:rsidR="00FB04B0" w:rsidRPr="004C5C4B" w14:paraId="5A9AB1F2" w14:textId="77777777" w:rsidTr="00920C4E">
        <w:trPr>
          <w:trHeight w:val="58"/>
        </w:trPr>
        <w:tc>
          <w:tcPr>
            <w:tcW w:w="1711" w:type="dxa"/>
          </w:tcPr>
          <w:p w14:paraId="322C1A00" w14:textId="77777777" w:rsidR="00FB04B0" w:rsidRPr="00951419" w:rsidRDefault="00FB04B0" w:rsidP="00920C4E">
            <w:pPr>
              <w:pStyle w:val="TableParagraph"/>
              <w:spacing w:before="18" w:line="252" w:lineRule="auto"/>
              <w:ind w:left="0" w:right="196"/>
              <w:rPr>
                <w:rFonts w:asciiTheme="minorHAnsi" w:hAnsiTheme="minorHAnsi" w:cstheme="minorHAnsi"/>
                <w:lang w:eastAsia="en-US"/>
              </w:rPr>
            </w:pPr>
            <w:r w:rsidRPr="00951419">
              <w:rPr>
                <w:rFonts w:asciiTheme="minorHAnsi" w:hAnsiTheme="minorHAnsi" w:cstheme="minorHAnsi"/>
                <w:lang w:eastAsia="en-US"/>
              </w:rPr>
              <w:t>Ciljne skupine oz. potencialni upravičenci:</w:t>
            </w:r>
          </w:p>
        </w:tc>
        <w:tc>
          <w:tcPr>
            <w:tcW w:w="7205" w:type="dxa"/>
            <w:gridSpan w:val="2"/>
          </w:tcPr>
          <w:p w14:paraId="60EE48EA" w14:textId="77777777" w:rsidR="00FB04B0" w:rsidRPr="00CE4FDE" w:rsidRDefault="00FB04B0" w:rsidP="00285C50">
            <w:pPr>
              <w:numPr>
                <w:ilvl w:val="0"/>
                <w:numId w:val="44"/>
              </w:numPr>
              <w:shd w:val="clear" w:color="auto" w:fill="FFFFFF"/>
              <w:spacing w:before="100" w:beforeAutospacing="1" w:after="100" w:afterAutospacing="1"/>
              <w:rPr>
                <w:rFonts w:asciiTheme="minorHAnsi" w:hAnsiTheme="minorHAnsi" w:cstheme="minorHAnsi"/>
                <w:color w:val="000000" w:themeColor="text1"/>
                <w:sz w:val="22"/>
                <w:szCs w:val="22"/>
              </w:rPr>
            </w:pPr>
            <w:proofErr w:type="spellStart"/>
            <w:r w:rsidRPr="00CE4FDE">
              <w:rPr>
                <w:rFonts w:asciiTheme="minorHAnsi" w:hAnsiTheme="minorHAnsi" w:cstheme="minorHAnsi"/>
                <w:color w:val="000000" w:themeColor="text1"/>
                <w:sz w:val="22"/>
                <w:szCs w:val="22"/>
              </w:rPr>
              <w:t>mikro</w:t>
            </w:r>
            <w:proofErr w:type="spellEnd"/>
            <w:r w:rsidRPr="00CE4FDE">
              <w:rPr>
                <w:rFonts w:asciiTheme="minorHAnsi" w:hAnsiTheme="minorHAnsi" w:cstheme="minorHAnsi"/>
                <w:color w:val="000000" w:themeColor="text1"/>
                <w:sz w:val="22"/>
                <w:szCs w:val="22"/>
              </w:rPr>
              <w:t>, mala in srednje velika podjetja s sedežem v Republiki Sloveniji, ki se kot pravna ali fizična oseba ukvarjajo z gospodarsko dejavnostjo in so organizirana kot gospodarske družbe ali samostojni podjetniki posamezniki ali zadruge</w:t>
            </w:r>
          </w:p>
          <w:p w14:paraId="30702DD3" w14:textId="77777777" w:rsidR="00FB04B0" w:rsidRPr="00951419" w:rsidRDefault="00FB04B0" w:rsidP="00920C4E">
            <w:pPr>
              <w:pStyle w:val="TableParagraph"/>
              <w:ind w:left="0"/>
              <w:rPr>
                <w:rFonts w:asciiTheme="minorHAnsi" w:hAnsiTheme="minorHAnsi" w:cstheme="minorHAnsi"/>
                <w:color w:val="000000" w:themeColor="text1"/>
              </w:rPr>
            </w:pPr>
          </w:p>
        </w:tc>
      </w:tr>
    </w:tbl>
    <w:p w14:paraId="38E8B9BD" w14:textId="77777777" w:rsidR="00C0468E" w:rsidRDefault="00C0468E" w:rsidP="0067304C">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626ED7" w14:paraId="324BED91" w14:textId="77777777" w:rsidTr="00D074BD">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6DAAB7" w14:textId="77777777" w:rsidR="00C0468E" w:rsidRPr="00626ED7" w:rsidRDefault="00C0468E" w:rsidP="002062B6">
            <w:pPr>
              <w:pStyle w:val="TableParagraph"/>
              <w:spacing w:before="18" w:line="252" w:lineRule="auto"/>
              <w:ind w:left="0" w:right="196"/>
              <w:rPr>
                <w:rFonts w:asciiTheme="minorHAnsi" w:hAnsiTheme="minorHAnsi" w:cstheme="minorHAnsi"/>
                <w:b/>
                <w:bCs/>
                <w:lang w:eastAsia="en-US"/>
              </w:rPr>
            </w:pPr>
            <w:r w:rsidRPr="00626ED7">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3ADD64" w14:textId="3AFD18C3" w:rsidR="00C0468E" w:rsidRPr="00626ED7" w:rsidRDefault="00931D5E" w:rsidP="002062B6">
            <w:pPr>
              <w:rPr>
                <w:rFonts w:asciiTheme="minorHAnsi" w:hAnsiTheme="minorHAnsi" w:cstheme="minorHAnsi"/>
                <w:b/>
                <w:bCs/>
                <w:sz w:val="22"/>
                <w:szCs w:val="22"/>
              </w:rPr>
            </w:pPr>
            <w:bookmarkStart w:id="3" w:name="_bookmark64"/>
            <w:bookmarkEnd w:id="3"/>
            <w:r>
              <w:rPr>
                <w:rFonts w:asciiTheme="minorHAnsi" w:hAnsiTheme="minorHAnsi" w:cstheme="minorHAnsi"/>
                <w:b/>
                <w:bCs/>
                <w:sz w:val="22"/>
                <w:szCs w:val="22"/>
              </w:rPr>
              <w:t xml:space="preserve"> V4 </w:t>
            </w:r>
            <w:r w:rsidR="00C0468E" w:rsidRPr="00626ED7">
              <w:rPr>
                <w:rFonts w:asciiTheme="minorHAnsi" w:hAnsiTheme="minorHAnsi" w:cstheme="minorHAnsi"/>
                <w:b/>
                <w:bCs/>
                <w:sz w:val="22"/>
                <w:szCs w:val="22"/>
              </w:rPr>
              <w:t>Vavčer za prenos lastništva</w:t>
            </w:r>
          </w:p>
        </w:tc>
      </w:tr>
      <w:tr w:rsidR="00C0468E" w:rsidRPr="00626ED7" w14:paraId="2FF71FAE" w14:textId="77777777" w:rsidTr="002062B6">
        <w:trPr>
          <w:trHeight w:val="270"/>
        </w:trPr>
        <w:tc>
          <w:tcPr>
            <w:tcW w:w="1711" w:type="dxa"/>
            <w:hideMark/>
          </w:tcPr>
          <w:p w14:paraId="25E59BE9"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Status: aktiven</w:t>
            </w:r>
          </w:p>
        </w:tc>
        <w:tc>
          <w:tcPr>
            <w:tcW w:w="3252" w:type="dxa"/>
            <w:hideMark/>
          </w:tcPr>
          <w:p w14:paraId="749AF103" w14:textId="77777777" w:rsidR="00C0468E" w:rsidRPr="00626ED7" w:rsidRDefault="00C0468E" w:rsidP="002062B6">
            <w:pPr>
              <w:pStyle w:val="TableParagraph"/>
              <w:spacing w:before="9" w:line="252" w:lineRule="auto"/>
              <w:rPr>
                <w:rFonts w:asciiTheme="minorHAnsi" w:hAnsiTheme="minorHAnsi" w:cstheme="minorHAnsi"/>
                <w:lang w:eastAsia="en-US"/>
              </w:rPr>
            </w:pPr>
            <w:r w:rsidRPr="00626ED7">
              <w:rPr>
                <w:rFonts w:asciiTheme="minorHAnsi" w:hAnsiTheme="minorHAnsi" w:cstheme="minorHAnsi"/>
                <w:lang w:eastAsia="en-US"/>
              </w:rPr>
              <w:t xml:space="preserve">Datum objave: </w:t>
            </w:r>
            <w:r w:rsidRPr="00626ED7">
              <w:rPr>
                <w:rFonts w:asciiTheme="minorHAnsi" w:hAnsiTheme="minorHAnsi" w:cstheme="minorHAnsi"/>
              </w:rPr>
              <w:t>4.10.2024</w:t>
            </w:r>
          </w:p>
        </w:tc>
        <w:tc>
          <w:tcPr>
            <w:tcW w:w="3953" w:type="dxa"/>
          </w:tcPr>
          <w:p w14:paraId="771D0935" w14:textId="77777777" w:rsidR="00C0468E" w:rsidRPr="00626ED7" w:rsidRDefault="00C0468E" w:rsidP="002062B6">
            <w:pPr>
              <w:pStyle w:val="TableParagraph"/>
              <w:tabs>
                <w:tab w:val="left" w:pos="847"/>
              </w:tabs>
              <w:spacing w:before="5" w:line="245" w:lineRule="exact"/>
              <w:rPr>
                <w:rFonts w:asciiTheme="minorHAnsi" w:hAnsiTheme="minorHAnsi" w:cstheme="minorHAnsi"/>
                <w:b/>
              </w:rPr>
            </w:pPr>
            <w:r w:rsidRPr="00626ED7">
              <w:rPr>
                <w:rFonts w:asciiTheme="minorHAnsi" w:hAnsiTheme="minorHAnsi" w:cstheme="minorHAnsi"/>
              </w:rPr>
              <w:t xml:space="preserve">Rok prijave: </w:t>
            </w:r>
            <w:r w:rsidRPr="00626ED7">
              <w:rPr>
                <w:rFonts w:asciiTheme="minorHAnsi" w:hAnsiTheme="minorHAnsi" w:cstheme="minorHAnsi"/>
                <w:b/>
              </w:rPr>
              <w:t>do</w:t>
            </w:r>
            <w:r w:rsidRPr="00626ED7">
              <w:rPr>
                <w:rFonts w:asciiTheme="minorHAnsi" w:hAnsiTheme="minorHAnsi" w:cstheme="minorHAnsi"/>
                <w:b/>
                <w:spacing w:val="-2"/>
              </w:rPr>
              <w:t xml:space="preserve"> </w:t>
            </w:r>
            <w:r w:rsidRPr="00626ED7">
              <w:rPr>
                <w:rFonts w:asciiTheme="minorHAnsi" w:hAnsiTheme="minorHAnsi" w:cstheme="minorHAnsi"/>
                <w:b/>
              </w:rPr>
              <w:t>porabe</w:t>
            </w:r>
            <w:r w:rsidRPr="00626ED7">
              <w:rPr>
                <w:rFonts w:asciiTheme="minorHAnsi" w:hAnsiTheme="minorHAnsi" w:cstheme="minorHAnsi"/>
                <w:b/>
                <w:spacing w:val="-2"/>
              </w:rPr>
              <w:t xml:space="preserve"> </w:t>
            </w:r>
            <w:r w:rsidRPr="00626ED7">
              <w:rPr>
                <w:rFonts w:asciiTheme="minorHAnsi" w:hAnsiTheme="minorHAnsi" w:cstheme="minorHAnsi"/>
                <w:b/>
              </w:rPr>
              <w:t>sredstev</w:t>
            </w:r>
            <w:r w:rsidRPr="00626ED7">
              <w:rPr>
                <w:rFonts w:asciiTheme="minorHAnsi" w:hAnsiTheme="minorHAnsi" w:cstheme="minorHAnsi"/>
                <w:b/>
                <w:spacing w:val="-1"/>
              </w:rPr>
              <w:t xml:space="preserve"> </w:t>
            </w:r>
            <w:r w:rsidRPr="00626ED7">
              <w:rPr>
                <w:rFonts w:asciiTheme="minorHAnsi" w:hAnsiTheme="minorHAnsi" w:cstheme="minorHAnsi"/>
                <w:b/>
              </w:rPr>
              <w:t>oziroma</w:t>
            </w:r>
            <w:r w:rsidRPr="00626ED7">
              <w:rPr>
                <w:rFonts w:asciiTheme="minorHAnsi" w:hAnsiTheme="minorHAnsi" w:cstheme="minorHAnsi"/>
                <w:b/>
                <w:spacing w:val="1"/>
              </w:rPr>
              <w:t xml:space="preserve"> </w:t>
            </w:r>
            <w:r w:rsidRPr="00626ED7">
              <w:rPr>
                <w:rFonts w:asciiTheme="minorHAnsi" w:hAnsiTheme="minorHAnsi" w:cstheme="minorHAnsi"/>
                <w:b/>
              </w:rPr>
              <w:t>najkasneje</w:t>
            </w:r>
            <w:r w:rsidRPr="00626ED7">
              <w:rPr>
                <w:rFonts w:asciiTheme="minorHAnsi" w:hAnsiTheme="minorHAnsi" w:cstheme="minorHAnsi"/>
                <w:b/>
                <w:spacing w:val="-1"/>
              </w:rPr>
              <w:t xml:space="preserve"> </w:t>
            </w:r>
            <w:r w:rsidRPr="00626ED7">
              <w:rPr>
                <w:rFonts w:asciiTheme="minorHAnsi" w:hAnsiTheme="minorHAnsi" w:cstheme="minorHAnsi"/>
                <w:b/>
              </w:rPr>
              <w:t>do</w:t>
            </w:r>
            <w:r w:rsidRPr="00626ED7">
              <w:rPr>
                <w:rFonts w:asciiTheme="minorHAnsi" w:hAnsiTheme="minorHAnsi" w:cstheme="minorHAnsi"/>
                <w:b/>
                <w:spacing w:val="-2"/>
              </w:rPr>
              <w:t xml:space="preserve"> </w:t>
            </w:r>
            <w:r w:rsidRPr="00626ED7">
              <w:rPr>
                <w:rFonts w:asciiTheme="minorHAnsi" w:hAnsiTheme="minorHAnsi" w:cstheme="minorHAnsi"/>
                <w:b/>
              </w:rPr>
              <w:t>31.</w:t>
            </w:r>
            <w:r w:rsidRPr="00626ED7">
              <w:rPr>
                <w:rFonts w:asciiTheme="minorHAnsi" w:hAnsiTheme="minorHAnsi" w:cstheme="minorHAnsi"/>
                <w:b/>
                <w:spacing w:val="-2"/>
              </w:rPr>
              <w:t xml:space="preserve"> </w:t>
            </w:r>
            <w:r w:rsidRPr="00626ED7">
              <w:rPr>
                <w:rFonts w:asciiTheme="minorHAnsi" w:hAnsiTheme="minorHAnsi" w:cstheme="minorHAnsi"/>
                <w:b/>
              </w:rPr>
              <w:t>3.</w:t>
            </w:r>
            <w:r w:rsidRPr="00626ED7">
              <w:rPr>
                <w:rFonts w:asciiTheme="minorHAnsi" w:hAnsiTheme="minorHAnsi" w:cstheme="minorHAnsi"/>
                <w:b/>
                <w:spacing w:val="-3"/>
              </w:rPr>
              <w:t xml:space="preserve"> </w:t>
            </w:r>
            <w:r w:rsidRPr="00626ED7">
              <w:rPr>
                <w:rFonts w:asciiTheme="minorHAnsi" w:hAnsiTheme="minorHAnsi" w:cstheme="minorHAnsi"/>
                <w:b/>
              </w:rPr>
              <w:t>2028.</w:t>
            </w:r>
          </w:p>
        </w:tc>
      </w:tr>
      <w:tr w:rsidR="00C0468E" w:rsidRPr="00626ED7" w14:paraId="4AA2E022" w14:textId="77777777" w:rsidTr="002062B6">
        <w:trPr>
          <w:trHeight w:val="274"/>
        </w:trPr>
        <w:tc>
          <w:tcPr>
            <w:tcW w:w="1711" w:type="dxa"/>
            <w:hideMark/>
          </w:tcPr>
          <w:p w14:paraId="36871F91"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r w:rsidRPr="00626ED7">
              <w:rPr>
                <w:rFonts w:asciiTheme="minorHAnsi" w:hAnsiTheme="minorHAnsi" w:cstheme="minorHAnsi"/>
                <w:lang w:eastAsia="en-US"/>
              </w:rPr>
              <w:t>Vir objave:</w:t>
            </w:r>
          </w:p>
        </w:tc>
        <w:tc>
          <w:tcPr>
            <w:tcW w:w="7205" w:type="dxa"/>
            <w:gridSpan w:val="2"/>
          </w:tcPr>
          <w:p w14:paraId="78D2D0D8" w14:textId="77777777" w:rsidR="00C0468E" w:rsidRPr="00626ED7" w:rsidRDefault="00C0468E" w:rsidP="002062B6">
            <w:pPr>
              <w:pStyle w:val="TableParagraph"/>
              <w:spacing w:before="16" w:line="252" w:lineRule="auto"/>
              <w:rPr>
                <w:rFonts w:asciiTheme="minorHAnsi" w:hAnsiTheme="minorHAnsi" w:cstheme="minorHAnsi"/>
                <w:color w:val="800080"/>
                <w:spacing w:val="-2"/>
                <w:u w:val="single" w:color="800080"/>
              </w:rPr>
            </w:pPr>
            <w:hyperlink r:id="rId31">
              <w:r w:rsidRPr="00626ED7">
                <w:rPr>
                  <w:rFonts w:asciiTheme="minorHAnsi" w:hAnsiTheme="minorHAnsi" w:cstheme="minorHAnsi"/>
                  <w:color w:val="0000FF"/>
                  <w:u w:val="single" w:color="0000FF"/>
                </w:rPr>
                <w:t>https://www.podjetniskisklad.si/v4-vavcer-za-prenos-lastnistva/</w:t>
              </w:r>
            </w:hyperlink>
          </w:p>
        </w:tc>
      </w:tr>
      <w:tr w:rsidR="00C0468E" w:rsidRPr="00626ED7" w14:paraId="4C07E783" w14:textId="77777777" w:rsidTr="002062B6">
        <w:trPr>
          <w:trHeight w:val="274"/>
        </w:trPr>
        <w:tc>
          <w:tcPr>
            <w:tcW w:w="1711" w:type="dxa"/>
            <w:hideMark/>
          </w:tcPr>
          <w:p w14:paraId="657D6752" w14:textId="77777777" w:rsidR="00C0468E" w:rsidRPr="00626ED7" w:rsidRDefault="00C0468E" w:rsidP="002062B6">
            <w:pPr>
              <w:pStyle w:val="TableParagraph"/>
              <w:spacing w:before="18" w:line="252" w:lineRule="auto"/>
              <w:ind w:left="0"/>
              <w:rPr>
                <w:rFonts w:asciiTheme="minorHAnsi" w:hAnsiTheme="minorHAnsi" w:cstheme="minorHAnsi"/>
                <w:lang w:eastAsia="en-US"/>
              </w:rPr>
            </w:pPr>
            <w:proofErr w:type="spellStart"/>
            <w:r w:rsidRPr="00626ED7">
              <w:rPr>
                <w:rFonts w:asciiTheme="minorHAnsi" w:hAnsiTheme="minorHAnsi" w:cstheme="minorHAnsi"/>
                <w:lang w:eastAsia="en-US"/>
              </w:rPr>
              <w:t>Razpisnik</w:t>
            </w:r>
            <w:proofErr w:type="spellEnd"/>
            <w:r w:rsidRPr="00626ED7">
              <w:rPr>
                <w:rFonts w:asciiTheme="minorHAnsi" w:hAnsiTheme="minorHAnsi" w:cstheme="minorHAnsi"/>
                <w:lang w:eastAsia="en-US"/>
              </w:rPr>
              <w:t>:</w:t>
            </w:r>
          </w:p>
        </w:tc>
        <w:tc>
          <w:tcPr>
            <w:tcW w:w="7205" w:type="dxa"/>
            <w:gridSpan w:val="2"/>
          </w:tcPr>
          <w:p w14:paraId="16F18F01" w14:textId="77777777" w:rsidR="00C0468E" w:rsidRPr="00626ED7" w:rsidRDefault="00C0468E" w:rsidP="002062B6">
            <w:pPr>
              <w:pStyle w:val="TableParagraph"/>
              <w:spacing w:before="12" w:line="252" w:lineRule="auto"/>
              <w:rPr>
                <w:rFonts w:asciiTheme="minorHAnsi" w:hAnsiTheme="minorHAnsi" w:cstheme="minorHAnsi"/>
                <w:lang w:eastAsia="en-US"/>
              </w:rPr>
            </w:pPr>
            <w:r w:rsidRPr="00626ED7">
              <w:rPr>
                <w:rFonts w:asciiTheme="minorHAnsi" w:hAnsiTheme="minorHAnsi" w:cstheme="minorHAnsi"/>
              </w:rPr>
              <w:t>Javni</w:t>
            </w:r>
            <w:r w:rsidRPr="00626ED7">
              <w:rPr>
                <w:rFonts w:asciiTheme="minorHAnsi" w:hAnsiTheme="minorHAnsi" w:cstheme="minorHAnsi"/>
                <w:spacing w:val="-3"/>
              </w:rPr>
              <w:t xml:space="preserve"> </w:t>
            </w:r>
            <w:r w:rsidRPr="00626ED7">
              <w:rPr>
                <w:rFonts w:asciiTheme="minorHAnsi" w:hAnsiTheme="minorHAnsi" w:cstheme="minorHAnsi"/>
              </w:rPr>
              <w:t>sklad</w:t>
            </w:r>
            <w:r w:rsidRPr="00626ED7">
              <w:rPr>
                <w:rFonts w:asciiTheme="minorHAnsi" w:hAnsiTheme="minorHAnsi" w:cstheme="minorHAnsi"/>
                <w:spacing w:val="-1"/>
              </w:rPr>
              <w:t xml:space="preserve"> </w:t>
            </w:r>
            <w:r w:rsidRPr="00626ED7">
              <w:rPr>
                <w:rFonts w:asciiTheme="minorHAnsi" w:hAnsiTheme="minorHAnsi" w:cstheme="minorHAnsi"/>
              </w:rPr>
              <w:t>Republike</w:t>
            </w:r>
            <w:r w:rsidRPr="00626ED7">
              <w:rPr>
                <w:rFonts w:asciiTheme="minorHAnsi" w:hAnsiTheme="minorHAnsi" w:cstheme="minorHAnsi"/>
                <w:spacing w:val="-2"/>
              </w:rPr>
              <w:t xml:space="preserve"> </w:t>
            </w:r>
            <w:r w:rsidRPr="00626ED7">
              <w:rPr>
                <w:rFonts w:asciiTheme="minorHAnsi" w:hAnsiTheme="minorHAnsi" w:cstheme="minorHAnsi"/>
              </w:rPr>
              <w:t>Slovenije</w:t>
            </w:r>
            <w:r w:rsidRPr="00626ED7">
              <w:rPr>
                <w:rFonts w:asciiTheme="minorHAnsi" w:hAnsiTheme="minorHAnsi" w:cstheme="minorHAnsi"/>
                <w:spacing w:val="-2"/>
              </w:rPr>
              <w:t xml:space="preserve"> </w:t>
            </w:r>
            <w:r w:rsidRPr="00626ED7">
              <w:rPr>
                <w:rFonts w:asciiTheme="minorHAnsi" w:hAnsiTheme="minorHAnsi" w:cstheme="minorHAnsi"/>
              </w:rPr>
              <w:t>za</w:t>
            </w:r>
            <w:r w:rsidRPr="00626ED7">
              <w:rPr>
                <w:rFonts w:asciiTheme="minorHAnsi" w:hAnsiTheme="minorHAnsi" w:cstheme="minorHAnsi"/>
                <w:spacing w:val="-4"/>
              </w:rPr>
              <w:t xml:space="preserve"> </w:t>
            </w:r>
            <w:r w:rsidRPr="00626ED7">
              <w:rPr>
                <w:rFonts w:asciiTheme="minorHAnsi" w:hAnsiTheme="minorHAnsi" w:cstheme="minorHAnsi"/>
              </w:rPr>
              <w:t>podjetništvo</w:t>
            </w:r>
          </w:p>
        </w:tc>
      </w:tr>
      <w:tr w:rsidR="00C0468E" w:rsidRPr="00626ED7" w14:paraId="208C8DF7" w14:textId="77777777" w:rsidTr="002062B6">
        <w:trPr>
          <w:trHeight w:val="729"/>
        </w:trPr>
        <w:tc>
          <w:tcPr>
            <w:tcW w:w="1711" w:type="dxa"/>
            <w:hideMark/>
          </w:tcPr>
          <w:p w14:paraId="664977BC" w14:textId="77777777" w:rsidR="00C0468E" w:rsidRPr="00626ED7" w:rsidRDefault="00C0468E" w:rsidP="002062B6">
            <w:pPr>
              <w:pStyle w:val="TableParagraph"/>
              <w:spacing w:before="18" w:line="252" w:lineRule="auto"/>
              <w:ind w:left="0" w:right="101"/>
              <w:rPr>
                <w:rFonts w:asciiTheme="minorHAnsi" w:hAnsiTheme="minorHAnsi" w:cstheme="minorHAnsi"/>
                <w:lang w:eastAsia="en-US"/>
              </w:rPr>
            </w:pPr>
            <w:r w:rsidRPr="00626ED7">
              <w:rPr>
                <w:rFonts w:asciiTheme="minorHAnsi" w:hAnsiTheme="minorHAnsi" w:cstheme="minorHAnsi"/>
                <w:lang w:eastAsia="en-US"/>
              </w:rPr>
              <w:t xml:space="preserve">Kratek </w:t>
            </w:r>
            <w:r w:rsidRPr="00626ED7">
              <w:rPr>
                <w:rFonts w:asciiTheme="minorHAnsi" w:hAnsiTheme="minorHAnsi" w:cstheme="minorHAnsi"/>
                <w:spacing w:val="-5"/>
                <w:lang w:eastAsia="en-US"/>
              </w:rPr>
              <w:t xml:space="preserve">opis </w:t>
            </w:r>
            <w:r w:rsidRPr="00626ED7">
              <w:rPr>
                <w:rFonts w:asciiTheme="minorHAnsi" w:hAnsiTheme="minorHAnsi" w:cstheme="minorHAnsi"/>
                <w:lang w:eastAsia="en-US"/>
              </w:rPr>
              <w:t>predmeta razpisa:</w:t>
            </w:r>
          </w:p>
        </w:tc>
        <w:tc>
          <w:tcPr>
            <w:tcW w:w="7205" w:type="dxa"/>
            <w:gridSpan w:val="2"/>
          </w:tcPr>
          <w:p w14:paraId="2B835DC3" w14:textId="77777777" w:rsidR="00C0468E" w:rsidRPr="00626ED7" w:rsidRDefault="00C0468E" w:rsidP="002062B6">
            <w:pPr>
              <w:pStyle w:val="TableParagraph"/>
              <w:spacing w:before="11"/>
              <w:jc w:val="both"/>
              <w:rPr>
                <w:rFonts w:asciiTheme="minorHAnsi" w:hAnsiTheme="minorHAnsi" w:cstheme="minorHAnsi"/>
              </w:rPr>
            </w:pPr>
            <w:r w:rsidRPr="00626ED7">
              <w:rPr>
                <w:rFonts w:asciiTheme="minorHAnsi" w:hAnsiTheme="minorHAnsi" w:cstheme="minorHAnsi"/>
              </w:rPr>
              <w:t>Namen</w:t>
            </w:r>
            <w:r w:rsidRPr="00626ED7">
              <w:rPr>
                <w:rFonts w:asciiTheme="minorHAnsi" w:hAnsiTheme="minorHAnsi" w:cstheme="minorHAnsi"/>
                <w:spacing w:val="-4"/>
              </w:rPr>
              <w:t xml:space="preserve"> </w:t>
            </w:r>
            <w:r w:rsidRPr="00626ED7">
              <w:rPr>
                <w:rFonts w:asciiTheme="minorHAnsi" w:hAnsiTheme="minorHAnsi" w:cstheme="minorHAnsi"/>
              </w:rPr>
              <w:t>vavčerja je</w:t>
            </w:r>
            <w:r w:rsidRPr="00626ED7">
              <w:rPr>
                <w:rFonts w:asciiTheme="minorHAnsi" w:hAnsiTheme="minorHAnsi" w:cstheme="minorHAnsi"/>
                <w:spacing w:val="-2"/>
              </w:rPr>
              <w:t xml:space="preserve"> </w:t>
            </w:r>
            <w:r w:rsidRPr="00626ED7">
              <w:rPr>
                <w:rFonts w:asciiTheme="minorHAnsi" w:hAnsiTheme="minorHAnsi" w:cstheme="minorHAnsi"/>
              </w:rPr>
              <w:t>spodbuditi</w:t>
            </w:r>
            <w:r w:rsidRPr="00626ED7">
              <w:rPr>
                <w:rFonts w:asciiTheme="minorHAnsi" w:hAnsiTheme="minorHAnsi" w:cstheme="minorHAnsi"/>
                <w:spacing w:val="-5"/>
              </w:rPr>
              <w:t xml:space="preserve"> </w:t>
            </w:r>
            <w:r w:rsidRPr="00626ED7">
              <w:rPr>
                <w:rFonts w:asciiTheme="minorHAnsi" w:hAnsiTheme="minorHAnsi" w:cstheme="minorHAnsi"/>
              </w:rPr>
              <w:t>podjetja</w:t>
            </w:r>
            <w:r w:rsidRPr="00626ED7">
              <w:rPr>
                <w:rFonts w:asciiTheme="minorHAnsi" w:hAnsiTheme="minorHAnsi" w:cstheme="minorHAnsi"/>
                <w:spacing w:val="-2"/>
              </w:rPr>
              <w:t xml:space="preserve"> </w:t>
            </w:r>
            <w:r w:rsidRPr="00626ED7">
              <w:rPr>
                <w:rFonts w:asciiTheme="minorHAnsi" w:hAnsiTheme="minorHAnsi" w:cstheme="minorHAnsi"/>
              </w:rPr>
              <w:t>k:</w:t>
            </w:r>
          </w:p>
          <w:p w14:paraId="69B0BBFB" w14:textId="3D8FF5D2" w:rsidR="00C0468E" w:rsidRPr="00626ED7" w:rsidRDefault="00C0468E" w:rsidP="00F82EFA">
            <w:pPr>
              <w:pStyle w:val="TableParagraph"/>
              <w:numPr>
                <w:ilvl w:val="0"/>
                <w:numId w:val="36"/>
              </w:numPr>
              <w:tabs>
                <w:tab w:val="left" w:pos="884"/>
              </w:tabs>
              <w:spacing w:before="1"/>
              <w:ind w:right="118"/>
              <w:jc w:val="both"/>
              <w:rPr>
                <w:rFonts w:asciiTheme="minorHAnsi" w:hAnsiTheme="minorHAnsi" w:cstheme="minorHAnsi"/>
              </w:rPr>
            </w:pPr>
            <w:r w:rsidRPr="00626ED7">
              <w:rPr>
                <w:rFonts w:asciiTheme="minorHAnsi" w:hAnsiTheme="minorHAnsi" w:cstheme="minorHAnsi"/>
                <w:spacing w:val="-1"/>
              </w:rPr>
              <w:t>izvedbi</w:t>
            </w:r>
            <w:r w:rsidRPr="00626ED7">
              <w:rPr>
                <w:rFonts w:asciiTheme="minorHAnsi" w:hAnsiTheme="minorHAnsi" w:cstheme="minorHAnsi"/>
                <w:spacing w:val="-12"/>
              </w:rPr>
              <w:t xml:space="preserve"> </w:t>
            </w:r>
            <w:r w:rsidRPr="00626ED7">
              <w:rPr>
                <w:rFonts w:asciiTheme="minorHAnsi" w:hAnsiTheme="minorHAnsi" w:cstheme="minorHAnsi"/>
              </w:rPr>
              <w:t>aktivnosti</w:t>
            </w:r>
            <w:r w:rsidRPr="00626ED7">
              <w:rPr>
                <w:rFonts w:asciiTheme="minorHAnsi" w:hAnsiTheme="minorHAnsi" w:cstheme="minorHAnsi"/>
                <w:spacing w:val="-11"/>
              </w:rPr>
              <w:t xml:space="preserve"> </w:t>
            </w:r>
            <w:r w:rsidRPr="00626ED7">
              <w:rPr>
                <w:rFonts w:asciiTheme="minorHAnsi" w:hAnsiTheme="minorHAnsi" w:cstheme="minorHAnsi"/>
              </w:rPr>
              <w:t>za</w:t>
            </w:r>
            <w:r w:rsidRPr="00626ED7">
              <w:rPr>
                <w:rFonts w:asciiTheme="minorHAnsi" w:hAnsiTheme="minorHAnsi" w:cstheme="minorHAnsi"/>
                <w:spacing w:val="-9"/>
              </w:rPr>
              <w:t xml:space="preserve"> </w:t>
            </w:r>
            <w:r w:rsidRPr="00626ED7">
              <w:rPr>
                <w:rFonts w:asciiTheme="minorHAnsi" w:hAnsiTheme="minorHAnsi" w:cstheme="minorHAnsi"/>
              </w:rPr>
              <w:t>pripravo</w:t>
            </w:r>
            <w:r w:rsidRPr="00626ED7">
              <w:rPr>
                <w:rFonts w:asciiTheme="minorHAnsi" w:hAnsiTheme="minorHAnsi" w:cstheme="minorHAnsi"/>
                <w:spacing w:val="-10"/>
              </w:rPr>
              <w:t xml:space="preserve"> </w:t>
            </w:r>
            <w:r w:rsidRPr="00626ED7">
              <w:rPr>
                <w:rFonts w:asciiTheme="minorHAnsi" w:hAnsiTheme="minorHAnsi" w:cstheme="minorHAnsi"/>
              </w:rPr>
              <w:t>in</w:t>
            </w:r>
            <w:r w:rsidRPr="00626ED7">
              <w:rPr>
                <w:rFonts w:asciiTheme="minorHAnsi" w:hAnsiTheme="minorHAnsi" w:cstheme="minorHAnsi"/>
                <w:spacing w:val="-13"/>
              </w:rPr>
              <w:t xml:space="preserve"> </w:t>
            </w:r>
            <w:r w:rsidRPr="00626ED7">
              <w:rPr>
                <w:rFonts w:asciiTheme="minorHAnsi" w:hAnsiTheme="minorHAnsi" w:cstheme="minorHAnsi"/>
              </w:rPr>
              <w:t>izvedbo</w:t>
            </w:r>
            <w:r w:rsidRPr="00626ED7">
              <w:rPr>
                <w:rFonts w:asciiTheme="minorHAnsi" w:hAnsiTheme="minorHAnsi" w:cstheme="minorHAnsi"/>
                <w:spacing w:val="-10"/>
              </w:rPr>
              <w:t xml:space="preserve"> </w:t>
            </w:r>
            <w:r w:rsidRPr="00626ED7">
              <w:rPr>
                <w:rFonts w:asciiTheme="minorHAnsi" w:hAnsiTheme="minorHAnsi" w:cstheme="minorHAnsi"/>
              </w:rPr>
              <w:t>prenosa</w:t>
            </w:r>
            <w:r w:rsidRPr="00626ED7">
              <w:rPr>
                <w:rFonts w:asciiTheme="minorHAnsi" w:hAnsiTheme="minorHAnsi" w:cstheme="minorHAnsi"/>
                <w:spacing w:val="-11"/>
              </w:rPr>
              <w:t xml:space="preserve"> </w:t>
            </w:r>
            <w:r w:rsidRPr="00626ED7">
              <w:rPr>
                <w:rFonts w:asciiTheme="minorHAnsi" w:hAnsiTheme="minorHAnsi" w:cstheme="minorHAnsi"/>
              </w:rPr>
              <w:t>lastništva,</w:t>
            </w:r>
            <w:r w:rsidRPr="00626ED7">
              <w:rPr>
                <w:rFonts w:asciiTheme="minorHAnsi" w:hAnsiTheme="minorHAnsi" w:cstheme="minorHAnsi"/>
                <w:spacing w:val="-7"/>
              </w:rPr>
              <w:t xml:space="preserve"> </w:t>
            </w:r>
            <w:r w:rsidRPr="00626ED7">
              <w:rPr>
                <w:rFonts w:asciiTheme="minorHAnsi" w:hAnsiTheme="minorHAnsi" w:cstheme="minorHAnsi"/>
              </w:rPr>
              <w:t>namen</w:t>
            </w:r>
            <w:r w:rsidRPr="00626ED7">
              <w:rPr>
                <w:rFonts w:asciiTheme="minorHAnsi" w:hAnsiTheme="minorHAnsi" w:cstheme="minorHAnsi"/>
                <w:spacing w:val="-10"/>
              </w:rPr>
              <w:t xml:space="preserve"> </w:t>
            </w:r>
            <w:r w:rsidRPr="00626ED7">
              <w:rPr>
                <w:rFonts w:asciiTheme="minorHAnsi" w:hAnsiTheme="minorHAnsi" w:cstheme="minorHAnsi"/>
              </w:rPr>
              <w:t>ukrepa</w:t>
            </w:r>
            <w:r w:rsidRPr="00626ED7">
              <w:rPr>
                <w:rFonts w:asciiTheme="minorHAnsi" w:hAnsiTheme="minorHAnsi" w:cstheme="minorHAnsi"/>
                <w:spacing w:val="-10"/>
              </w:rPr>
              <w:t xml:space="preserve"> </w:t>
            </w:r>
            <w:r w:rsidRPr="00626ED7">
              <w:rPr>
                <w:rFonts w:asciiTheme="minorHAnsi" w:hAnsiTheme="minorHAnsi" w:cstheme="minorHAnsi"/>
              </w:rPr>
              <w:t>je,</w:t>
            </w:r>
            <w:r w:rsidRPr="00626ED7">
              <w:rPr>
                <w:rFonts w:asciiTheme="minorHAnsi" w:hAnsiTheme="minorHAnsi" w:cstheme="minorHAnsi"/>
                <w:spacing w:val="-11"/>
              </w:rPr>
              <w:t xml:space="preserve"> </w:t>
            </w:r>
            <w:r w:rsidRPr="00626ED7">
              <w:rPr>
                <w:rFonts w:asciiTheme="minorHAnsi" w:hAnsiTheme="minorHAnsi" w:cstheme="minorHAnsi"/>
              </w:rPr>
              <w:t>da</w:t>
            </w:r>
            <w:r w:rsidRPr="00626ED7">
              <w:rPr>
                <w:rFonts w:asciiTheme="minorHAnsi" w:hAnsiTheme="minorHAnsi" w:cstheme="minorHAnsi"/>
                <w:spacing w:val="-10"/>
              </w:rPr>
              <w:t xml:space="preserve"> </w:t>
            </w:r>
            <w:r w:rsidRPr="00626ED7">
              <w:rPr>
                <w:rFonts w:asciiTheme="minorHAnsi" w:hAnsiTheme="minorHAnsi" w:cstheme="minorHAnsi"/>
              </w:rPr>
              <w:t>se</w:t>
            </w:r>
            <w:r w:rsidRPr="00626ED7">
              <w:rPr>
                <w:rFonts w:asciiTheme="minorHAnsi" w:hAnsiTheme="minorHAnsi" w:cstheme="minorHAnsi"/>
                <w:spacing w:val="-10"/>
              </w:rPr>
              <w:t xml:space="preserve"> </w:t>
            </w:r>
            <w:r w:rsidRPr="00626ED7">
              <w:rPr>
                <w:rFonts w:asciiTheme="minorHAnsi" w:hAnsiTheme="minorHAnsi" w:cstheme="minorHAnsi"/>
              </w:rPr>
              <w:t>ohranijo</w:t>
            </w:r>
            <w:r w:rsidRPr="00626ED7">
              <w:rPr>
                <w:rFonts w:asciiTheme="minorHAnsi" w:hAnsiTheme="minorHAnsi" w:cstheme="minorHAnsi"/>
                <w:spacing w:val="-48"/>
              </w:rPr>
              <w:t xml:space="preserve"> </w:t>
            </w:r>
            <w:r w:rsidRPr="00626ED7">
              <w:rPr>
                <w:rFonts w:asciiTheme="minorHAnsi" w:hAnsiTheme="minorHAnsi" w:cstheme="minorHAnsi"/>
              </w:rPr>
              <w:t>delovna mesta, da poslovni subjekt posluje naprej samostojno ali v drugi obliki (združitev,</w:t>
            </w:r>
            <w:r w:rsidRPr="00626ED7">
              <w:rPr>
                <w:rFonts w:asciiTheme="minorHAnsi" w:hAnsiTheme="minorHAnsi" w:cstheme="minorHAnsi"/>
                <w:spacing w:val="-47"/>
              </w:rPr>
              <w:t xml:space="preserve"> </w:t>
            </w:r>
            <w:r w:rsidRPr="00626ED7">
              <w:rPr>
                <w:rFonts w:asciiTheme="minorHAnsi" w:hAnsiTheme="minorHAnsi" w:cstheme="minorHAnsi"/>
              </w:rPr>
              <w:t>delitev,…)</w:t>
            </w:r>
            <w:r w:rsidRPr="00626ED7">
              <w:rPr>
                <w:rFonts w:asciiTheme="minorHAnsi" w:hAnsiTheme="minorHAnsi" w:cstheme="minorHAnsi"/>
                <w:spacing w:val="-3"/>
              </w:rPr>
              <w:t xml:space="preserve"> </w:t>
            </w:r>
            <w:r w:rsidRPr="00626ED7">
              <w:rPr>
                <w:rFonts w:asciiTheme="minorHAnsi" w:hAnsiTheme="minorHAnsi" w:cstheme="minorHAnsi"/>
              </w:rPr>
              <w:t>in</w:t>
            </w:r>
            <w:r w:rsidRPr="00626ED7">
              <w:rPr>
                <w:rFonts w:asciiTheme="minorHAnsi" w:hAnsiTheme="minorHAnsi" w:cstheme="minorHAnsi"/>
                <w:spacing w:val="-4"/>
              </w:rPr>
              <w:t xml:space="preserve"> </w:t>
            </w:r>
            <w:r w:rsidRPr="00626ED7">
              <w:rPr>
                <w:rFonts w:asciiTheme="minorHAnsi" w:hAnsiTheme="minorHAnsi" w:cstheme="minorHAnsi"/>
              </w:rPr>
              <w:t>da</w:t>
            </w:r>
            <w:r w:rsidRPr="00626ED7">
              <w:rPr>
                <w:rFonts w:asciiTheme="minorHAnsi" w:hAnsiTheme="minorHAnsi" w:cstheme="minorHAnsi"/>
                <w:spacing w:val="-2"/>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poveča</w:t>
            </w:r>
            <w:r w:rsidRPr="00626ED7">
              <w:rPr>
                <w:rFonts w:asciiTheme="minorHAnsi" w:hAnsiTheme="minorHAnsi" w:cstheme="minorHAnsi"/>
                <w:spacing w:val="-2"/>
              </w:rPr>
              <w:t xml:space="preserve"> </w:t>
            </w:r>
            <w:r w:rsidRPr="00626ED7">
              <w:rPr>
                <w:rFonts w:asciiTheme="minorHAnsi" w:hAnsiTheme="minorHAnsi" w:cstheme="minorHAnsi"/>
              </w:rPr>
              <w:t>njegova</w:t>
            </w:r>
            <w:r w:rsidRPr="00626ED7">
              <w:rPr>
                <w:rFonts w:asciiTheme="minorHAnsi" w:hAnsiTheme="minorHAnsi" w:cstheme="minorHAnsi"/>
                <w:spacing w:val="-2"/>
              </w:rPr>
              <w:t xml:space="preserve"> </w:t>
            </w:r>
            <w:r w:rsidRPr="00626ED7">
              <w:rPr>
                <w:rFonts w:asciiTheme="minorHAnsi" w:hAnsiTheme="minorHAnsi" w:cstheme="minorHAnsi"/>
              </w:rPr>
              <w:t>konkurenčnost.</w:t>
            </w:r>
            <w:r w:rsidR="00943ECB">
              <w:rPr>
                <w:rFonts w:asciiTheme="minorHAnsi" w:hAnsiTheme="minorHAnsi" w:cstheme="minorHAnsi"/>
              </w:rPr>
              <w:t xml:space="preserve"> </w:t>
            </w:r>
            <w:r w:rsidRPr="00626ED7">
              <w:rPr>
                <w:rFonts w:asciiTheme="minorHAnsi" w:hAnsiTheme="minorHAnsi" w:cstheme="minorHAnsi"/>
              </w:rPr>
              <w:t>Prenos</w:t>
            </w:r>
            <w:r w:rsidRPr="00626ED7">
              <w:rPr>
                <w:rFonts w:asciiTheme="minorHAnsi" w:hAnsiTheme="minorHAnsi" w:cstheme="minorHAnsi"/>
                <w:spacing w:val="-3"/>
              </w:rPr>
              <w:t xml:space="preserve"> </w:t>
            </w:r>
            <w:r w:rsidRPr="00626ED7">
              <w:rPr>
                <w:rFonts w:asciiTheme="minorHAnsi" w:hAnsiTheme="minorHAnsi" w:cstheme="minorHAnsi"/>
              </w:rPr>
              <w:t>lastništva</w:t>
            </w:r>
            <w:r w:rsidRPr="00626ED7">
              <w:rPr>
                <w:rFonts w:asciiTheme="minorHAnsi" w:hAnsiTheme="minorHAnsi" w:cstheme="minorHAnsi"/>
                <w:spacing w:val="-2"/>
              </w:rPr>
              <w:t xml:space="preserve"> </w:t>
            </w:r>
            <w:r w:rsidRPr="00626ED7">
              <w:rPr>
                <w:rFonts w:asciiTheme="minorHAnsi" w:hAnsiTheme="minorHAnsi" w:cstheme="minorHAnsi"/>
              </w:rPr>
              <w:t>po</w:t>
            </w:r>
            <w:r w:rsidRPr="00626ED7">
              <w:rPr>
                <w:rFonts w:asciiTheme="minorHAnsi" w:hAnsiTheme="minorHAnsi" w:cstheme="minorHAnsi"/>
                <w:spacing w:val="-1"/>
              </w:rPr>
              <w:t xml:space="preserve"> </w:t>
            </w:r>
            <w:r w:rsidRPr="00626ED7">
              <w:rPr>
                <w:rFonts w:asciiTheme="minorHAnsi" w:hAnsiTheme="minorHAnsi" w:cstheme="minorHAnsi"/>
              </w:rPr>
              <w:t>tem</w:t>
            </w:r>
            <w:r w:rsidRPr="00626ED7">
              <w:rPr>
                <w:rFonts w:asciiTheme="minorHAnsi" w:hAnsiTheme="minorHAnsi" w:cstheme="minorHAnsi"/>
                <w:spacing w:val="-6"/>
              </w:rPr>
              <w:t xml:space="preserve"> </w:t>
            </w:r>
            <w:r w:rsidRPr="00626ED7">
              <w:rPr>
                <w:rFonts w:asciiTheme="minorHAnsi" w:hAnsiTheme="minorHAnsi" w:cstheme="minorHAnsi"/>
              </w:rPr>
              <w:t>javnem</w:t>
            </w:r>
            <w:r w:rsidRPr="00626ED7">
              <w:rPr>
                <w:rFonts w:asciiTheme="minorHAnsi" w:hAnsiTheme="minorHAnsi" w:cstheme="minorHAnsi"/>
                <w:spacing w:val="-6"/>
              </w:rPr>
              <w:t xml:space="preserve"> </w:t>
            </w:r>
            <w:r w:rsidRPr="00626ED7">
              <w:rPr>
                <w:rFonts w:asciiTheme="minorHAnsi" w:hAnsiTheme="minorHAnsi" w:cstheme="minorHAnsi"/>
              </w:rPr>
              <w:t>pozivu</w:t>
            </w:r>
            <w:r w:rsidRPr="00626ED7">
              <w:rPr>
                <w:rFonts w:asciiTheme="minorHAnsi" w:hAnsiTheme="minorHAnsi" w:cstheme="minorHAnsi"/>
                <w:spacing w:val="-48"/>
              </w:rPr>
              <w:t xml:space="preserve"> </w:t>
            </w:r>
            <w:r w:rsidRPr="00626ED7">
              <w:rPr>
                <w:rFonts w:asciiTheme="minorHAnsi" w:hAnsiTheme="minorHAnsi" w:cstheme="minorHAnsi"/>
              </w:rPr>
              <w:t>pomeni:</w:t>
            </w:r>
          </w:p>
          <w:p w14:paraId="3C288A97" w14:textId="77777777" w:rsidR="00C0468E" w:rsidRPr="00626ED7" w:rsidRDefault="00C0468E" w:rsidP="00F82EFA">
            <w:pPr>
              <w:pStyle w:val="TableParagraph"/>
              <w:numPr>
                <w:ilvl w:val="1"/>
                <w:numId w:val="36"/>
              </w:numPr>
              <w:tabs>
                <w:tab w:val="left" w:pos="1604"/>
              </w:tabs>
              <w:spacing w:before="11" w:line="223" w:lineRule="auto"/>
              <w:ind w:right="120"/>
              <w:jc w:val="both"/>
              <w:rPr>
                <w:rFonts w:asciiTheme="minorHAnsi" w:hAnsiTheme="minorHAnsi" w:cstheme="minorHAnsi"/>
              </w:rPr>
            </w:pPr>
            <w:r w:rsidRPr="00626ED7">
              <w:rPr>
                <w:rFonts w:asciiTheme="minorHAnsi" w:hAnsiTheme="minorHAnsi" w:cstheme="minorHAnsi"/>
              </w:rPr>
              <w:t>prenos oziroma prodajo vsaj 51 % osnovnega kapitala družbe oziroma prenos</w:t>
            </w:r>
            <w:r w:rsidRPr="00626ED7">
              <w:rPr>
                <w:rFonts w:asciiTheme="minorHAnsi" w:hAnsiTheme="minorHAnsi" w:cstheme="minorHAnsi"/>
                <w:spacing w:val="1"/>
              </w:rPr>
              <w:t xml:space="preserve"> </w:t>
            </w:r>
            <w:r w:rsidRPr="00626ED7">
              <w:rPr>
                <w:rFonts w:asciiTheme="minorHAnsi" w:hAnsiTheme="minorHAnsi" w:cstheme="minorHAnsi"/>
              </w:rPr>
              <w:t>nujnega</w:t>
            </w:r>
            <w:r w:rsidRPr="00626ED7">
              <w:rPr>
                <w:rFonts w:asciiTheme="minorHAnsi" w:hAnsiTheme="minorHAnsi" w:cstheme="minorHAnsi"/>
                <w:spacing w:val="-1"/>
              </w:rPr>
              <w:t xml:space="preserve"> </w:t>
            </w:r>
            <w:r w:rsidRPr="00626ED7">
              <w:rPr>
                <w:rFonts w:asciiTheme="minorHAnsi" w:hAnsiTheme="minorHAnsi" w:cstheme="minorHAnsi"/>
              </w:rPr>
              <w:t>deleža</w:t>
            </w:r>
            <w:r w:rsidRPr="00626ED7">
              <w:rPr>
                <w:rFonts w:asciiTheme="minorHAnsi" w:hAnsiTheme="minorHAnsi" w:cstheme="minorHAnsi"/>
                <w:spacing w:val="-1"/>
              </w:rPr>
              <w:t xml:space="preserve"> </w:t>
            </w:r>
            <w:r w:rsidRPr="00626ED7">
              <w:rPr>
                <w:rFonts w:asciiTheme="minorHAnsi" w:hAnsiTheme="minorHAnsi" w:cstheme="minorHAnsi"/>
              </w:rPr>
              <w:t>kapitalske</w:t>
            </w:r>
            <w:r w:rsidRPr="00626ED7">
              <w:rPr>
                <w:rFonts w:asciiTheme="minorHAnsi" w:hAnsiTheme="minorHAnsi" w:cstheme="minorHAnsi"/>
                <w:spacing w:val="-1"/>
              </w:rPr>
              <w:t xml:space="preserve"> </w:t>
            </w:r>
            <w:r w:rsidRPr="00626ED7">
              <w:rPr>
                <w:rFonts w:asciiTheme="minorHAnsi" w:hAnsiTheme="minorHAnsi" w:cstheme="minorHAnsi"/>
              </w:rPr>
              <w:t>družbe</w:t>
            </w:r>
            <w:r w:rsidRPr="00626ED7">
              <w:rPr>
                <w:rFonts w:asciiTheme="minorHAnsi" w:hAnsiTheme="minorHAnsi" w:cstheme="minorHAnsi"/>
                <w:spacing w:val="-1"/>
              </w:rPr>
              <w:t xml:space="preserve"> </w:t>
            </w:r>
            <w:r w:rsidRPr="00626ED7">
              <w:rPr>
                <w:rFonts w:asciiTheme="minorHAnsi" w:hAnsiTheme="minorHAnsi" w:cstheme="minorHAnsi"/>
              </w:rPr>
              <w:t>v</w:t>
            </w:r>
            <w:r w:rsidRPr="00626ED7">
              <w:rPr>
                <w:rFonts w:asciiTheme="minorHAnsi" w:hAnsiTheme="minorHAnsi" w:cstheme="minorHAnsi"/>
                <w:spacing w:val="-2"/>
              </w:rPr>
              <w:t xml:space="preserve"> </w:t>
            </w:r>
            <w:r w:rsidRPr="00626ED7">
              <w:rPr>
                <w:rFonts w:asciiTheme="minorHAnsi" w:hAnsiTheme="minorHAnsi" w:cstheme="minorHAnsi"/>
              </w:rPr>
              <w:t>primeru</w:t>
            </w:r>
            <w:r w:rsidRPr="00626ED7">
              <w:rPr>
                <w:rFonts w:asciiTheme="minorHAnsi" w:hAnsiTheme="minorHAnsi" w:cstheme="minorHAnsi"/>
                <w:spacing w:val="-2"/>
              </w:rPr>
              <w:t xml:space="preserve"> </w:t>
            </w:r>
            <w:r w:rsidRPr="00626ED7">
              <w:rPr>
                <w:rFonts w:asciiTheme="minorHAnsi" w:hAnsiTheme="minorHAnsi" w:cstheme="minorHAnsi"/>
              </w:rPr>
              <w:t>prenosa</w:t>
            </w:r>
            <w:r w:rsidRPr="00626ED7">
              <w:rPr>
                <w:rFonts w:asciiTheme="minorHAnsi" w:hAnsiTheme="minorHAnsi" w:cstheme="minorHAnsi"/>
                <w:spacing w:val="-1"/>
              </w:rPr>
              <w:t xml:space="preserve"> </w:t>
            </w:r>
            <w:r w:rsidRPr="00626ED7">
              <w:rPr>
                <w:rFonts w:asciiTheme="minorHAnsi" w:hAnsiTheme="minorHAnsi" w:cstheme="minorHAnsi"/>
              </w:rPr>
              <w:t>na</w:t>
            </w:r>
            <w:r w:rsidRPr="00626ED7">
              <w:rPr>
                <w:rFonts w:asciiTheme="minorHAnsi" w:hAnsiTheme="minorHAnsi" w:cstheme="minorHAnsi"/>
                <w:spacing w:val="-1"/>
              </w:rPr>
              <w:t xml:space="preserve"> </w:t>
            </w:r>
            <w:r w:rsidRPr="00626ED7">
              <w:rPr>
                <w:rFonts w:asciiTheme="minorHAnsi" w:hAnsiTheme="minorHAnsi" w:cstheme="minorHAnsi"/>
              </w:rPr>
              <w:t>družinskega</w:t>
            </w:r>
            <w:r w:rsidRPr="00626ED7">
              <w:rPr>
                <w:rFonts w:asciiTheme="minorHAnsi" w:hAnsiTheme="minorHAnsi" w:cstheme="minorHAnsi"/>
                <w:spacing w:val="-1"/>
              </w:rPr>
              <w:t xml:space="preserve"> </w:t>
            </w:r>
            <w:r w:rsidRPr="00626ED7">
              <w:rPr>
                <w:rFonts w:asciiTheme="minorHAnsi" w:hAnsiTheme="minorHAnsi" w:cstheme="minorHAnsi"/>
              </w:rPr>
              <w:t>člana,</w:t>
            </w:r>
          </w:p>
          <w:p w14:paraId="7A5986BD" w14:textId="77777777" w:rsidR="00C0468E" w:rsidRPr="00626ED7" w:rsidRDefault="00C0468E" w:rsidP="00F82EFA">
            <w:pPr>
              <w:pStyle w:val="TableParagraph"/>
              <w:numPr>
                <w:ilvl w:val="1"/>
                <w:numId w:val="36"/>
              </w:numPr>
              <w:tabs>
                <w:tab w:val="left" w:pos="1604"/>
              </w:tabs>
              <w:spacing w:before="4" w:line="239" w:lineRule="exact"/>
              <w:ind w:hanging="361"/>
              <w:jc w:val="both"/>
              <w:rPr>
                <w:rFonts w:asciiTheme="minorHAnsi" w:hAnsiTheme="minorHAnsi" w:cstheme="minorHAnsi"/>
              </w:rPr>
            </w:pPr>
            <w:r w:rsidRPr="00626ED7">
              <w:rPr>
                <w:rFonts w:asciiTheme="minorHAnsi" w:hAnsiTheme="minorHAnsi" w:cstheme="minorHAnsi"/>
              </w:rPr>
              <w:t>prenos</w:t>
            </w:r>
            <w:r w:rsidRPr="00626ED7">
              <w:rPr>
                <w:rFonts w:asciiTheme="minorHAnsi" w:hAnsiTheme="minorHAnsi" w:cstheme="minorHAnsi"/>
                <w:spacing w:val="6"/>
              </w:rPr>
              <w:t xml:space="preserve"> </w:t>
            </w:r>
            <w:r w:rsidRPr="00626ED7">
              <w:rPr>
                <w:rFonts w:asciiTheme="minorHAnsi" w:hAnsiTheme="minorHAnsi" w:cstheme="minorHAnsi"/>
              </w:rPr>
              <w:t>podjetja</w:t>
            </w:r>
            <w:r w:rsidRPr="00626ED7">
              <w:rPr>
                <w:rFonts w:asciiTheme="minorHAnsi" w:hAnsiTheme="minorHAnsi" w:cstheme="minorHAnsi"/>
                <w:spacing w:val="5"/>
              </w:rPr>
              <w:t xml:space="preserve"> </w:t>
            </w:r>
            <w:r w:rsidRPr="00626ED7">
              <w:rPr>
                <w:rFonts w:asciiTheme="minorHAnsi" w:hAnsiTheme="minorHAnsi" w:cstheme="minorHAnsi"/>
              </w:rPr>
              <w:t>(samostojnega</w:t>
            </w:r>
            <w:r w:rsidRPr="00626ED7">
              <w:rPr>
                <w:rFonts w:asciiTheme="minorHAnsi" w:hAnsiTheme="minorHAnsi" w:cstheme="minorHAnsi"/>
                <w:spacing w:val="9"/>
              </w:rPr>
              <w:t xml:space="preserve"> </w:t>
            </w:r>
            <w:r w:rsidRPr="00626ED7">
              <w:rPr>
                <w:rFonts w:asciiTheme="minorHAnsi" w:hAnsiTheme="minorHAnsi" w:cstheme="minorHAnsi"/>
              </w:rPr>
              <w:t>podjetnika)</w:t>
            </w:r>
            <w:r w:rsidRPr="00626ED7">
              <w:rPr>
                <w:rFonts w:asciiTheme="minorHAnsi" w:hAnsiTheme="minorHAnsi" w:cstheme="minorHAnsi"/>
                <w:spacing w:val="8"/>
              </w:rPr>
              <w:t xml:space="preserve"> </w:t>
            </w:r>
            <w:r w:rsidRPr="00626ED7">
              <w:rPr>
                <w:rFonts w:asciiTheme="minorHAnsi" w:hAnsiTheme="minorHAnsi" w:cstheme="minorHAnsi"/>
              </w:rPr>
              <w:t>na</w:t>
            </w:r>
            <w:r w:rsidRPr="00626ED7">
              <w:rPr>
                <w:rFonts w:asciiTheme="minorHAnsi" w:hAnsiTheme="minorHAnsi" w:cstheme="minorHAnsi"/>
                <w:spacing w:val="7"/>
              </w:rPr>
              <w:t xml:space="preserve"> </w:t>
            </w:r>
            <w:r w:rsidRPr="00626ED7">
              <w:rPr>
                <w:rFonts w:asciiTheme="minorHAnsi" w:hAnsiTheme="minorHAnsi" w:cstheme="minorHAnsi"/>
              </w:rPr>
              <w:t>podjetnika</w:t>
            </w:r>
            <w:r w:rsidRPr="00626ED7">
              <w:rPr>
                <w:rFonts w:asciiTheme="minorHAnsi" w:hAnsiTheme="minorHAnsi" w:cstheme="minorHAnsi"/>
                <w:spacing w:val="8"/>
              </w:rPr>
              <w:t xml:space="preserve"> </w:t>
            </w:r>
            <w:r w:rsidRPr="00626ED7">
              <w:rPr>
                <w:rFonts w:asciiTheme="minorHAnsi" w:hAnsiTheme="minorHAnsi" w:cstheme="minorHAnsi"/>
              </w:rPr>
              <w:t>prevzemnika</w:t>
            </w:r>
            <w:r w:rsidRPr="00626ED7">
              <w:rPr>
                <w:rFonts w:asciiTheme="minorHAnsi" w:hAnsiTheme="minorHAnsi" w:cstheme="minorHAnsi"/>
                <w:spacing w:val="9"/>
              </w:rPr>
              <w:t xml:space="preserve"> </w:t>
            </w:r>
            <w:r w:rsidRPr="00626ED7">
              <w:rPr>
                <w:rFonts w:asciiTheme="minorHAnsi" w:hAnsiTheme="minorHAnsi" w:cstheme="minorHAnsi"/>
              </w:rPr>
              <w:t>v</w:t>
            </w:r>
            <w:r w:rsidRPr="00626ED7">
              <w:rPr>
                <w:rFonts w:asciiTheme="minorHAnsi" w:hAnsiTheme="minorHAnsi" w:cstheme="minorHAnsi"/>
                <w:spacing w:val="6"/>
              </w:rPr>
              <w:t xml:space="preserve"> </w:t>
            </w:r>
            <w:r w:rsidRPr="00626ED7">
              <w:rPr>
                <w:rFonts w:asciiTheme="minorHAnsi" w:hAnsiTheme="minorHAnsi" w:cstheme="minorHAnsi"/>
              </w:rPr>
              <w:t>skladu</w:t>
            </w:r>
            <w:r w:rsidRPr="00626ED7">
              <w:rPr>
                <w:rFonts w:asciiTheme="minorHAnsi" w:hAnsiTheme="minorHAnsi" w:cstheme="minorHAnsi"/>
                <w:spacing w:val="5"/>
              </w:rPr>
              <w:t xml:space="preserve"> </w:t>
            </w:r>
            <w:r w:rsidRPr="00626ED7">
              <w:rPr>
                <w:rFonts w:asciiTheme="minorHAnsi" w:hAnsiTheme="minorHAnsi" w:cstheme="minorHAnsi"/>
              </w:rPr>
              <w:t>z</w:t>
            </w:r>
          </w:p>
          <w:p w14:paraId="5792F03A" w14:textId="77777777" w:rsidR="00C0468E" w:rsidRPr="00626ED7" w:rsidRDefault="00C0468E" w:rsidP="002062B6">
            <w:pPr>
              <w:pStyle w:val="TableParagraph"/>
              <w:spacing w:line="221" w:lineRule="exact"/>
              <w:ind w:left="1603"/>
              <w:jc w:val="both"/>
              <w:rPr>
                <w:rFonts w:asciiTheme="minorHAnsi" w:hAnsiTheme="minorHAnsi" w:cstheme="minorHAnsi"/>
              </w:rPr>
            </w:pPr>
            <w:r w:rsidRPr="00626ED7">
              <w:rPr>
                <w:rFonts w:asciiTheme="minorHAnsi" w:hAnsiTheme="minorHAnsi" w:cstheme="minorHAnsi"/>
              </w:rPr>
              <w:t>72.a</w:t>
            </w:r>
            <w:r w:rsidRPr="00626ED7">
              <w:rPr>
                <w:rFonts w:asciiTheme="minorHAnsi" w:hAnsiTheme="minorHAnsi" w:cstheme="minorHAnsi"/>
                <w:spacing w:val="-1"/>
              </w:rPr>
              <w:t xml:space="preserve"> </w:t>
            </w:r>
            <w:r w:rsidRPr="00626ED7">
              <w:rPr>
                <w:rFonts w:asciiTheme="minorHAnsi" w:hAnsiTheme="minorHAnsi" w:cstheme="minorHAnsi"/>
              </w:rPr>
              <w:t>členom</w:t>
            </w:r>
            <w:r w:rsidRPr="00626ED7">
              <w:rPr>
                <w:rFonts w:asciiTheme="minorHAnsi" w:hAnsiTheme="minorHAnsi" w:cstheme="minorHAnsi"/>
                <w:spacing w:val="-3"/>
              </w:rPr>
              <w:t xml:space="preserve"> </w:t>
            </w:r>
            <w:r w:rsidRPr="00626ED7">
              <w:rPr>
                <w:rFonts w:asciiTheme="minorHAnsi" w:hAnsiTheme="minorHAnsi" w:cstheme="minorHAnsi"/>
              </w:rPr>
              <w:t>ZGD-1.</w:t>
            </w:r>
          </w:p>
          <w:p w14:paraId="3B16CCBE" w14:textId="77777777" w:rsidR="00C0468E" w:rsidRPr="00626ED7" w:rsidRDefault="00C0468E" w:rsidP="002062B6">
            <w:pPr>
              <w:pStyle w:val="TableParagraph"/>
              <w:ind w:right="117"/>
              <w:jc w:val="both"/>
              <w:rPr>
                <w:rFonts w:asciiTheme="minorHAnsi" w:hAnsiTheme="minorHAnsi" w:cstheme="minorHAnsi"/>
              </w:rPr>
            </w:pPr>
            <w:r w:rsidRPr="00626ED7">
              <w:rPr>
                <w:rFonts w:asciiTheme="minorHAnsi" w:hAnsiTheme="minorHAnsi" w:cstheme="minorHAnsi"/>
              </w:rPr>
              <w:t>Predmet javnega poziva je sofinanciranje upravičenih stroškov aktivnosti, vezanih na pripravo</w:t>
            </w:r>
            <w:r w:rsidRPr="00626ED7">
              <w:rPr>
                <w:rFonts w:asciiTheme="minorHAnsi" w:hAnsiTheme="minorHAnsi" w:cstheme="minorHAnsi"/>
                <w:spacing w:val="1"/>
              </w:rPr>
              <w:t xml:space="preserve"> </w:t>
            </w:r>
            <w:r w:rsidRPr="00626ED7">
              <w:rPr>
                <w:rFonts w:asciiTheme="minorHAnsi" w:hAnsiTheme="minorHAnsi" w:cstheme="minorHAnsi"/>
              </w:rPr>
              <w:t>poslovnega subjekta na prenos lastništva, na neposredno izvedbo prenosa lastništva in na dvig</w:t>
            </w:r>
            <w:r w:rsidRPr="00626ED7">
              <w:rPr>
                <w:rFonts w:asciiTheme="minorHAnsi" w:hAnsiTheme="minorHAnsi" w:cstheme="minorHAnsi"/>
                <w:spacing w:val="1"/>
              </w:rPr>
              <w:t xml:space="preserve"> </w:t>
            </w:r>
            <w:r w:rsidRPr="00626ED7">
              <w:rPr>
                <w:rFonts w:asciiTheme="minorHAnsi" w:hAnsiTheme="minorHAnsi" w:cstheme="minorHAnsi"/>
              </w:rPr>
              <w:t>kompetenc</w:t>
            </w:r>
            <w:r w:rsidRPr="00626ED7">
              <w:rPr>
                <w:rFonts w:asciiTheme="minorHAnsi" w:hAnsiTheme="minorHAnsi" w:cstheme="minorHAnsi"/>
                <w:spacing w:val="-1"/>
              </w:rPr>
              <w:t xml:space="preserve"> </w:t>
            </w:r>
            <w:r w:rsidRPr="00626ED7">
              <w:rPr>
                <w:rFonts w:asciiTheme="minorHAnsi" w:hAnsiTheme="minorHAnsi" w:cstheme="minorHAnsi"/>
              </w:rPr>
              <w:t>prevzemnikov</w:t>
            </w:r>
            <w:r w:rsidRPr="00626ED7">
              <w:rPr>
                <w:rFonts w:asciiTheme="minorHAnsi" w:hAnsiTheme="minorHAnsi" w:cstheme="minorHAnsi"/>
                <w:spacing w:val="-1"/>
              </w:rPr>
              <w:t xml:space="preserve"> </w:t>
            </w:r>
            <w:r w:rsidRPr="00626ED7">
              <w:rPr>
                <w:rFonts w:asciiTheme="minorHAnsi" w:hAnsiTheme="minorHAnsi" w:cstheme="minorHAnsi"/>
              </w:rPr>
              <w:t>poslovnih</w:t>
            </w:r>
            <w:r w:rsidRPr="00626ED7">
              <w:rPr>
                <w:rFonts w:asciiTheme="minorHAnsi" w:hAnsiTheme="minorHAnsi" w:cstheme="minorHAnsi"/>
                <w:spacing w:val="-1"/>
              </w:rPr>
              <w:t xml:space="preserve"> </w:t>
            </w:r>
            <w:r w:rsidRPr="00626ED7">
              <w:rPr>
                <w:rFonts w:asciiTheme="minorHAnsi" w:hAnsiTheme="minorHAnsi" w:cstheme="minorHAnsi"/>
              </w:rPr>
              <w:t>subjektov.</w:t>
            </w:r>
          </w:p>
          <w:p w14:paraId="74B96F89" w14:textId="77777777" w:rsidR="00C0468E" w:rsidRPr="00626ED7" w:rsidRDefault="00C0468E" w:rsidP="002062B6">
            <w:pPr>
              <w:pStyle w:val="TableParagraph"/>
              <w:spacing w:before="1"/>
              <w:ind w:left="0"/>
              <w:rPr>
                <w:rFonts w:asciiTheme="minorHAnsi" w:hAnsiTheme="minorHAnsi" w:cstheme="minorHAnsi"/>
                <w:b/>
              </w:rPr>
            </w:pPr>
          </w:p>
          <w:p w14:paraId="08F8C4CC" w14:textId="77777777" w:rsidR="00C0468E" w:rsidRPr="00626ED7" w:rsidRDefault="00C0468E" w:rsidP="002062B6">
            <w:pPr>
              <w:pStyle w:val="TableParagraph"/>
              <w:spacing w:line="229" w:lineRule="exact"/>
              <w:rPr>
                <w:rFonts w:asciiTheme="minorHAnsi" w:hAnsiTheme="minorHAnsi" w:cstheme="minorHAnsi"/>
              </w:rPr>
            </w:pPr>
            <w:r w:rsidRPr="00626ED7">
              <w:rPr>
                <w:rFonts w:asciiTheme="minorHAnsi" w:hAnsiTheme="minorHAnsi" w:cstheme="minorHAnsi"/>
              </w:rPr>
              <w:t>Po</w:t>
            </w:r>
            <w:r w:rsidRPr="00626ED7">
              <w:rPr>
                <w:rFonts w:asciiTheme="minorHAnsi" w:hAnsiTheme="minorHAnsi" w:cstheme="minorHAnsi"/>
                <w:spacing w:val="-1"/>
              </w:rPr>
              <w:t xml:space="preserve"> </w:t>
            </w:r>
            <w:r w:rsidRPr="00626ED7">
              <w:rPr>
                <w:rFonts w:asciiTheme="minorHAnsi" w:hAnsiTheme="minorHAnsi" w:cstheme="minorHAnsi"/>
              </w:rPr>
              <w:t>tem</w:t>
            </w:r>
            <w:r w:rsidRPr="00626ED7">
              <w:rPr>
                <w:rFonts w:asciiTheme="minorHAnsi" w:hAnsiTheme="minorHAnsi" w:cstheme="minorHAnsi"/>
                <w:spacing w:val="-6"/>
              </w:rPr>
              <w:t xml:space="preserve"> </w:t>
            </w:r>
            <w:r w:rsidRPr="00626ED7">
              <w:rPr>
                <w:rFonts w:asciiTheme="minorHAnsi" w:hAnsiTheme="minorHAnsi" w:cstheme="minorHAnsi"/>
              </w:rPr>
              <w:t>javnem</w:t>
            </w:r>
            <w:r w:rsidRPr="00626ED7">
              <w:rPr>
                <w:rFonts w:asciiTheme="minorHAnsi" w:hAnsiTheme="minorHAnsi" w:cstheme="minorHAnsi"/>
                <w:spacing w:val="-4"/>
              </w:rPr>
              <w:t xml:space="preserve"> </w:t>
            </w:r>
            <w:r w:rsidRPr="00626ED7">
              <w:rPr>
                <w:rFonts w:asciiTheme="minorHAnsi" w:hAnsiTheme="minorHAnsi" w:cstheme="minorHAnsi"/>
              </w:rPr>
              <w:t>pozivu</w:t>
            </w:r>
            <w:r w:rsidRPr="00626ED7">
              <w:rPr>
                <w:rFonts w:asciiTheme="minorHAnsi" w:hAnsiTheme="minorHAnsi" w:cstheme="minorHAnsi"/>
                <w:spacing w:val="-3"/>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sofinancirajo</w:t>
            </w:r>
            <w:r w:rsidRPr="00626ED7">
              <w:rPr>
                <w:rFonts w:asciiTheme="minorHAnsi" w:hAnsiTheme="minorHAnsi" w:cstheme="minorHAnsi"/>
                <w:spacing w:val="-1"/>
              </w:rPr>
              <w:t xml:space="preserve"> </w:t>
            </w:r>
            <w:r w:rsidRPr="00626ED7">
              <w:rPr>
                <w:rFonts w:asciiTheme="minorHAnsi" w:hAnsiTheme="minorHAnsi" w:cstheme="minorHAnsi"/>
              </w:rPr>
              <w:t>upravičeni</w:t>
            </w:r>
            <w:r w:rsidRPr="00626ED7">
              <w:rPr>
                <w:rFonts w:asciiTheme="minorHAnsi" w:hAnsiTheme="minorHAnsi" w:cstheme="minorHAnsi"/>
                <w:spacing w:val="-3"/>
              </w:rPr>
              <w:t xml:space="preserve"> </w:t>
            </w:r>
            <w:r w:rsidRPr="00626ED7">
              <w:rPr>
                <w:rFonts w:asciiTheme="minorHAnsi" w:hAnsiTheme="minorHAnsi" w:cstheme="minorHAnsi"/>
              </w:rPr>
              <w:t>stroški:</w:t>
            </w:r>
          </w:p>
          <w:p w14:paraId="4AA27A7C" w14:textId="77777777" w:rsidR="00C0468E" w:rsidRPr="00626ED7" w:rsidRDefault="00C0468E" w:rsidP="00F82EFA">
            <w:pPr>
              <w:pStyle w:val="TableParagraph"/>
              <w:numPr>
                <w:ilvl w:val="0"/>
                <w:numId w:val="35"/>
              </w:numPr>
              <w:tabs>
                <w:tab w:val="left" w:pos="364"/>
              </w:tabs>
              <w:spacing w:line="229" w:lineRule="exact"/>
              <w:ind w:hanging="202"/>
              <w:rPr>
                <w:rFonts w:asciiTheme="minorHAnsi" w:hAnsiTheme="minorHAnsi" w:cstheme="minorHAnsi"/>
              </w:rPr>
            </w:pPr>
            <w:r w:rsidRPr="00626ED7">
              <w:rPr>
                <w:rFonts w:asciiTheme="minorHAnsi" w:hAnsiTheme="minorHAnsi" w:cstheme="minorHAnsi"/>
              </w:rPr>
              <w:t>sklop</w:t>
            </w:r>
            <w:r w:rsidRPr="00626ED7">
              <w:rPr>
                <w:rFonts w:asciiTheme="minorHAnsi" w:hAnsiTheme="minorHAnsi" w:cstheme="minorHAnsi"/>
                <w:spacing w:val="-3"/>
              </w:rPr>
              <w:t xml:space="preserve"> </w:t>
            </w:r>
            <w:r w:rsidRPr="00626ED7">
              <w:rPr>
                <w:rFonts w:asciiTheme="minorHAnsi" w:hAnsiTheme="minorHAnsi" w:cstheme="minorHAnsi"/>
              </w:rPr>
              <w:t>aktivnosti:</w:t>
            </w:r>
            <w:r w:rsidRPr="00626ED7">
              <w:rPr>
                <w:rFonts w:asciiTheme="minorHAnsi" w:hAnsiTheme="minorHAnsi" w:cstheme="minorHAnsi"/>
                <w:spacing w:val="-3"/>
              </w:rPr>
              <w:t xml:space="preserve"> </w:t>
            </w:r>
            <w:r w:rsidRPr="00626ED7">
              <w:rPr>
                <w:rFonts w:asciiTheme="minorHAnsi" w:hAnsiTheme="minorHAnsi" w:cstheme="minorHAnsi"/>
              </w:rPr>
              <w:t>Stroški</w:t>
            </w:r>
            <w:r w:rsidRPr="00626ED7">
              <w:rPr>
                <w:rFonts w:asciiTheme="minorHAnsi" w:hAnsiTheme="minorHAnsi" w:cstheme="minorHAnsi"/>
                <w:spacing w:val="-4"/>
              </w:rPr>
              <w:t xml:space="preserve"> </w:t>
            </w:r>
            <w:r w:rsidRPr="00626ED7">
              <w:rPr>
                <w:rFonts w:asciiTheme="minorHAnsi" w:hAnsiTheme="minorHAnsi" w:cstheme="minorHAnsi"/>
              </w:rPr>
              <w:t>aktivnosti,</w:t>
            </w:r>
            <w:r w:rsidRPr="00626ED7">
              <w:rPr>
                <w:rFonts w:asciiTheme="minorHAnsi" w:hAnsiTheme="minorHAnsi" w:cstheme="minorHAnsi"/>
                <w:spacing w:val="-3"/>
              </w:rPr>
              <w:t xml:space="preserve"> </w:t>
            </w:r>
            <w:r w:rsidRPr="00626ED7">
              <w:rPr>
                <w:rFonts w:asciiTheme="minorHAnsi" w:hAnsiTheme="minorHAnsi" w:cstheme="minorHAnsi"/>
              </w:rPr>
              <w:t>vezani</w:t>
            </w:r>
            <w:r w:rsidRPr="00626ED7">
              <w:rPr>
                <w:rFonts w:asciiTheme="minorHAnsi" w:hAnsiTheme="minorHAnsi" w:cstheme="minorHAnsi"/>
                <w:spacing w:val="-1"/>
              </w:rPr>
              <w:t xml:space="preserve"> </w:t>
            </w:r>
            <w:r w:rsidRPr="00626ED7">
              <w:rPr>
                <w:rFonts w:asciiTheme="minorHAnsi" w:hAnsiTheme="minorHAnsi" w:cstheme="minorHAnsi"/>
              </w:rPr>
              <w:t>na</w:t>
            </w:r>
            <w:r w:rsidRPr="00626ED7">
              <w:rPr>
                <w:rFonts w:asciiTheme="minorHAnsi" w:hAnsiTheme="minorHAnsi" w:cstheme="minorHAnsi"/>
                <w:spacing w:val="-3"/>
              </w:rPr>
              <w:t xml:space="preserve"> </w:t>
            </w:r>
            <w:r w:rsidRPr="00626ED7">
              <w:rPr>
                <w:rFonts w:asciiTheme="minorHAnsi" w:hAnsiTheme="minorHAnsi" w:cstheme="minorHAnsi"/>
              </w:rPr>
              <w:t>pripravo</w:t>
            </w:r>
            <w:r w:rsidRPr="00626ED7">
              <w:rPr>
                <w:rFonts w:asciiTheme="minorHAnsi" w:hAnsiTheme="minorHAnsi" w:cstheme="minorHAnsi"/>
                <w:spacing w:val="-2"/>
              </w:rPr>
              <w:t xml:space="preserve"> </w:t>
            </w:r>
            <w:r w:rsidRPr="00626ED7">
              <w:rPr>
                <w:rFonts w:asciiTheme="minorHAnsi" w:hAnsiTheme="minorHAnsi" w:cstheme="minorHAnsi"/>
              </w:rPr>
              <w:t>MSP-ja</w:t>
            </w:r>
            <w:r w:rsidRPr="00626ED7">
              <w:rPr>
                <w:rFonts w:asciiTheme="minorHAnsi" w:hAnsiTheme="minorHAnsi" w:cstheme="minorHAnsi"/>
                <w:spacing w:val="-3"/>
              </w:rPr>
              <w:t xml:space="preserve"> </w:t>
            </w:r>
            <w:r w:rsidRPr="00626ED7">
              <w:rPr>
                <w:rFonts w:asciiTheme="minorHAnsi" w:hAnsiTheme="minorHAnsi" w:cstheme="minorHAnsi"/>
              </w:rPr>
              <w:t>na</w:t>
            </w:r>
            <w:r w:rsidRPr="00626ED7">
              <w:rPr>
                <w:rFonts w:asciiTheme="minorHAnsi" w:hAnsiTheme="minorHAnsi" w:cstheme="minorHAnsi"/>
                <w:spacing w:val="-3"/>
              </w:rPr>
              <w:t xml:space="preserve"> </w:t>
            </w:r>
            <w:r w:rsidRPr="00626ED7">
              <w:rPr>
                <w:rFonts w:asciiTheme="minorHAnsi" w:hAnsiTheme="minorHAnsi" w:cstheme="minorHAnsi"/>
              </w:rPr>
              <w:t>prenos</w:t>
            </w:r>
            <w:r w:rsidRPr="00626ED7">
              <w:rPr>
                <w:rFonts w:asciiTheme="minorHAnsi" w:hAnsiTheme="minorHAnsi" w:cstheme="minorHAnsi"/>
                <w:spacing w:val="-4"/>
              </w:rPr>
              <w:t xml:space="preserve"> </w:t>
            </w:r>
            <w:r w:rsidRPr="00626ED7">
              <w:rPr>
                <w:rFonts w:asciiTheme="minorHAnsi" w:hAnsiTheme="minorHAnsi" w:cstheme="minorHAnsi"/>
              </w:rPr>
              <w:t>lastništva</w:t>
            </w:r>
          </w:p>
          <w:p w14:paraId="5641BF9C" w14:textId="77777777" w:rsidR="00C0468E" w:rsidRPr="00626ED7" w:rsidRDefault="00C0468E" w:rsidP="00F82EFA">
            <w:pPr>
              <w:pStyle w:val="TableParagraph"/>
              <w:numPr>
                <w:ilvl w:val="0"/>
                <w:numId w:val="35"/>
              </w:numPr>
              <w:tabs>
                <w:tab w:val="left" w:pos="364"/>
              </w:tabs>
              <w:spacing w:before="1"/>
              <w:ind w:hanging="202"/>
              <w:rPr>
                <w:rFonts w:asciiTheme="minorHAnsi" w:hAnsiTheme="minorHAnsi" w:cstheme="minorHAnsi"/>
              </w:rPr>
            </w:pPr>
            <w:r w:rsidRPr="00626ED7">
              <w:rPr>
                <w:rFonts w:asciiTheme="minorHAnsi" w:hAnsiTheme="minorHAnsi" w:cstheme="minorHAnsi"/>
              </w:rPr>
              <w:t>sklop</w:t>
            </w:r>
            <w:r w:rsidRPr="00626ED7">
              <w:rPr>
                <w:rFonts w:asciiTheme="minorHAnsi" w:hAnsiTheme="minorHAnsi" w:cstheme="minorHAnsi"/>
                <w:spacing w:val="-3"/>
              </w:rPr>
              <w:t xml:space="preserve"> </w:t>
            </w:r>
            <w:r w:rsidRPr="00626ED7">
              <w:rPr>
                <w:rFonts w:asciiTheme="minorHAnsi" w:hAnsiTheme="minorHAnsi" w:cstheme="minorHAnsi"/>
              </w:rPr>
              <w:t>aktivnosti:</w:t>
            </w:r>
            <w:r w:rsidRPr="00626ED7">
              <w:rPr>
                <w:rFonts w:asciiTheme="minorHAnsi" w:hAnsiTheme="minorHAnsi" w:cstheme="minorHAnsi"/>
                <w:spacing w:val="-5"/>
              </w:rPr>
              <w:t xml:space="preserve"> </w:t>
            </w:r>
            <w:r w:rsidRPr="00626ED7">
              <w:rPr>
                <w:rFonts w:asciiTheme="minorHAnsi" w:hAnsiTheme="minorHAnsi" w:cstheme="minorHAnsi"/>
              </w:rPr>
              <w:t>Stroški</w:t>
            </w:r>
            <w:r w:rsidRPr="00626ED7">
              <w:rPr>
                <w:rFonts w:asciiTheme="minorHAnsi" w:hAnsiTheme="minorHAnsi" w:cstheme="minorHAnsi"/>
                <w:spacing w:val="-5"/>
              </w:rPr>
              <w:t xml:space="preserve"> </w:t>
            </w:r>
            <w:r w:rsidRPr="00626ED7">
              <w:rPr>
                <w:rFonts w:asciiTheme="minorHAnsi" w:hAnsiTheme="minorHAnsi" w:cstheme="minorHAnsi"/>
              </w:rPr>
              <w:t>aktivnosti,</w:t>
            </w:r>
            <w:r w:rsidRPr="00626ED7">
              <w:rPr>
                <w:rFonts w:asciiTheme="minorHAnsi" w:hAnsiTheme="minorHAnsi" w:cstheme="minorHAnsi"/>
                <w:spacing w:val="-4"/>
              </w:rPr>
              <w:t xml:space="preserve"> </w:t>
            </w:r>
            <w:r w:rsidRPr="00626ED7">
              <w:rPr>
                <w:rFonts w:asciiTheme="minorHAnsi" w:hAnsiTheme="minorHAnsi" w:cstheme="minorHAnsi"/>
              </w:rPr>
              <w:t>vezani</w:t>
            </w:r>
            <w:r w:rsidRPr="00626ED7">
              <w:rPr>
                <w:rFonts w:asciiTheme="minorHAnsi" w:hAnsiTheme="minorHAnsi" w:cstheme="minorHAnsi"/>
                <w:spacing w:val="-2"/>
              </w:rPr>
              <w:t xml:space="preserve"> </w:t>
            </w:r>
            <w:r w:rsidRPr="00626ED7">
              <w:rPr>
                <w:rFonts w:asciiTheme="minorHAnsi" w:hAnsiTheme="minorHAnsi" w:cstheme="minorHAnsi"/>
              </w:rPr>
              <w:t>na</w:t>
            </w:r>
            <w:r w:rsidRPr="00626ED7">
              <w:rPr>
                <w:rFonts w:asciiTheme="minorHAnsi" w:hAnsiTheme="minorHAnsi" w:cstheme="minorHAnsi"/>
                <w:spacing w:val="-3"/>
              </w:rPr>
              <w:t xml:space="preserve"> </w:t>
            </w:r>
            <w:r w:rsidRPr="00626ED7">
              <w:rPr>
                <w:rFonts w:asciiTheme="minorHAnsi" w:hAnsiTheme="minorHAnsi" w:cstheme="minorHAnsi"/>
              </w:rPr>
              <w:t>izvedbo</w:t>
            </w:r>
            <w:r w:rsidRPr="00626ED7">
              <w:rPr>
                <w:rFonts w:asciiTheme="minorHAnsi" w:hAnsiTheme="minorHAnsi" w:cstheme="minorHAnsi"/>
                <w:spacing w:val="-3"/>
              </w:rPr>
              <w:t xml:space="preserve"> </w:t>
            </w:r>
            <w:r w:rsidRPr="00626ED7">
              <w:rPr>
                <w:rFonts w:asciiTheme="minorHAnsi" w:hAnsiTheme="minorHAnsi" w:cstheme="minorHAnsi"/>
              </w:rPr>
              <w:t>prenosa</w:t>
            </w:r>
            <w:r w:rsidRPr="00626ED7">
              <w:rPr>
                <w:rFonts w:asciiTheme="minorHAnsi" w:hAnsiTheme="minorHAnsi" w:cstheme="minorHAnsi"/>
                <w:spacing w:val="-4"/>
              </w:rPr>
              <w:t xml:space="preserve"> </w:t>
            </w:r>
            <w:r w:rsidRPr="00626ED7">
              <w:rPr>
                <w:rFonts w:asciiTheme="minorHAnsi" w:hAnsiTheme="minorHAnsi" w:cstheme="minorHAnsi"/>
              </w:rPr>
              <w:t>lastništva</w:t>
            </w:r>
          </w:p>
          <w:p w14:paraId="3360B856" w14:textId="77777777" w:rsidR="00C0468E" w:rsidRPr="00626ED7" w:rsidRDefault="00C0468E" w:rsidP="002062B6">
            <w:pPr>
              <w:pStyle w:val="TableParagraph"/>
              <w:spacing w:before="30" w:line="252" w:lineRule="auto"/>
              <w:rPr>
                <w:rFonts w:asciiTheme="minorHAnsi" w:hAnsiTheme="minorHAnsi" w:cstheme="minorHAnsi"/>
              </w:rPr>
            </w:pPr>
            <w:r w:rsidRPr="00626ED7">
              <w:rPr>
                <w:rFonts w:asciiTheme="minorHAnsi" w:hAnsiTheme="minorHAnsi" w:cstheme="minorHAnsi"/>
              </w:rPr>
              <w:t>sklop</w:t>
            </w:r>
            <w:r w:rsidRPr="00626ED7">
              <w:rPr>
                <w:rFonts w:asciiTheme="minorHAnsi" w:hAnsiTheme="minorHAnsi" w:cstheme="minorHAnsi"/>
                <w:spacing w:val="-3"/>
              </w:rPr>
              <w:t xml:space="preserve"> </w:t>
            </w:r>
            <w:r w:rsidRPr="00626ED7">
              <w:rPr>
                <w:rFonts w:asciiTheme="minorHAnsi" w:hAnsiTheme="minorHAnsi" w:cstheme="minorHAnsi"/>
              </w:rPr>
              <w:t>aktivnosti:</w:t>
            </w:r>
            <w:r w:rsidRPr="00626ED7">
              <w:rPr>
                <w:rFonts w:asciiTheme="minorHAnsi" w:hAnsiTheme="minorHAnsi" w:cstheme="minorHAnsi"/>
                <w:spacing w:val="-5"/>
              </w:rPr>
              <w:t xml:space="preserve"> </w:t>
            </w:r>
            <w:r w:rsidRPr="00626ED7">
              <w:rPr>
                <w:rFonts w:asciiTheme="minorHAnsi" w:hAnsiTheme="minorHAnsi" w:cstheme="minorHAnsi"/>
              </w:rPr>
              <w:t>Stroški</w:t>
            </w:r>
            <w:r w:rsidRPr="00626ED7">
              <w:rPr>
                <w:rFonts w:asciiTheme="minorHAnsi" w:hAnsiTheme="minorHAnsi" w:cstheme="minorHAnsi"/>
                <w:spacing w:val="-5"/>
              </w:rPr>
              <w:t xml:space="preserve"> </w:t>
            </w:r>
            <w:r w:rsidRPr="00626ED7">
              <w:rPr>
                <w:rFonts w:asciiTheme="minorHAnsi" w:hAnsiTheme="minorHAnsi" w:cstheme="minorHAnsi"/>
              </w:rPr>
              <w:t>aktivnosti,</w:t>
            </w:r>
            <w:r w:rsidRPr="00626ED7">
              <w:rPr>
                <w:rFonts w:asciiTheme="minorHAnsi" w:hAnsiTheme="minorHAnsi" w:cstheme="minorHAnsi"/>
                <w:spacing w:val="-4"/>
              </w:rPr>
              <w:t xml:space="preserve"> </w:t>
            </w:r>
            <w:r w:rsidRPr="00626ED7">
              <w:rPr>
                <w:rFonts w:asciiTheme="minorHAnsi" w:hAnsiTheme="minorHAnsi" w:cstheme="minorHAnsi"/>
              </w:rPr>
              <w:t>vezani</w:t>
            </w:r>
            <w:r w:rsidRPr="00626ED7">
              <w:rPr>
                <w:rFonts w:asciiTheme="minorHAnsi" w:hAnsiTheme="minorHAnsi" w:cstheme="minorHAnsi"/>
                <w:spacing w:val="-2"/>
              </w:rPr>
              <w:t xml:space="preserve"> </w:t>
            </w:r>
            <w:r w:rsidRPr="00626ED7">
              <w:rPr>
                <w:rFonts w:asciiTheme="minorHAnsi" w:hAnsiTheme="minorHAnsi" w:cstheme="minorHAnsi"/>
              </w:rPr>
              <w:t>na</w:t>
            </w:r>
            <w:r w:rsidRPr="00626ED7">
              <w:rPr>
                <w:rFonts w:asciiTheme="minorHAnsi" w:hAnsiTheme="minorHAnsi" w:cstheme="minorHAnsi"/>
                <w:spacing w:val="-4"/>
              </w:rPr>
              <w:t xml:space="preserve"> </w:t>
            </w:r>
            <w:r w:rsidRPr="00626ED7">
              <w:rPr>
                <w:rFonts w:asciiTheme="minorHAnsi" w:hAnsiTheme="minorHAnsi" w:cstheme="minorHAnsi"/>
              </w:rPr>
              <w:t>dvig</w:t>
            </w:r>
            <w:r w:rsidRPr="00626ED7">
              <w:rPr>
                <w:rFonts w:asciiTheme="minorHAnsi" w:hAnsiTheme="minorHAnsi" w:cstheme="minorHAnsi"/>
                <w:spacing w:val="-5"/>
              </w:rPr>
              <w:t xml:space="preserve"> </w:t>
            </w:r>
            <w:r w:rsidRPr="00626ED7">
              <w:rPr>
                <w:rFonts w:asciiTheme="minorHAnsi" w:hAnsiTheme="minorHAnsi" w:cstheme="minorHAnsi"/>
              </w:rPr>
              <w:t>kompetenc</w:t>
            </w:r>
            <w:r w:rsidRPr="00626ED7">
              <w:rPr>
                <w:rFonts w:asciiTheme="minorHAnsi" w:hAnsiTheme="minorHAnsi" w:cstheme="minorHAnsi"/>
                <w:spacing w:val="-3"/>
              </w:rPr>
              <w:t xml:space="preserve"> </w:t>
            </w:r>
            <w:r w:rsidRPr="00626ED7">
              <w:rPr>
                <w:rFonts w:asciiTheme="minorHAnsi" w:hAnsiTheme="minorHAnsi" w:cstheme="minorHAnsi"/>
              </w:rPr>
              <w:t>prevzemnika</w:t>
            </w:r>
            <w:r w:rsidRPr="00626ED7">
              <w:rPr>
                <w:rFonts w:asciiTheme="minorHAnsi" w:hAnsiTheme="minorHAnsi" w:cstheme="minorHAnsi"/>
                <w:spacing w:val="-4"/>
              </w:rPr>
              <w:t xml:space="preserve"> </w:t>
            </w:r>
            <w:r w:rsidRPr="00626ED7">
              <w:rPr>
                <w:rFonts w:asciiTheme="minorHAnsi" w:hAnsiTheme="minorHAnsi" w:cstheme="minorHAnsi"/>
              </w:rPr>
              <w:t>družinskega</w:t>
            </w:r>
            <w:r w:rsidRPr="00626ED7">
              <w:rPr>
                <w:rFonts w:asciiTheme="minorHAnsi" w:hAnsiTheme="minorHAnsi" w:cstheme="minorHAnsi"/>
                <w:spacing w:val="-2"/>
              </w:rPr>
              <w:t xml:space="preserve"> </w:t>
            </w:r>
            <w:r w:rsidRPr="00626ED7">
              <w:rPr>
                <w:rFonts w:asciiTheme="minorHAnsi" w:hAnsiTheme="minorHAnsi" w:cstheme="minorHAnsi"/>
              </w:rPr>
              <w:t>podjetja</w:t>
            </w:r>
          </w:p>
        </w:tc>
      </w:tr>
      <w:tr w:rsidR="00C0468E" w:rsidRPr="00626ED7" w14:paraId="7061C9BF" w14:textId="77777777" w:rsidTr="002062B6">
        <w:trPr>
          <w:trHeight w:val="707"/>
        </w:trPr>
        <w:tc>
          <w:tcPr>
            <w:tcW w:w="1711" w:type="dxa"/>
            <w:hideMark/>
          </w:tcPr>
          <w:p w14:paraId="4B2F0496" w14:textId="77777777" w:rsidR="00C0468E" w:rsidRPr="00626ED7" w:rsidRDefault="00C0468E" w:rsidP="002062B6">
            <w:pPr>
              <w:pStyle w:val="TableParagraph"/>
              <w:spacing w:before="18" w:line="230" w:lineRule="atLeast"/>
              <w:ind w:left="0" w:right="274"/>
              <w:rPr>
                <w:rFonts w:asciiTheme="minorHAnsi" w:hAnsiTheme="minorHAnsi" w:cstheme="minorHAnsi"/>
                <w:lang w:eastAsia="en-US"/>
              </w:rPr>
            </w:pPr>
            <w:r w:rsidRPr="00626ED7">
              <w:rPr>
                <w:rFonts w:asciiTheme="minorHAnsi" w:hAnsiTheme="minorHAnsi" w:cstheme="minorHAnsi"/>
                <w:lang w:eastAsia="en-US"/>
              </w:rPr>
              <w:t>Višina razpoložljivih sredstev:</w:t>
            </w:r>
          </w:p>
        </w:tc>
        <w:tc>
          <w:tcPr>
            <w:tcW w:w="7205" w:type="dxa"/>
            <w:gridSpan w:val="2"/>
          </w:tcPr>
          <w:p w14:paraId="65CFCFBF" w14:textId="77777777" w:rsidR="00C0468E" w:rsidRPr="00626ED7" w:rsidRDefault="00C0468E" w:rsidP="002062B6">
            <w:pPr>
              <w:pStyle w:val="TableParagraph"/>
              <w:spacing w:before="11" w:line="252" w:lineRule="auto"/>
              <w:rPr>
                <w:rFonts w:asciiTheme="minorHAnsi" w:hAnsiTheme="minorHAnsi" w:cstheme="minorHAnsi"/>
                <w:lang w:eastAsia="en-US"/>
              </w:rPr>
            </w:pPr>
            <w:r w:rsidRPr="00626ED7">
              <w:rPr>
                <w:rFonts w:asciiTheme="minorHAnsi" w:hAnsiTheme="minorHAnsi" w:cstheme="minorHAnsi"/>
              </w:rPr>
              <w:t>0,7</w:t>
            </w:r>
            <w:r w:rsidRPr="00626ED7">
              <w:rPr>
                <w:rFonts w:asciiTheme="minorHAnsi" w:hAnsiTheme="minorHAnsi" w:cstheme="minorHAnsi"/>
                <w:spacing w:val="-1"/>
              </w:rPr>
              <w:t xml:space="preserve"> </w:t>
            </w:r>
            <w:r w:rsidRPr="00626ED7">
              <w:rPr>
                <w:rFonts w:asciiTheme="minorHAnsi" w:hAnsiTheme="minorHAnsi" w:cstheme="minorHAnsi"/>
              </w:rPr>
              <w:t>mio EUR</w:t>
            </w:r>
            <w:r w:rsidRPr="00626ED7">
              <w:rPr>
                <w:rFonts w:asciiTheme="minorHAnsi" w:hAnsiTheme="minorHAnsi" w:cstheme="minorHAnsi"/>
                <w:spacing w:val="-2"/>
              </w:rPr>
              <w:t xml:space="preserve"> </w:t>
            </w:r>
            <w:r w:rsidRPr="00626ED7">
              <w:rPr>
                <w:rFonts w:asciiTheme="minorHAnsi" w:hAnsiTheme="minorHAnsi" w:cstheme="minorHAnsi"/>
              </w:rPr>
              <w:t>za</w:t>
            </w:r>
            <w:r w:rsidRPr="00626ED7">
              <w:rPr>
                <w:rFonts w:asciiTheme="minorHAnsi" w:hAnsiTheme="minorHAnsi" w:cstheme="minorHAnsi"/>
                <w:spacing w:val="-1"/>
              </w:rPr>
              <w:t xml:space="preserve"> </w:t>
            </w:r>
            <w:r w:rsidRPr="00626ED7">
              <w:rPr>
                <w:rFonts w:asciiTheme="minorHAnsi" w:hAnsiTheme="minorHAnsi" w:cstheme="minorHAnsi"/>
              </w:rPr>
              <w:t>obdobje</w:t>
            </w:r>
            <w:r w:rsidRPr="00626ED7">
              <w:rPr>
                <w:rFonts w:asciiTheme="minorHAnsi" w:hAnsiTheme="minorHAnsi" w:cstheme="minorHAnsi"/>
                <w:spacing w:val="-1"/>
              </w:rPr>
              <w:t xml:space="preserve"> </w:t>
            </w:r>
            <w:r w:rsidRPr="00626ED7">
              <w:rPr>
                <w:rFonts w:asciiTheme="minorHAnsi" w:hAnsiTheme="minorHAnsi" w:cstheme="minorHAnsi"/>
              </w:rPr>
              <w:t>od</w:t>
            </w:r>
            <w:r w:rsidRPr="00626ED7">
              <w:rPr>
                <w:rFonts w:asciiTheme="minorHAnsi" w:hAnsiTheme="minorHAnsi" w:cstheme="minorHAnsi"/>
                <w:spacing w:val="-1"/>
              </w:rPr>
              <w:t xml:space="preserve"> </w:t>
            </w:r>
            <w:r w:rsidRPr="00626ED7">
              <w:rPr>
                <w:rFonts w:asciiTheme="minorHAnsi" w:hAnsiTheme="minorHAnsi" w:cstheme="minorHAnsi"/>
              </w:rPr>
              <w:t>2024–2028</w:t>
            </w:r>
          </w:p>
        </w:tc>
      </w:tr>
      <w:tr w:rsidR="00C0468E" w:rsidRPr="00626ED7" w14:paraId="24AA070C" w14:textId="77777777" w:rsidTr="002062B6">
        <w:trPr>
          <w:trHeight w:val="933"/>
        </w:trPr>
        <w:tc>
          <w:tcPr>
            <w:tcW w:w="1711" w:type="dxa"/>
            <w:hideMark/>
          </w:tcPr>
          <w:p w14:paraId="72858BC9" w14:textId="77777777" w:rsidR="00C0468E" w:rsidRPr="00626ED7" w:rsidRDefault="00C0468E"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Maksimalna višina sofinanciranja:</w:t>
            </w:r>
          </w:p>
        </w:tc>
        <w:tc>
          <w:tcPr>
            <w:tcW w:w="7205" w:type="dxa"/>
            <w:gridSpan w:val="2"/>
          </w:tcPr>
          <w:p w14:paraId="08509157" w14:textId="77777777" w:rsidR="00C0468E" w:rsidRPr="00626ED7" w:rsidRDefault="00C0468E" w:rsidP="002062B6">
            <w:pPr>
              <w:pStyle w:val="TableParagraph"/>
              <w:spacing w:before="42"/>
              <w:rPr>
                <w:rFonts w:asciiTheme="minorHAnsi" w:hAnsiTheme="minorHAnsi" w:cstheme="minorHAnsi"/>
              </w:rPr>
            </w:pPr>
            <w:r w:rsidRPr="00626ED7">
              <w:rPr>
                <w:rFonts w:asciiTheme="minorHAnsi" w:hAnsiTheme="minorHAnsi" w:cstheme="minorHAnsi"/>
              </w:rPr>
              <w:t>Višina</w:t>
            </w:r>
            <w:r w:rsidRPr="00626ED7">
              <w:rPr>
                <w:rFonts w:asciiTheme="minorHAnsi" w:hAnsiTheme="minorHAnsi" w:cstheme="minorHAnsi"/>
                <w:spacing w:val="-4"/>
              </w:rPr>
              <w:t xml:space="preserve"> </w:t>
            </w:r>
            <w:r w:rsidRPr="00626ED7">
              <w:rPr>
                <w:rFonts w:asciiTheme="minorHAnsi" w:hAnsiTheme="minorHAnsi" w:cstheme="minorHAnsi"/>
              </w:rPr>
              <w:t>financiranja</w:t>
            </w:r>
          </w:p>
          <w:p w14:paraId="15E458B3" w14:textId="77777777" w:rsidR="00C0468E" w:rsidRPr="00626ED7" w:rsidRDefault="00C0468E" w:rsidP="002062B6">
            <w:pPr>
              <w:pStyle w:val="TableParagraph"/>
              <w:spacing w:before="30" w:line="273" w:lineRule="auto"/>
              <w:ind w:right="4221"/>
              <w:rPr>
                <w:rFonts w:asciiTheme="minorHAnsi" w:hAnsiTheme="minorHAnsi" w:cstheme="minorHAnsi"/>
              </w:rPr>
            </w:pPr>
            <w:r w:rsidRPr="00626ED7">
              <w:rPr>
                <w:rFonts w:asciiTheme="minorHAnsi" w:hAnsiTheme="minorHAnsi" w:cstheme="minorHAnsi"/>
              </w:rPr>
              <w:t>60–odstotno</w:t>
            </w:r>
            <w:r w:rsidRPr="00626ED7">
              <w:rPr>
                <w:rFonts w:asciiTheme="minorHAnsi" w:hAnsiTheme="minorHAnsi" w:cstheme="minorHAnsi"/>
                <w:spacing w:val="-5"/>
              </w:rPr>
              <w:t xml:space="preserve"> </w:t>
            </w:r>
            <w:r w:rsidRPr="00626ED7">
              <w:rPr>
                <w:rFonts w:asciiTheme="minorHAnsi" w:hAnsiTheme="minorHAnsi" w:cstheme="minorHAnsi"/>
              </w:rPr>
              <w:t>sofinanciranje</w:t>
            </w:r>
            <w:r w:rsidRPr="00626ED7">
              <w:rPr>
                <w:rFonts w:asciiTheme="minorHAnsi" w:hAnsiTheme="minorHAnsi" w:cstheme="minorHAnsi"/>
                <w:spacing w:val="-5"/>
              </w:rPr>
              <w:t xml:space="preserve"> </w:t>
            </w:r>
            <w:r w:rsidRPr="00626ED7">
              <w:rPr>
                <w:rFonts w:asciiTheme="minorHAnsi" w:hAnsiTheme="minorHAnsi" w:cstheme="minorHAnsi"/>
              </w:rPr>
              <w:t>upravičenih</w:t>
            </w:r>
            <w:r w:rsidRPr="00626ED7">
              <w:rPr>
                <w:rFonts w:asciiTheme="minorHAnsi" w:hAnsiTheme="minorHAnsi" w:cstheme="minorHAnsi"/>
                <w:spacing w:val="-7"/>
              </w:rPr>
              <w:t xml:space="preserve"> </w:t>
            </w:r>
            <w:r w:rsidRPr="00626ED7">
              <w:rPr>
                <w:rFonts w:asciiTheme="minorHAnsi" w:hAnsiTheme="minorHAnsi" w:cstheme="minorHAnsi"/>
              </w:rPr>
              <w:t>stroškov</w:t>
            </w:r>
            <w:r w:rsidRPr="00626ED7">
              <w:rPr>
                <w:rFonts w:asciiTheme="minorHAnsi" w:hAnsiTheme="minorHAnsi" w:cstheme="minorHAnsi"/>
                <w:spacing w:val="-47"/>
              </w:rPr>
              <w:t xml:space="preserve"> </w:t>
            </w:r>
            <w:r w:rsidRPr="00626ED7">
              <w:rPr>
                <w:rFonts w:asciiTheme="minorHAnsi" w:hAnsiTheme="minorHAnsi" w:cstheme="minorHAnsi"/>
              </w:rPr>
              <w:t>Najnižja</w:t>
            </w:r>
            <w:r w:rsidRPr="00626ED7">
              <w:rPr>
                <w:rFonts w:asciiTheme="minorHAnsi" w:hAnsiTheme="minorHAnsi" w:cstheme="minorHAnsi"/>
                <w:spacing w:val="-1"/>
              </w:rPr>
              <w:t xml:space="preserve"> </w:t>
            </w:r>
            <w:r w:rsidRPr="00626ED7">
              <w:rPr>
                <w:rFonts w:asciiTheme="minorHAnsi" w:hAnsiTheme="minorHAnsi" w:cstheme="minorHAnsi"/>
              </w:rPr>
              <w:t>subvencija: 500,00</w:t>
            </w:r>
            <w:r w:rsidRPr="00626ED7">
              <w:rPr>
                <w:rFonts w:asciiTheme="minorHAnsi" w:hAnsiTheme="minorHAnsi" w:cstheme="minorHAnsi"/>
                <w:spacing w:val="-2"/>
              </w:rPr>
              <w:t xml:space="preserve"> </w:t>
            </w:r>
            <w:r w:rsidRPr="00626ED7">
              <w:rPr>
                <w:rFonts w:asciiTheme="minorHAnsi" w:hAnsiTheme="minorHAnsi" w:cstheme="minorHAnsi"/>
              </w:rPr>
              <w:t>EUR</w:t>
            </w:r>
          </w:p>
          <w:p w14:paraId="742B974D" w14:textId="77777777" w:rsidR="00C0468E" w:rsidRPr="00626ED7" w:rsidRDefault="00C0468E" w:rsidP="002062B6">
            <w:pPr>
              <w:pStyle w:val="TableParagraph"/>
              <w:spacing w:line="226" w:lineRule="exact"/>
              <w:rPr>
                <w:rFonts w:asciiTheme="minorHAnsi" w:hAnsiTheme="minorHAnsi" w:cstheme="minorHAnsi"/>
              </w:rPr>
            </w:pPr>
            <w:r w:rsidRPr="00626ED7">
              <w:rPr>
                <w:rFonts w:asciiTheme="minorHAnsi" w:hAnsiTheme="minorHAnsi" w:cstheme="minorHAnsi"/>
              </w:rPr>
              <w:t>Najvišja</w:t>
            </w:r>
            <w:r w:rsidRPr="00626ED7">
              <w:rPr>
                <w:rFonts w:asciiTheme="minorHAnsi" w:hAnsiTheme="minorHAnsi" w:cstheme="minorHAnsi"/>
                <w:spacing w:val="13"/>
              </w:rPr>
              <w:t xml:space="preserve"> </w:t>
            </w:r>
            <w:r w:rsidRPr="00626ED7">
              <w:rPr>
                <w:rFonts w:asciiTheme="minorHAnsi" w:hAnsiTheme="minorHAnsi" w:cstheme="minorHAnsi"/>
              </w:rPr>
              <w:t>subvencija:</w:t>
            </w:r>
            <w:r w:rsidRPr="00626ED7">
              <w:rPr>
                <w:rFonts w:asciiTheme="minorHAnsi" w:hAnsiTheme="minorHAnsi" w:cstheme="minorHAnsi"/>
                <w:spacing w:val="14"/>
              </w:rPr>
              <w:t xml:space="preserve"> </w:t>
            </w:r>
            <w:r w:rsidRPr="00626ED7">
              <w:rPr>
                <w:rFonts w:asciiTheme="minorHAnsi" w:hAnsiTheme="minorHAnsi" w:cstheme="minorHAnsi"/>
              </w:rPr>
              <w:t>za</w:t>
            </w:r>
            <w:r w:rsidRPr="00626ED7">
              <w:rPr>
                <w:rFonts w:asciiTheme="minorHAnsi" w:hAnsiTheme="minorHAnsi" w:cstheme="minorHAnsi"/>
                <w:spacing w:val="14"/>
              </w:rPr>
              <w:t xml:space="preserve"> </w:t>
            </w:r>
            <w:r w:rsidRPr="00626ED7">
              <w:rPr>
                <w:rFonts w:asciiTheme="minorHAnsi" w:hAnsiTheme="minorHAnsi" w:cstheme="minorHAnsi"/>
              </w:rPr>
              <w:t>posamezen</w:t>
            </w:r>
            <w:r w:rsidRPr="00626ED7">
              <w:rPr>
                <w:rFonts w:asciiTheme="minorHAnsi" w:hAnsiTheme="minorHAnsi" w:cstheme="minorHAnsi"/>
                <w:spacing w:val="15"/>
              </w:rPr>
              <w:t xml:space="preserve"> </w:t>
            </w:r>
            <w:r w:rsidRPr="00626ED7">
              <w:rPr>
                <w:rFonts w:asciiTheme="minorHAnsi" w:hAnsiTheme="minorHAnsi" w:cstheme="minorHAnsi"/>
              </w:rPr>
              <w:t>sklop</w:t>
            </w:r>
            <w:r w:rsidRPr="00626ED7">
              <w:rPr>
                <w:rFonts w:asciiTheme="minorHAnsi" w:hAnsiTheme="minorHAnsi" w:cstheme="minorHAnsi"/>
                <w:spacing w:val="14"/>
              </w:rPr>
              <w:t xml:space="preserve"> </w:t>
            </w:r>
            <w:r w:rsidRPr="00626ED7">
              <w:rPr>
                <w:rFonts w:asciiTheme="minorHAnsi" w:hAnsiTheme="minorHAnsi" w:cstheme="minorHAnsi"/>
              </w:rPr>
              <w:t>aktivnosti</w:t>
            </w:r>
            <w:r w:rsidRPr="00626ED7">
              <w:rPr>
                <w:rFonts w:asciiTheme="minorHAnsi" w:hAnsiTheme="minorHAnsi" w:cstheme="minorHAnsi"/>
                <w:spacing w:val="13"/>
              </w:rPr>
              <w:t xml:space="preserve"> </w:t>
            </w:r>
            <w:r w:rsidRPr="00626ED7">
              <w:rPr>
                <w:rFonts w:asciiTheme="minorHAnsi" w:hAnsiTheme="minorHAnsi" w:cstheme="minorHAnsi"/>
              </w:rPr>
              <w:t>3.000,00</w:t>
            </w:r>
            <w:r w:rsidRPr="00626ED7">
              <w:rPr>
                <w:rFonts w:asciiTheme="minorHAnsi" w:hAnsiTheme="minorHAnsi" w:cstheme="minorHAnsi"/>
                <w:spacing w:val="14"/>
              </w:rPr>
              <w:t xml:space="preserve"> </w:t>
            </w:r>
            <w:r w:rsidRPr="00626ED7">
              <w:rPr>
                <w:rFonts w:asciiTheme="minorHAnsi" w:hAnsiTheme="minorHAnsi" w:cstheme="minorHAnsi"/>
              </w:rPr>
              <w:t>EUR</w:t>
            </w:r>
            <w:r w:rsidRPr="00626ED7">
              <w:rPr>
                <w:rFonts w:asciiTheme="minorHAnsi" w:hAnsiTheme="minorHAnsi" w:cstheme="minorHAnsi"/>
                <w:spacing w:val="13"/>
              </w:rPr>
              <w:t xml:space="preserve"> </w:t>
            </w:r>
            <w:r w:rsidRPr="00626ED7">
              <w:rPr>
                <w:rFonts w:asciiTheme="minorHAnsi" w:hAnsiTheme="minorHAnsi" w:cstheme="minorHAnsi"/>
              </w:rPr>
              <w:t>oz.</w:t>
            </w:r>
            <w:r w:rsidRPr="00626ED7">
              <w:rPr>
                <w:rFonts w:asciiTheme="minorHAnsi" w:hAnsiTheme="minorHAnsi" w:cstheme="minorHAnsi"/>
                <w:spacing w:val="12"/>
              </w:rPr>
              <w:t xml:space="preserve"> </w:t>
            </w:r>
            <w:r w:rsidRPr="00626ED7">
              <w:rPr>
                <w:rFonts w:asciiTheme="minorHAnsi" w:hAnsiTheme="minorHAnsi" w:cstheme="minorHAnsi"/>
              </w:rPr>
              <w:t>za</w:t>
            </w:r>
            <w:r w:rsidRPr="00626ED7">
              <w:rPr>
                <w:rFonts w:asciiTheme="minorHAnsi" w:hAnsiTheme="minorHAnsi" w:cstheme="minorHAnsi"/>
                <w:spacing w:val="14"/>
              </w:rPr>
              <w:t xml:space="preserve"> </w:t>
            </w:r>
            <w:r w:rsidRPr="00626ED7">
              <w:rPr>
                <w:rFonts w:asciiTheme="minorHAnsi" w:hAnsiTheme="minorHAnsi" w:cstheme="minorHAnsi"/>
              </w:rPr>
              <w:t>vse</w:t>
            </w:r>
            <w:r w:rsidRPr="00626ED7">
              <w:rPr>
                <w:rFonts w:asciiTheme="minorHAnsi" w:hAnsiTheme="minorHAnsi" w:cstheme="minorHAnsi"/>
                <w:spacing w:val="14"/>
              </w:rPr>
              <w:t xml:space="preserve"> </w:t>
            </w:r>
            <w:r w:rsidRPr="00626ED7">
              <w:rPr>
                <w:rFonts w:asciiTheme="minorHAnsi" w:hAnsiTheme="minorHAnsi" w:cstheme="minorHAnsi"/>
              </w:rPr>
              <w:t>tri</w:t>
            </w:r>
            <w:r w:rsidRPr="00626ED7">
              <w:rPr>
                <w:rFonts w:asciiTheme="minorHAnsi" w:hAnsiTheme="minorHAnsi" w:cstheme="minorHAnsi"/>
                <w:spacing w:val="13"/>
              </w:rPr>
              <w:t xml:space="preserve"> </w:t>
            </w:r>
            <w:r w:rsidRPr="00626ED7">
              <w:rPr>
                <w:rFonts w:asciiTheme="minorHAnsi" w:hAnsiTheme="minorHAnsi" w:cstheme="minorHAnsi"/>
              </w:rPr>
              <w:t>sklope</w:t>
            </w:r>
            <w:r w:rsidRPr="00626ED7">
              <w:rPr>
                <w:rFonts w:asciiTheme="minorHAnsi" w:hAnsiTheme="minorHAnsi" w:cstheme="minorHAnsi"/>
                <w:spacing w:val="14"/>
              </w:rPr>
              <w:t xml:space="preserve"> </w:t>
            </w:r>
            <w:r w:rsidRPr="00626ED7">
              <w:rPr>
                <w:rFonts w:asciiTheme="minorHAnsi" w:hAnsiTheme="minorHAnsi" w:cstheme="minorHAnsi"/>
              </w:rPr>
              <w:t>aktivnosti</w:t>
            </w:r>
          </w:p>
          <w:p w14:paraId="475861BA" w14:textId="77777777" w:rsidR="00C0468E" w:rsidRPr="00626ED7" w:rsidRDefault="00C0468E" w:rsidP="002062B6">
            <w:pPr>
              <w:pStyle w:val="TableParagraph"/>
              <w:tabs>
                <w:tab w:val="left" w:pos="524"/>
              </w:tabs>
              <w:spacing w:before="15"/>
              <w:jc w:val="both"/>
              <w:rPr>
                <w:rFonts w:asciiTheme="minorHAnsi" w:hAnsiTheme="minorHAnsi" w:cstheme="minorHAnsi"/>
              </w:rPr>
            </w:pPr>
            <w:r w:rsidRPr="00626ED7">
              <w:rPr>
                <w:rFonts w:asciiTheme="minorHAnsi" w:hAnsiTheme="minorHAnsi" w:cstheme="minorHAnsi"/>
              </w:rPr>
              <w:t>skupaj</w:t>
            </w:r>
            <w:r w:rsidRPr="00626ED7">
              <w:rPr>
                <w:rFonts w:asciiTheme="minorHAnsi" w:hAnsiTheme="minorHAnsi" w:cstheme="minorHAnsi"/>
                <w:spacing w:val="-2"/>
              </w:rPr>
              <w:t xml:space="preserve"> </w:t>
            </w:r>
            <w:r w:rsidRPr="00626ED7">
              <w:rPr>
                <w:rFonts w:asciiTheme="minorHAnsi" w:hAnsiTheme="minorHAnsi" w:cstheme="minorHAnsi"/>
              </w:rPr>
              <w:t>največ</w:t>
            </w:r>
            <w:r w:rsidRPr="00626ED7">
              <w:rPr>
                <w:rFonts w:asciiTheme="minorHAnsi" w:hAnsiTheme="minorHAnsi" w:cstheme="minorHAnsi"/>
                <w:spacing w:val="-3"/>
              </w:rPr>
              <w:t xml:space="preserve"> </w:t>
            </w:r>
            <w:r w:rsidRPr="00626ED7">
              <w:rPr>
                <w:rFonts w:asciiTheme="minorHAnsi" w:hAnsiTheme="minorHAnsi" w:cstheme="minorHAnsi"/>
              </w:rPr>
              <w:t>9.000,00</w:t>
            </w:r>
            <w:r w:rsidRPr="00626ED7">
              <w:rPr>
                <w:rFonts w:asciiTheme="minorHAnsi" w:hAnsiTheme="minorHAnsi" w:cstheme="minorHAnsi"/>
                <w:spacing w:val="-3"/>
              </w:rPr>
              <w:t xml:space="preserve"> </w:t>
            </w:r>
            <w:r w:rsidRPr="00626ED7">
              <w:rPr>
                <w:rFonts w:asciiTheme="minorHAnsi" w:hAnsiTheme="minorHAnsi" w:cstheme="minorHAnsi"/>
              </w:rPr>
              <w:t>EUR</w:t>
            </w:r>
          </w:p>
        </w:tc>
      </w:tr>
      <w:tr w:rsidR="00C0468E" w:rsidRPr="00626ED7" w14:paraId="452D0ACA" w14:textId="77777777" w:rsidTr="002062B6">
        <w:trPr>
          <w:trHeight w:val="691"/>
        </w:trPr>
        <w:tc>
          <w:tcPr>
            <w:tcW w:w="1711" w:type="dxa"/>
          </w:tcPr>
          <w:p w14:paraId="29DD0F1C" w14:textId="77777777" w:rsidR="00C0468E" w:rsidRPr="00626ED7" w:rsidRDefault="00C0468E" w:rsidP="002062B6">
            <w:pPr>
              <w:pStyle w:val="TableParagraph"/>
              <w:spacing w:before="18" w:line="252" w:lineRule="auto"/>
              <w:ind w:left="0" w:right="196"/>
              <w:rPr>
                <w:rFonts w:asciiTheme="minorHAnsi" w:hAnsiTheme="minorHAnsi" w:cstheme="minorHAnsi"/>
                <w:lang w:eastAsia="en-US"/>
              </w:rPr>
            </w:pPr>
            <w:r w:rsidRPr="00626ED7">
              <w:rPr>
                <w:rFonts w:asciiTheme="minorHAnsi" w:hAnsiTheme="minorHAnsi" w:cstheme="minorHAnsi"/>
                <w:lang w:eastAsia="en-US"/>
              </w:rPr>
              <w:t>Ciljne skupine oz. potencialni upravičenci:</w:t>
            </w:r>
          </w:p>
        </w:tc>
        <w:tc>
          <w:tcPr>
            <w:tcW w:w="7205" w:type="dxa"/>
            <w:gridSpan w:val="2"/>
          </w:tcPr>
          <w:p w14:paraId="20995E0B" w14:textId="77777777" w:rsidR="00C0468E" w:rsidRPr="00626ED7" w:rsidRDefault="00C0468E" w:rsidP="002062B6">
            <w:pPr>
              <w:pStyle w:val="TableParagraph"/>
              <w:spacing w:before="11"/>
              <w:ind w:right="111"/>
              <w:rPr>
                <w:rFonts w:asciiTheme="minorHAnsi" w:hAnsiTheme="minorHAnsi" w:cstheme="minorHAnsi"/>
              </w:rPr>
            </w:pPr>
            <w:r w:rsidRPr="00626ED7">
              <w:rPr>
                <w:rFonts w:asciiTheme="minorHAnsi" w:hAnsiTheme="minorHAnsi" w:cstheme="minorHAnsi"/>
              </w:rPr>
              <w:t>Na</w:t>
            </w:r>
            <w:r w:rsidRPr="00626ED7">
              <w:rPr>
                <w:rFonts w:asciiTheme="minorHAnsi" w:hAnsiTheme="minorHAnsi" w:cstheme="minorHAnsi"/>
                <w:spacing w:val="2"/>
              </w:rPr>
              <w:t xml:space="preserve"> </w:t>
            </w:r>
            <w:r w:rsidRPr="00626ED7">
              <w:rPr>
                <w:rFonts w:asciiTheme="minorHAnsi" w:hAnsiTheme="minorHAnsi" w:cstheme="minorHAnsi"/>
              </w:rPr>
              <w:t>poziv</w:t>
            </w:r>
            <w:r w:rsidRPr="00626ED7">
              <w:rPr>
                <w:rFonts w:asciiTheme="minorHAnsi" w:hAnsiTheme="minorHAnsi" w:cstheme="minorHAnsi"/>
                <w:spacing w:val="2"/>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lahko</w:t>
            </w:r>
            <w:r w:rsidRPr="00626ED7">
              <w:rPr>
                <w:rFonts w:asciiTheme="minorHAnsi" w:hAnsiTheme="minorHAnsi" w:cstheme="minorHAnsi"/>
                <w:spacing w:val="3"/>
              </w:rPr>
              <w:t xml:space="preserve"> </w:t>
            </w:r>
            <w:r w:rsidRPr="00626ED7">
              <w:rPr>
                <w:rFonts w:asciiTheme="minorHAnsi" w:hAnsiTheme="minorHAnsi" w:cstheme="minorHAnsi"/>
              </w:rPr>
              <w:t>prijavijo</w:t>
            </w:r>
            <w:r w:rsidRPr="00626ED7">
              <w:rPr>
                <w:rFonts w:asciiTheme="minorHAnsi" w:hAnsiTheme="minorHAnsi" w:cstheme="minorHAnsi"/>
                <w:spacing w:val="3"/>
              </w:rPr>
              <w:t xml:space="preserve"> </w:t>
            </w:r>
            <w:proofErr w:type="spellStart"/>
            <w:r w:rsidRPr="00626ED7">
              <w:rPr>
                <w:rFonts w:asciiTheme="minorHAnsi" w:hAnsiTheme="minorHAnsi" w:cstheme="minorHAnsi"/>
              </w:rPr>
              <w:t>mikro</w:t>
            </w:r>
            <w:proofErr w:type="spellEnd"/>
            <w:r w:rsidRPr="00626ED7">
              <w:rPr>
                <w:rFonts w:asciiTheme="minorHAnsi" w:hAnsiTheme="minorHAnsi" w:cstheme="minorHAnsi"/>
              </w:rPr>
              <w:t>,</w:t>
            </w:r>
            <w:r w:rsidRPr="00626ED7">
              <w:rPr>
                <w:rFonts w:asciiTheme="minorHAnsi" w:hAnsiTheme="minorHAnsi" w:cstheme="minorHAnsi"/>
                <w:spacing w:val="4"/>
              </w:rPr>
              <w:t xml:space="preserve"> </w:t>
            </w:r>
            <w:r w:rsidRPr="00626ED7">
              <w:rPr>
                <w:rFonts w:asciiTheme="minorHAnsi" w:hAnsiTheme="minorHAnsi" w:cstheme="minorHAnsi"/>
              </w:rPr>
              <w:t>mala</w:t>
            </w:r>
            <w:r w:rsidRPr="00626ED7">
              <w:rPr>
                <w:rFonts w:asciiTheme="minorHAnsi" w:hAnsiTheme="minorHAnsi" w:cstheme="minorHAnsi"/>
                <w:spacing w:val="3"/>
              </w:rPr>
              <w:t xml:space="preserve"> </w:t>
            </w:r>
            <w:r w:rsidRPr="00626ED7">
              <w:rPr>
                <w:rFonts w:asciiTheme="minorHAnsi" w:hAnsiTheme="minorHAnsi" w:cstheme="minorHAnsi"/>
              </w:rPr>
              <w:t>in</w:t>
            </w:r>
            <w:r w:rsidRPr="00626ED7">
              <w:rPr>
                <w:rFonts w:asciiTheme="minorHAnsi" w:hAnsiTheme="minorHAnsi" w:cstheme="minorHAnsi"/>
                <w:spacing w:val="4"/>
              </w:rPr>
              <w:t xml:space="preserve"> </w:t>
            </w:r>
            <w:r w:rsidRPr="00626ED7">
              <w:rPr>
                <w:rFonts w:asciiTheme="minorHAnsi" w:hAnsiTheme="minorHAnsi" w:cstheme="minorHAnsi"/>
              </w:rPr>
              <w:t>srednje</w:t>
            </w:r>
            <w:r w:rsidRPr="00626ED7">
              <w:rPr>
                <w:rFonts w:asciiTheme="minorHAnsi" w:hAnsiTheme="minorHAnsi" w:cstheme="minorHAnsi"/>
                <w:spacing w:val="2"/>
              </w:rPr>
              <w:t xml:space="preserve"> </w:t>
            </w:r>
            <w:r w:rsidRPr="00626ED7">
              <w:rPr>
                <w:rFonts w:asciiTheme="minorHAnsi" w:hAnsiTheme="minorHAnsi" w:cstheme="minorHAnsi"/>
              </w:rPr>
              <w:t>velika</w:t>
            </w:r>
            <w:r w:rsidRPr="00626ED7">
              <w:rPr>
                <w:rFonts w:asciiTheme="minorHAnsi" w:hAnsiTheme="minorHAnsi" w:cstheme="minorHAnsi"/>
                <w:spacing w:val="3"/>
              </w:rPr>
              <w:t xml:space="preserve"> </w:t>
            </w:r>
            <w:r w:rsidRPr="00626ED7">
              <w:rPr>
                <w:rFonts w:asciiTheme="minorHAnsi" w:hAnsiTheme="minorHAnsi" w:cstheme="minorHAnsi"/>
              </w:rPr>
              <w:t>podjetja</w:t>
            </w:r>
            <w:r w:rsidRPr="00626ED7">
              <w:rPr>
                <w:rFonts w:asciiTheme="minorHAnsi" w:hAnsiTheme="minorHAnsi" w:cstheme="minorHAnsi"/>
                <w:spacing w:val="3"/>
              </w:rPr>
              <w:t xml:space="preserve"> </w:t>
            </w:r>
            <w:r w:rsidRPr="00626ED7">
              <w:rPr>
                <w:rFonts w:asciiTheme="minorHAnsi" w:hAnsiTheme="minorHAnsi" w:cstheme="minorHAnsi"/>
              </w:rPr>
              <w:t>s</w:t>
            </w:r>
            <w:r w:rsidRPr="00626ED7">
              <w:rPr>
                <w:rFonts w:asciiTheme="minorHAnsi" w:hAnsiTheme="minorHAnsi" w:cstheme="minorHAnsi"/>
                <w:spacing w:val="1"/>
              </w:rPr>
              <w:t xml:space="preserve"> </w:t>
            </w:r>
            <w:r w:rsidRPr="00626ED7">
              <w:rPr>
                <w:rFonts w:asciiTheme="minorHAnsi" w:hAnsiTheme="minorHAnsi" w:cstheme="minorHAnsi"/>
              </w:rPr>
              <w:t>sedežem</w:t>
            </w:r>
            <w:r w:rsidRPr="00626ED7">
              <w:rPr>
                <w:rFonts w:asciiTheme="minorHAnsi" w:hAnsiTheme="minorHAnsi" w:cstheme="minorHAnsi"/>
                <w:spacing w:val="2"/>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Republiki</w:t>
            </w:r>
            <w:r w:rsidRPr="00626ED7">
              <w:rPr>
                <w:rFonts w:asciiTheme="minorHAnsi" w:hAnsiTheme="minorHAnsi" w:cstheme="minorHAnsi"/>
                <w:spacing w:val="4"/>
              </w:rPr>
              <w:t xml:space="preserve"> </w:t>
            </w:r>
            <w:r w:rsidRPr="00626ED7">
              <w:rPr>
                <w:rFonts w:asciiTheme="minorHAnsi" w:hAnsiTheme="minorHAnsi" w:cstheme="minorHAnsi"/>
              </w:rPr>
              <w:t>Sloveniji,</w:t>
            </w:r>
            <w:r w:rsidRPr="00626ED7">
              <w:rPr>
                <w:rFonts w:asciiTheme="minorHAnsi" w:hAnsiTheme="minorHAnsi" w:cstheme="minorHAnsi"/>
                <w:spacing w:val="-47"/>
              </w:rPr>
              <w:t xml:space="preserve"> </w:t>
            </w:r>
            <w:r w:rsidRPr="00626ED7">
              <w:rPr>
                <w:rFonts w:asciiTheme="minorHAnsi" w:hAnsiTheme="minorHAnsi" w:cstheme="minorHAnsi"/>
              </w:rPr>
              <w:t>ki</w:t>
            </w:r>
            <w:r w:rsidRPr="00626ED7">
              <w:rPr>
                <w:rFonts w:asciiTheme="minorHAnsi" w:hAnsiTheme="minorHAnsi" w:cstheme="minorHAnsi"/>
                <w:spacing w:val="-2"/>
              </w:rPr>
              <w:t xml:space="preserve"> </w:t>
            </w:r>
            <w:r w:rsidRPr="00626ED7">
              <w:rPr>
                <w:rFonts w:asciiTheme="minorHAnsi" w:hAnsiTheme="minorHAnsi" w:cstheme="minorHAnsi"/>
              </w:rPr>
              <w:t>se</w:t>
            </w:r>
            <w:r w:rsidRPr="00626ED7">
              <w:rPr>
                <w:rFonts w:asciiTheme="minorHAnsi" w:hAnsiTheme="minorHAnsi" w:cstheme="minorHAnsi"/>
                <w:spacing w:val="2"/>
              </w:rPr>
              <w:t xml:space="preserve"> </w:t>
            </w:r>
            <w:r w:rsidRPr="00626ED7">
              <w:rPr>
                <w:rFonts w:asciiTheme="minorHAnsi" w:hAnsiTheme="minorHAnsi" w:cstheme="minorHAnsi"/>
              </w:rPr>
              <w:t>kot</w:t>
            </w:r>
          </w:p>
          <w:p w14:paraId="36B9A0AA" w14:textId="77777777" w:rsidR="00C0468E" w:rsidRPr="00626ED7" w:rsidRDefault="00C0468E" w:rsidP="002062B6">
            <w:pPr>
              <w:pStyle w:val="TableParagraph"/>
              <w:spacing w:before="2"/>
              <w:rPr>
                <w:rFonts w:asciiTheme="minorHAnsi" w:hAnsiTheme="minorHAnsi" w:cstheme="minorHAnsi"/>
              </w:rPr>
            </w:pPr>
            <w:r w:rsidRPr="00626ED7">
              <w:rPr>
                <w:rFonts w:asciiTheme="minorHAnsi" w:hAnsiTheme="minorHAnsi" w:cstheme="minorHAnsi"/>
              </w:rPr>
              <w:t>pravna</w:t>
            </w:r>
            <w:r w:rsidRPr="00626ED7">
              <w:rPr>
                <w:rFonts w:asciiTheme="minorHAnsi" w:hAnsiTheme="minorHAnsi" w:cstheme="minorHAnsi"/>
                <w:spacing w:val="21"/>
              </w:rPr>
              <w:t xml:space="preserve"> </w:t>
            </w:r>
            <w:r w:rsidRPr="00626ED7">
              <w:rPr>
                <w:rFonts w:asciiTheme="minorHAnsi" w:hAnsiTheme="minorHAnsi" w:cstheme="minorHAnsi"/>
              </w:rPr>
              <w:t>ali</w:t>
            </w:r>
            <w:r w:rsidRPr="00626ED7">
              <w:rPr>
                <w:rFonts w:asciiTheme="minorHAnsi" w:hAnsiTheme="minorHAnsi" w:cstheme="minorHAnsi"/>
                <w:spacing w:val="22"/>
              </w:rPr>
              <w:t xml:space="preserve"> </w:t>
            </w:r>
            <w:r w:rsidRPr="00626ED7">
              <w:rPr>
                <w:rFonts w:asciiTheme="minorHAnsi" w:hAnsiTheme="minorHAnsi" w:cstheme="minorHAnsi"/>
              </w:rPr>
              <w:t>fizična</w:t>
            </w:r>
            <w:r w:rsidRPr="00626ED7">
              <w:rPr>
                <w:rFonts w:asciiTheme="minorHAnsi" w:hAnsiTheme="minorHAnsi" w:cstheme="minorHAnsi"/>
                <w:spacing w:val="21"/>
              </w:rPr>
              <w:t xml:space="preserve"> </w:t>
            </w:r>
            <w:r w:rsidRPr="00626ED7">
              <w:rPr>
                <w:rFonts w:asciiTheme="minorHAnsi" w:hAnsiTheme="minorHAnsi" w:cstheme="minorHAnsi"/>
              </w:rPr>
              <w:t>oseba</w:t>
            </w:r>
            <w:r w:rsidRPr="00626ED7">
              <w:rPr>
                <w:rFonts w:asciiTheme="minorHAnsi" w:hAnsiTheme="minorHAnsi" w:cstheme="minorHAnsi"/>
                <w:spacing w:val="21"/>
              </w:rPr>
              <w:t xml:space="preserve"> </w:t>
            </w:r>
            <w:r w:rsidRPr="00626ED7">
              <w:rPr>
                <w:rFonts w:asciiTheme="minorHAnsi" w:hAnsiTheme="minorHAnsi" w:cstheme="minorHAnsi"/>
              </w:rPr>
              <w:t>ukvarjajo</w:t>
            </w:r>
            <w:r w:rsidRPr="00626ED7">
              <w:rPr>
                <w:rFonts w:asciiTheme="minorHAnsi" w:hAnsiTheme="minorHAnsi" w:cstheme="minorHAnsi"/>
                <w:spacing w:val="22"/>
              </w:rPr>
              <w:t xml:space="preserve"> </w:t>
            </w:r>
            <w:r w:rsidRPr="00626ED7">
              <w:rPr>
                <w:rFonts w:asciiTheme="minorHAnsi" w:hAnsiTheme="minorHAnsi" w:cstheme="minorHAnsi"/>
              </w:rPr>
              <w:t>z</w:t>
            </w:r>
            <w:r w:rsidRPr="00626ED7">
              <w:rPr>
                <w:rFonts w:asciiTheme="minorHAnsi" w:hAnsiTheme="minorHAnsi" w:cstheme="minorHAnsi"/>
                <w:spacing w:val="21"/>
              </w:rPr>
              <w:t xml:space="preserve"> </w:t>
            </w:r>
            <w:r w:rsidRPr="00626ED7">
              <w:rPr>
                <w:rFonts w:asciiTheme="minorHAnsi" w:hAnsiTheme="minorHAnsi" w:cstheme="minorHAnsi"/>
              </w:rPr>
              <w:t>gospodarsko</w:t>
            </w:r>
            <w:r w:rsidRPr="00626ED7">
              <w:rPr>
                <w:rFonts w:asciiTheme="minorHAnsi" w:hAnsiTheme="minorHAnsi" w:cstheme="minorHAnsi"/>
                <w:spacing w:val="22"/>
              </w:rPr>
              <w:t xml:space="preserve"> </w:t>
            </w:r>
            <w:r w:rsidRPr="00626ED7">
              <w:rPr>
                <w:rFonts w:asciiTheme="minorHAnsi" w:hAnsiTheme="minorHAnsi" w:cstheme="minorHAnsi"/>
              </w:rPr>
              <w:t>dejavnostjo</w:t>
            </w:r>
            <w:r w:rsidRPr="00626ED7">
              <w:rPr>
                <w:rFonts w:asciiTheme="minorHAnsi" w:hAnsiTheme="minorHAnsi" w:cstheme="minorHAnsi"/>
                <w:spacing w:val="22"/>
              </w:rPr>
              <w:t xml:space="preserve"> </w:t>
            </w:r>
            <w:r w:rsidRPr="00626ED7">
              <w:rPr>
                <w:rFonts w:asciiTheme="minorHAnsi" w:hAnsiTheme="minorHAnsi" w:cstheme="minorHAnsi"/>
              </w:rPr>
              <w:t>in</w:t>
            </w:r>
            <w:r w:rsidRPr="00626ED7">
              <w:rPr>
                <w:rFonts w:asciiTheme="minorHAnsi" w:hAnsiTheme="minorHAnsi" w:cstheme="minorHAnsi"/>
                <w:spacing w:val="19"/>
              </w:rPr>
              <w:t xml:space="preserve"> </w:t>
            </w:r>
            <w:r w:rsidRPr="00626ED7">
              <w:rPr>
                <w:rFonts w:asciiTheme="minorHAnsi" w:hAnsiTheme="minorHAnsi" w:cstheme="minorHAnsi"/>
              </w:rPr>
              <w:t>so</w:t>
            </w:r>
            <w:r w:rsidRPr="00626ED7">
              <w:rPr>
                <w:rFonts w:asciiTheme="minorHAnsi" w:hAnsiTheme="minorHAnsi" w:cstheme="minorHAnsi"/>
                <w:spacing w:val="22"/>
              </w:rPr>
              <w:t xml:space="preserve"> </w:t>
            </w:r>
            <w:r w:rsidRPr="00626ED7">
              <w:rPr>
                <w:rFonts w:asciiTheme="minorHAnsi" w:hAnsiTheme="minorHAnsi" w:cstheme="minorHAnsi"/>
              </w:rPr>
              <w:lastRenderedPageBreak/>
              <w:t>organizirana</w:t>
            </w:r>
            <w:r w:rsidRPr="00626ED7">
              <w:rPr>
                <w:rFonts w:asciiTheme="minorHAnsi" w:hAnsiTheme="minorHAnsi" w:cstheme="minorHAnsi"/>
                <w:spacing w:val="23"/>
              </w:rPr>
              <w:t xml:space="preserve"> </w:t>
            </w:r>
            <w:r w:rsidRPr="00626ED7">
              <w:rPr>
                <w:rFonts w:asciiTheme="minorHAnsi" w:hAnsiTheme="minorHAnsi" w:cstheme="minorHAnsi"/>
              </w:rPr>
              <w:t>kot</w:t>
            </w:r>
            <w:r w:rsidRPr="00626ED7">
              <w:rPr>
                <w:rFonts w:asciiTheme="minorHAnsi" w:hAnsiTheme="minorHAnsi" w:cstheme="minorHAnsi"/>
                <w:spacing w:val="21"/>
              </w:rPr>
              <w:t xml:space="preserve"> </w:t>
            </w:r>
            <w:r w:rsidRPr="00626ED7">
              <w:rPr>
                <w:rFonts w:asciiTheme="minorHAnsi" w:hAnsiTheme="minorHAnsi" w:cstheme="minorHAnsi"/>
              </w:rPr>
              <w:t>gospodarske</w:t>
            </w:r>
            <w:r w:rsidRPr="00626ED7">
              <w:rPr>
                <w:rFonts w:asciiTheme="minorHAnsi" w:hAnsiTheme="minorHAnsi" w:cstheme="minorHAnsi"/>
                <w:spacing w:val="-47"/>
              </w:rPr>
              <w:t xml:space="preserve"> </w:t>
            </w:r>
            <w:r w:rsidRPr="00626ED7">
              <w:rPr>
                <w:rFonts w:asciiTheme="minorHAnsi" w:hAnsiTheme="minorHAnsi" w:cstheme="minorHAnsi"/>
              </w:rPr>
              <w:t>družbe</w:t>
            </w:r>
            <w:r w:rsidRPr="00626ED7">
              <w:rPr>
                <w:rFonts w:asciiTheme="minorHAnsi" w:hAnsiTheme="minorHAnsi" w:cstheme="minorHAnsi"/>
                <w:spacing w:val="-1"/>
              </w:rPr>
              <w:t xml:space="preserve"> </w:t>
            </w:r>
            <w:r w:rsidRPr="00626ED7">
              <w:rPr>
                <w:rFonts w:asciiTheme="minorHAnsi" w:hAnsiTheme="minorHAnsi" w:cstheme="minorHAnsi"/>
              </w:rPr>
              <w:t>ali</w:t>
            </w:r>
          </w:p>
          <w:p w14:paraId="0A557D57" w14:textId="77777777" w:rsidR="00C0468E" w:rsidRPr="00626ED7" w:rsidRDefault="00C0468E" w:rsidP="002062B6">
            <w:pPr>
              <w:pStyle w:val="TableParagraph"/>
              <w:rPr>
                <w:rFonts w:asciiTheme="minorHAnsi" w:hAnsiTheme="minorHAnsi" w:cstheme="minorHAnsi"/>
              </w:rPr>
            </w:pPr>
            <w:r w:rsidRPr="00626ED7">
              <w:rPr>
                <w:rFonts w:asciiTheme="minorHAnsi" w:hAnsiTheme="minorHAnsi" w:cstheme="minorHAnsi"/>
              </w:rPr>
              <w:t>samostojni</w:t>
            </w:r>
            <w:r w:rsidRPr="00626ED7">
              <w:rPr>
                <w:rFonts w:asciiTheme="minorHAnsi" w:hAnsiTheme="minorHAnsi" w:cstheme="minorHAnsi"/>
                <w:spacing w:val="1"/>
              </w:rPr>
              <w:t xml:space="preserve"> </w:t>
            </w:r>
            <w:r w:rsidRPr="00626ED7">
              <w:rPr>
                <w:rFonts w:asciiTheme="minorHAnsi" w:hAnsiTheme="minorHAnsi" w:cstheme="minorHAnsi"/>
              </w:rPr>
              <w:t>podjetniki</w:t>
            </w:r>
            <w:r w:rsidRPr="00626ED7">
              <w:rPr>
                <w:rFonts w:asciiTheme="minorHAnsi" w:hAnsiTheme="minorHAnsi" w:cstheme="minorHAnsi"/>
                <w:spacing w:val="1"/>
              </w:rPr>
              <w:t xml:space="preserve"> </w:t>
            </w:r>
            <w:r w:rsidRPr="00626ED7">
              <w:rPr>
                <w:rFonts w:asciiTheme="minorHAnsi" w:hAnsiTheme="minorHAnsi" w:cstheme="minorHAnsi"/>
              </w:rPr>
              <w:t>posamezniki</w:t>
            </w:r>
            <w:r w:rsidRPr="00626ED7">
              <w:rPr>
                <w:rFonts w:asciiTheme="minorHAnsi" w:hAnsiTheme="minorHAnsi" w:cstheme="minorHAnsi"/>
                <w:spacing w:val="1"/>
              </w:rPr>
              <w:t xml:space="preserve"> </w:t>
            </w:r>
            <w:r w:rsidRPr="00626ED7">
              <w:rPr>
                <w:rFonts w:asciiTheme="minorHAnsi" w:hAnsiTheme="minorHAnsi" w:cstheme="minorHAnsi"/>
              </w:rPr>
              <w:t>ali</w:t>
            </w:r>
            <w:r w:rsidRPr="00626ED7">
              <w:rPr>
                <w:rFonts w:asciiTheme="minorHAnsi" w:hAnsiTheme="minorHAnsi" w:cstheme="minorHAnsi"/>
                <w:spacing w:val="1"/>
              </w:rPr>
              <w:t xml:space="preserve"> </w:t>
            </w:r>
            <w:r w:rsidRPr="00626ED7">
              <w:rPr>
                <w:rFonts w:asciiTheme="minorHAnsi" w:hAnsiTheme="minorHAnsi" w:cstheme="minorHAnsi"/>
              </w:rPr>
              <w:t>zadruge</w:t>
            </w:r>
            <w:r w:rsidRPr="00626ED7">
              <w:rPr>
                <w:rFonts w:asciiTheme="minorHAnsi" w:hAnsiTheme="minorHAnsi" w:cstheme="minorHAnsi"/>
                <w:spacing w:val="1"/>
              </w:rPr>
              <w:t xml:space="preserve"> </w:t>
            </w:r>
            <w:r w:rsidRPr="00626ED7">
              <w:rPr>
                <w:rFonts w:asciiTheme="minorHAnsi" w:hAnsiTheme="minorHAnsi" w:cstheme="minorHAnsi"/>
              </w:rPr>
              <w:t>(v</w:t>
            </w:r>
            <w:r w:rsidRPr="00626ED7">
              <w:rPr>
                <w:rFonts w:asciiTheme="minorHAnsi" w:hAnsiTheme="minorHAnsi" w:cstheme="minorHAnsi"/>
                <w:spacing w:val="1"/>
              </w:rPr>
              <w:t xml:space="preserve"> </w:t>
            </w:r>
            <w:r w:rsidRPr="00626ED7">
              <w:rPr>
                <w:rFonts w:asciiTheme="minorHAnsi" w:hAnsiTheme="minorHAnsi" w:cstheme="minorHAnsi"/>
              </w:rPr>
              <w:t>nadaljevanju</w:t>
            </w:r>
            <w:r w:rsidRPr="00626ED7">
              <w:rPr>
                <w:rFonts w:asciiTheme="minorHAnsi" w:hAnsiTheme="minorHAnsi" w:cstheme="minorHAnsi"/>
                <w:spacing w:val="1"/>
              </w:rPr>
              <w:t xml:space="preserve"> </w:t>
            </w:r>
            <w:r w:rsidRPr="00626ED7">
              <w:rPr>
                <w:rFonts w:asciiTheme="minorHAnsi" w:hAnsiTheme="minorHAnsi" w:cstheme="minorHAnsi"/>
              </w:rPr>
              <w:t>MSP).</w:t>
            </w:r>
            <w:r w:rsidRPr="00626ED7">
              <w:rPr>
                <w:rFonts w:asciiTheme="minorHAnsi" w:hAnsiTheme="minorHAnsi" w:cstheme="minorHAnsi"/>
                <w:spacing w:val="1"/>
              </w:rPr>
              <w:t xml:space="preserve"> </w:t>
            </w:r>
            <w:r w:rsidRPr="00626ED7">
              <w:rPr>
                <w:rFonts w:asciiTheme="minorHAnsi" w:hAnsiTheme="minorHAnsi" w:cstheme="minorHAnsi"/>
              </w:rPr>
              <w:t>Za</w:t>
            </w:r>
            <w:r w:rsidRPr="00626ED7">
              <w:rPr>
                <w:rFonts w:asciiTheme="minorHAnsi" w:hAnsiTheme="minorHAnsi" w:cstheme="minorHAnsi"/>
                <w:spacing w:val="1"/>
              </w:rPr>
              <w:t xml:space="preserve"> </w:t>
            </w:r>
            <w:r w:rsidRPr="00626ED7">
              <w:rPr>
                <w:rFonts w:asciiTheme="minorHAnsi" w:hAnsiTheme="minorHAnsi" w:cstheme="minorHAnsi"/>
              </w:rPr>
              <w:t>opredelitev</w:t>
            </w:r>
            <w:r w:rsidRPr="00626ED7">
              <w:rPr>
                <w:rFonts w:asciiTheme="minorHAnsi" w:hAnsiTheme="minorHAnsi" w:cstheme="minorHAnsi"/>
                <w:spacing w:val="1"/>
              </w:rPr>
              <w:t xml:space="preserve"> </w:t>
            </w:r>
            <w:r w:rsidRPr="00626ED7">
              <w:rPr>
                <w:rFonts w:asciiTheme="minorHAnsi" w:hAnsiTheme="minorHAnsi" w:cstheme="minorHAnsi"/>
              </w:rPr>
              <w:t>MSP</w:t>
            </w:r>
            <w:r w:rsidRPr="00626ED7">
              <w:rPr>
                <w:rFonts w:asciiTheme="minorHAnsi" w:hAnsiTheme="minorHAnsi" w:cstheme="minorHAnsi"/>
                <w:spacing w:val="1"/>
              </w:rPr>
              <w:t xml:space="preserve"> </w:t>
            </w:r>
            <w:r w:rsidRPr="00626ED7">
              <w:rPr>
                <w:rFonts w:asciiTheme="minorHAnsi" w:hAnsiTheme="minorHAnsi" w:cstheme="minorHAnsi"/>
              </w:rPr>
              <w:t>in</w:t>
            </w:r>
            <w:r w:rsidRPr="00626ED7">
              <w:rPr>
                <w:rFonts w:asciiTheme="minorHAnsi" w:hAnsiTheme="minorHAnsi" w:cstheme="minorHAnsi"/>
                <w:spacing w:val="-47"/>
              </w:rPr>
              <w:t xml:space="preserve"> </w:t>
            </w:r>
            <w:r w:rsidRPr="00626ED7">
              <w:rPr>
                <w:rFonts w:asciiTheme="minorHAnsi" w:hAnsiTheme="minorHAnsi" w:cstheme="minorHAnsi"/>
              </w:rPr>
              <w:t>določitev</w:t>
            </w:r>
            <w:r w:rsidRPr="00626ED7">
              <w:rPr>
                <w:rFonts w:asciiTheme="minorHAnsi" w:hAnsiTheme="minorHAnsi" w:cstheme="minorHAnsi"/>
                <w:spacing w:val="-2"/>
              </w:rPr>
              <w:t xml:space="preserve"> </w:t>
            </w:r>
            <w:r w:rsidRPr="00626ED7">
              <w:rPr>
                <w:rFonts w:asciiTheme="minorHAnsi" w:hAnsiTheme="minorHAnsi" w:cstheme="minorHAnsi"/>
              </w:rPr>
              <w:t>velikosti</w:t>
            </w:r>
          </w:p>
          <w:p w14:paraId="0CB63572" w14:textId="77777777" w:rsidR="00C0468E" w:rsidRPr="00626ED7" w:rsidRDefault="00C0468E" w:rsidP="002062B6">
            <w:pPr>
              <w:pStyle w:val="TableParagraph"/>
              <w:tabs>
                <w:tab w:val="left" w:pos="523"/>
                <w:tab w:val="left" w:pos="524"/>
              </w:tabs>
              <w:spacing w:before="1" w:line="237" w:lineRule="auto"/>
              <w:ind w:right="119"/>
              <w:rPr>
                <w:rFonts w:asciiTheme="minorHAnsi" w:hAnsiTheme="minorHAnsi" w:cstheme="minorHAnsi"/>
              </w:rPr>
            </w:pPr>
            <w:r w:rsidRPr="00626ED7">
              <w:rPr>
                <w:rFonts w:asciiTheme="minorHAnsi" w:hAnsiTheme="minorHAnsi" w:cstheme="minorHAnsi"/>
              </w:rPr>
              <w:t>podjetja</w:t>
            </w:r>
            <w:r w:rsidRPr="00626ED7">
              <w:rPr>
                <w:rFonts w:asciiTheme="minorHAnsi" w:hAnsiTheme="minorHAnsi" w:cstheme="minorHAnsi"/>
                <w:spacing w:val="-3"/>
              </w:rPr>
              <w:t xml:space="preserve"> </w:t>
            </w:r>
            <w:r w:rsidRPr="00626ED7">
              <w:rPr>
                <w:rFonts w:asciiTheme="minorHAnsi" w:hAnsiTheme="minorHAnsi" w:cstheme="minorHAnsi"/>
              </w:rPr>
              <w:t>se</w:t>
            </w:r>
            <w:r w:rsidRPr="00626ED7">
              <w:rPr>
                <w:rFonts w:asciiTheme="minorHAnsi" w:hAnsiTheme="minorHAnsi" w:cstheme="minorHAnsi"/>
                <w:spacing w:val="-3"/>
              </w:rPr>
              <w:t xml:space="preserve"> </w:t>
            </w:r>
            <w:r w:rsidRPr="00626ED7">
              <w:rPr>
                <w:rFonts w:asciiTheme="minorHAnsi" w:hAnsiTheme="minorHAnsi" w:cstheme="minorHAnsi"/>
              </w:rPr>
              <w:t>upoštevajo</w:t>
            </w:r>
            <w:r w:rsidRPr="00626ED7">
              <w:rPr>
                <w:rFonts w:asciiTheme="minorHAnsi" w:hAnsiTheme="minorHAnsi" w:cstheme="minorHAnsi"/>
                <w:spacing w:val="-1"/>
              </w:rPr>
              <w:t xml:space="preserve"> </w:t>
            </w:r>
            <w:r w:rsidRPr="00626ED7">
              <w:rPr>
                <w:rFonts w:asciiTheme="minorHAnsi" w:hAnsiTheme="minorHAnsi" w:cstheme="minorHAnsi"/>
              </w:rPr>
              <w:t>določila</w:t>
            </w:r>
            <w:r w:rsidRPr="00626ED7">
              <w:rPr>
                <w:rFonts w:asciiTheme="minorHAnsi" w:hAnsiTheme="minorHAnsi" w:cstheme="minorHAnsi"/>
                <w:spacing w:val="-3"/>
              </w:rPr>
              <w:t xml:space="preserve"> </w:t>
            </w:r>
            <w:r w:rsidRPr="00626ED7">
              <w:rPr>
                <w:rFonts w:asciiTheme="minorHAnsi" w:hAnsiTheme="minorHAnsi" w:cstheme="minorHAnsi"/>
              </w:rPr>
              <w:t>iz</w:t>
            </w:r>
            <w:r w:rsidRPr="00626ED7">
              <w:rPr>
                <w:rFonts w:asciiTheme="minorHAnsi" w:hAnsiTheme="minorHAnsi" w:cstheme="minorHAnsi"/>
                <w:spacing w:val="-3"/>
              </w:rPr>
              <w:t xml:space="preserve"> </w:t>
            </w:r>
            <w:r w:rsidRPr="00626ED7">
              <w:rPr>
                <w:rFonts w:asciiTheme="minorHAnsi" w:hAnsiTheme="minorHAnsi" w:cstheme="minorHAnsi"/>
              </w:rPr>
              <w:t>Priloge</w:t>
            </w:r>
            <w:r w:rsidRPr="00626ED7">
              <w:rPr>
                <w:rFonts w:asciiTheme="minorHAnsi" w:hAnsiTheme="minorHAnsi" w:cstheme="minorHAnsi"/>
                <w:spacing w:val="-2"/>
              </w:rPr>
              <w:t xml:space="preserve"> </w:t>
            </w:r>
            <w:r w:rsidRPr="00626ED7">
              <w:rPr>
                <w:rFonts w:asciiTheme="minorHAnsi" w:hAnsiTheme="minorHAnsi" w:cstheme="minorHAnsi"/>
              </w:rPr>
              <w:t>1</w:t>
            </w:r>
            <w:r w:rsidRPr="00626ED7">
              <w:rPr>
                <w:rFonts w:asciiTheme="minorHAnsi" w:hAnsiTheme="minorHAnsi" w:cstheme="minorHAnsi"/>
                <w:spacing w:val="-2"/>
              </w:rPr>
              <w:t xml:space="preserve"> </w:t>
            </w:r>
            <w:r w:rsidRPr="00626ED7">
              <w:rPr>
                <w:rFonts w:asciiTheme="minorHAnsi" w:hAnsiTheme="minorHAnsi" w:cstheme="minorHAnsi"/>
              </w:rPr>
              <w:t>Uredbe</w:t>
            </w:r>
            <w:r w:rsidRPr="00626ED7">
              <w:rPr>
                <w:rFonts w:asciiTheme="minorHAnsi" w:hAnsiTheme="minorHAnsi" w:cstheme="minorHAnsi"/>
                <w:spacing w:val="-2"/>
              </w:rPr>
              <w:t xml:space="preserve"> </w:t>
            </w:r>
            <w:r w:rsidRPr="00626ED7">
              <w:rPr>
                <w:rFonts w:asciiTheme="minorHAnsi" w:hAnsiTheme="minorHAnsi" w:cstheme="minorHAnsi"/>
              </w:rPr>
              <w:t>651/2014/EU.</w:t>
            </w:r>
          </w:p>
        </w:tc>
      </w:tr>
    </w:tbl>
    <w:p w14:paraId="78A6FF79" w14:textId="77777777" w:rsidR="001D3D36" w:rsidRDefault="001D3D36" w:rsidP="0067304C">
      <w:pPr>
        <w:rPr>
          <w:rFonts w:asciiTheme="minorHAnsi" w:hAnsiTheme="minorHAnsi" w:cstheme="minorHAnsi"/>
          <w:b/>
          <w:bCs/>
          <w:sz w:val="28"/>
          <w:szCs w:val="28"/>
          <w:lang w:eastAsia="en-US"/>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443040" w14:paraId="57B2B83B" w14:textId="77777777" w:rsidTr="00354B49">
        <w:trPr>
          <w:trHeight w:val="484"/>
        </w:trPr>
        <w:tc>
          <w:tcPr>
            <w:tcW w:w="1710" w:type="dxa"/>
            <w:shd w:val="clear" w:color="auto" w:fill="D9D9D9" w:themeFill="background1" w:themeFillShade="D9"/>
            <w:hideMark/>
          </w:tcPr>
          <w:p w14:paraId="238C25E0" w14:textId="77777777" w:rsidR="00443040" w:rsidRDefault="00443040" w:rsidP="0077568A">
            <w:pPr>
              <w:pStyle w:val="TableParagraph"/>
              <w:spacing w:before="20" w:line="252" w:lineRule="auto"/>
              <w:ind w:left="0"/>
              <w:rPr>
                <w:rFonts w:ascii="Calibri" w:hAnsi="Calibri" w:cs="Calibri"/>
                <w:b/>
                <w:bCs/>
                <w:lang w:eastAsia="en-US"/>
              </w:rPr>
            </w:pPr>
            <w:r>
              <w:rPr>
                <w:rFonts w:ascii="Calibri" w:hAnsi="Calibri" w:cs="Calibri"/>
                <w:b/>
                <w:bCs/>
                <w:color w:val="000000"/>
                <w:lang w:eastAsia="en-US"/>
              </w:rPr>
              <w:t>Naziv razpisa:</w:t>
            </w:r>
          </w:p>
        </w:tc>
        <w:tc>
          <w:tcPr>
            <w:tcW w:w="7206" w:type="dxa"/>
            <w:gridSpan w:val="2"/>
            <w:shd w:val="clear" w:color="auto" w:fill="D9D9D9" w:themeFill="background1" w:themeFillShade="D9"/>
            <w:hideMark/>
          </w:tcPr>
          <w:p w14:paraId="5295CBA7" w14:textId="77777777" w:rsidR="00443040" w:rsidRPr="002349DF" w:rsidRDefault="00443040" w:rsidP="0077568A">
            <w:pPr>
              <w:spacing w:line="252" w:lineRule="auto"/>
              <w:rPr>
                <w:rFonts w:asciiTheme="minorHAnsi" w:hAnsiTheme="minorHAnsi" w:cstheme="minorHAnsi"/>
                <w:b/>
                <w:bCs/>
                <w:sz w:val="22"/>
                <w:szCs w:val="22"/>
              </w:rPr>
            </w:pPr>
            <w:r w:rsidRPr="002349DF">
              <w:rPr>
                <w:rFonts w:asciiTheme="minorHAnsi" w:hAnsiTheme="minorHAnsi" w:cstheme="minorHAnsi"/>
                <w:b/>
                <w:bCs/>
                <w:sz w:val="22"/>
                <w:szCs w:val="22"/>
              </w:rPr>
              <w:t>Javni poziv V2 – vavčer za patente, modele, znamke</w:t>
            </w:r>
          </w:p>
        </w:tc>
      </w:tr>
      <w:tr w:rsidR="00443040" w14:paraId="6951C15F" w14:textId="77777777" w:rsidTr="0077568A">
        <w:trPr>
          <w:trHeight w:val="270"/>
        </w:trPr>
        <w:tc>
          <w:tcPr>
            <w:tcW w:w="1710" w:type="dxa"/>
            <w:hideMark/>
          </w:tcPr>
          <w:p w14:paraId="7E52A538" w14:textId="77777777" w:rsidR="00443040" w:rsidRDefault="00443040" w:rsidP="0077568A">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51" w:type="dxa"/>
            <w:hideMark/>
          </w:tcPr>
          <w:p w14:paraId="439943DD" w14:textId="77777777" w:rsidR="00443040" w:rsidRDefault="00443040" w:rsidP="0077568A">
            <w:pPr>
              <w:pStyle w:val="TableParagraph"/>
              <w:spacing w:before="9" w:line="252" w:lineRule="auto"/>
              <w:rPr>
                <w:rFonts w:ascii="Calibri" w:hAnsi="Calibri" w:cs="Calibri"/>
                <w:lang w:eastAsia="en-US"/>
              </w:rPr>
            </w:pPr>
            <w:r>
              <w:rPr>
                <w:rFonts w:ascii="Calibri" w:hAnsi="Calibri" w:cs="Calibri"/>
                <w:lang w:eastAsia="en-US"/>
              </w:rPr>
              <w:t xml:space="preserve">Datum objave: </w:t>
            </w:r>
            <w:r w:rsidRPr="0069127D">
              <w:rPr>
                <w:rFonts w:ascii="Calibri" w:hAnsi="Calibri" w:cs="Calibri"/>
                <w:lang w:eastAsia="en-US"/>
              </w:rPr>
              <w:t>13. 5. 2024</w:t>
            </w:r>
          </w:p>
        </w:tc>
        <w:tc>
          <w:tcPr>
            <w:tcW w:w="3955" w:type="dxa"/>
          </w:tcPr>
          <w:p w14:paraId="69CD4C20" w14:textId="77777777" w:rsidR="00443040" w:rsidRPr="0069127D" w:rsidRDefault="00443040" w:rsidP="0077568A">
            <w:pPr>
              <w:pStyle w:val="TableParagraph"/>
              <w:spacing w:before="3" w:line="245" w:lineRule="exact"/>
              <w:ind w:left="0"/>
              <w:rPr>
                <w:rFonts w:ascii="Calibri" w:hAnsi="Calibri" w:cs="Calibri"/>
                <w:b/>
                <w:bCs/>
                <w:lang w:eastAsia="en-US"/>
              </w:rPr>
            </w:pPr>
            <w:r>
              <w:rPr>
                <w:rFonts w:ascii="Calibri" w:hAnsi="Calibri" w:cs="Calibri"/>
                <w:lang w:eastAsia="en-US"/>
              </w:rPr>
              <w:t xml:space="preserve">Rok prijave: </w:t>
            </w:r>
            <w:r w:rsidRPr="0069127D">
              <w:rPr>
                <w:rFonts w:ascii="Calibri" w:hAnsi="Calibri" w:cs="Calibri"/>
                <w:b/>
                <w:bCs/>
                <w:lang w:eastAsia="en-US"/>
              </w:rPr>
              <w:t>do porabe sredstev oziroma najkasneje do 31. 3. 2028.</w:t>
            </w:r>
          </w:p>
          <w:p w14:paraId="03EE5579" w14:textId="77777777" w:rsidR="00443040" w:rsidRDefault="00443040" w:rsidP="0077568A">
            <w:pPr>
              <w:pStyle w:val="TableParagraph"/>
              <w:spacing w:before="3" w:line="245" w:lineRule="exact"/>
              <w:ind w:left="0"/>
              <w:rPr>
                <w:rFonts w:ascii="Calibri" w:hAnsi="Calibri" w:cs="Calibri"/>
                <w:lang w:eastAsia="en-US"/>
              </w:rPr>
            </w:pPr>
          </w:p>
        </w:tc>
      </w:tr>
      <w:tr w:rsidR="00443040" w14:paraId="2E4F4160" w14:textId="77777777" w:rsidTr="0077568A">
        <w:trPr>
          <w:trHeight w:val="274"/>
        </w:trPr>
        <w:tc>
          <w:tcPr>
            <w:tcW w:w="1710" w:type="dxa"/>
            <w:hideMark/>
          </w:tcPr>
          <w:p w14:paraId="00743F1E" w14:textId="77777777" w:rsidR="00443040" w:rsidRDefault="00443040" w:rsidP="0077568A">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06" w:type="dxa"/>
            <w:gridSpan w:val="2"/>
          </w:tcPr>
          <w:p w14:paraId="06A62111" w14:textId="77777777" w:rsidR="00443040" w:rsidRDefault="00443040" w:rsidP="0077568A">
            <w:pPr>
              <w:pStyle w:val="TableParagraph"/>
              <w:spacing w:before="16" w:line="252" w:lineRule="auto"/>
              <w:rPr>
                <w:rFonts w:ascii="Calibri" w:hAnsi="Calibri" w:cs="Calibri"/>
                <w:lang w:eastAsia="en-US"/>
              </w:rPr>
            </w:pPr>
            <w:hyperlink r:id="rId32" w:history="1">
              <w:r w:rsidRPr="00F23292">
                <w:rPr>
                  <w:rStyle w:val="Hiperpovezava"/>
                  <w:rFonts w:ascii="Calibri" w:hAnsi="Calibri" w:cs="Calibri"/>
                  <w:lang w:eastAsia="en-US"/>
                </w:rPr>
                <w:t>https://www.podjetniskisklad.si/v2-vavcer-za-patente-modele-znamke/</w:t>
              </w:r>
            </w:hyperlink>
            <w:r>
              <w:rPr>
                <w:rFonts w:ascii="Calibri" w:hAnsi="Calibri" w:cs="Calibri"/>
                <w:lang w:eastAsia="en-US"/>
              </w:rPr>
              <w:t xml:space="preserve"> </w:t>
            </w:r>
          </w:p>
        </w:tc>
      </w:tr>
      <w:tr w:rsidR="00443040" w14:paraId="5EDC2D42" w14:textId="77777777" w:rsidTr="0077568A">
        <w:trPr>
          <w:trHeight w:val="274"/>
        </w:trPr>
        <w:tc>
          <w:tcPr>
            <w:tcW w:w="1710" w:type="dxa"/>
            <w:hideMark/>
          </w:tcPr>
          <w:p w14:paraId="318BC7B1" w14:textId="77777777" w:rsidR="00443040" w:rsidRDefault="00443040" w:rsidP="0077568A">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06" w:type="dxa"/>
            <w:gridSpan w:val="2"/>
          </w:tcPr>
          <w:p w14:paraId="5A78943F" w14:textId="77777777" w:rsidR="00443040" w:rsidRDefault="00443040" w:rsidP="0077568A">
            <w:pPr>
              <w:pStyle w:val="TableParagraph"/>
              <w:spacing w:before="12" w:line="252" w:lineRule="auto"/>
              <w:rPr>
                <w:rFonts w:ascii="Calibri" w:hAnsi="Calibri" w:cs="Calibri"/>
                <w:lang w:eastAsia="en-US"/>
              </w:rPr>
            </w:pPr>
            <w:r w:rsidRPr="0069127D">
              <w:rPr>
                <w:rFonts w:ascii="Calibri" w:hAnsi="Calibri" w:cs="Calibri"/>
                <w:lang w:eastAsia="en-US"/>
              </w:rPr>
              <w:t>Javni sklad Republike Slovenije za podjetništvo</w:t>
            </w:r>
          </w:p>
        </w:tc>
      </w:tr>
      <w:tr w:rsidR="00443040" w14:paraId="2E65B4CF" w14:textId="77777777" w:rsidTr="0077568A">
        <w:trPr>
          <w:trHeight w:val="729"/>
        </w:trPr>
        <w:tc>
          <w:tcPr>
            <w:tcW w:w="1710" w:type="dxa"/>
            <w:hideMark/>
          </w:tcPr>
          <w:p w14:paraId="3FC12294" w14:textId="77777777" w:rsidR="00443040" w:rsidRDefault="00443040" w:rsidP="0077568A">
            <w:pPr>
              <w:pStyle w:val="TableParagraph"/>
              <w:spacing w:before="18" w:line="252" w:lineRule="auto"/>
              <w:ind w:left="0" w:right="101"/>
              <w:rPr>
                <w:rFonts w:ascii="Calibri" w:hAnsi="Calibri" w:cs="Calibri"/>
                <w:lang w:eastAsia="en-US"/>
              </w:rPr>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06" w:type="dxa"/>
            <w:gridSpan w:val="2"/>
          </w:tcPr>
          <w:p w14:paraId="6F586D4A" w14:textId="77777777" w:rsidR="00443040" w:rsidRDefault="00443040" w:rsidP="00995ED9">
            <w:pPr>
              <w:pStyle w:val="TableParagraph"/>
              <w:spacing w:before="30" w:line="252" w:lineRule="auto"/>
              <w:ind w:right="117"/>
              <w:jc w:val="both"/>
              <w:rPr>
                <w:rFonts w:ascii="Calibri" w:hAnsi="Calibri" w:cs="Calibri"/>
                <w:lang w:eastAsia="en-US"/>
              </w:rPr>
            </w:pPr>
            <w:r w:rsidRPr="0069127D">
              <w:rPr>
                <w:rFonts w:ascii="Calibri" w:hAnsi="Calibri" w:cs="Calibri"/>
                <w:lang w:eastAsia="en-US"/>
              </w:rPr>
              <w:t>Cilj javnega poziva je spodbuditi podjetja k varstvu intelektualne lastnine, z namenom prispevati k rasti in ugledu podjetij in s tem h krepitvi konkurenčnosti oz. njihovega tržnega položaja. Predmet javnega poziva je sofinanciranje upravičenih stroškov: • priprave prijave patenta, modela, znamke, • prijave in/ali registracije in/ali podelitve in/ali vzdrževanja in/ali širjenja patenta, modela, znamke v tujino, • prevoda prijave.</w:t>
            </w:r>
          </w:p>
        </w:tc>
      </w:tr>
      <w:tr w:rsidR="00443040" w14:paraId="06316C97" w14:textId="77777777" w:rsidTr="0077568A">
        <w:trPr>
          <w:trHeight w:val="707"/>
        </w:trPr>
        <w:tc>
          <w:tcPr>
            <w:tcW w:w="1710" w:type="dxa"/>
            <w:hideMark/>
          </w:tcPr>
          <w:p w14:paraId="0ED625AB" w14:textId="77777777" w:rsidR="00443040" w:rsidRDefault="00443040" w:rsidP="0077568A">
            <w:pPr>
              <w:pStyle w:val="TableParagraph"/>
              <w:spacing w:before="18" w:line="230" w:lineRule="atLeast"/>
              <w:ind w:left="0" w:right="274"/>
              <w:rPr>
                <w:rFonts w:ascii="Calibri" w:hAnsi="Calibri" w:cs="Calibri"/>
                <w:lang w:eastAsia="en-US"/>
              </w:rPr>
            </w:pPr>
            <w:r>
              <w:rPr>
                <w:rFonts w:ascii="Calibri" w:hAnsi="Calibri" w:cs="Calibri"/>
                <w:lang w:eastAsia="en-US"/>
              </w:rPr>
              <w:t>Višina razpoložljivih sredstev:</w:t>
            </w:r>
          </w:p>
        </w:tc>
        <w:tc>
          <w:tcPr>
            <w:tcW w:w="7206" w:type="dxa"/>
            <w:gridSpan w:val="2"/>
          </w:tcPr>
          <w:p w14:paraId="486FDB00" w14:textId="77777777" w:rsidR="00443040" w:rsidRDefault="00443040" w:rsidP="0077568A">
            <w:pPr>
              <w:pStyle w:val="TableParagraph"/>
              <w:spacing w:before="11" w:line="252" w:lineRule="auto"/>
              <w:rPr>
                <w:rFonts w:ascii="Calibri" w:hAnsi="Calibri" w:cs="Calibri"/>
                <w:lang w:eastAsia="en-US"/>
              </w:rPr>
            </w:pPr>
            <w:r w:rsidRPr="0069127D">
              <w:rPr>
                <w:rFonts w:ascii="Calibri" w:hAnsi="Calibri" w:cs="Calibri"/>
                <w:lang w:eastAsia="en-US"/>
              </w:rPr>
              <w:t>2,0 mio EUR za obdobje od 2024–2028</w:t>
            </w:r>
          </w:p>
        </w:tc>
      </w:tr>
      <w:tr w:rsidR="00443040" w14:paraId="3128E9F0" w14:textId="77777777" w:rsidTr="0077568A">
        <w:trPr>
          <w:trHeight w:val="933"/>
        </w:trPr>
        <w:tc>
          <w:tcPr>
            <w:tcW w:w="1710" w:type="dxa"/>
            <w:hideMark/>
          </w:tcPr>
          <w:p w14:paraId="311F8B50" w14:textId="77777777" w:rsidR="00443040" w:rsidRDefault="00443040" w:rsidP="0077568A">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06" w:type="dxa"/>
            <w:gridSpan w:val="2"/>
          </w:tcPr>
          <w:p w14:paraId="22304738" w14:textId="77777777" w:rsidR="00443040" w:rsidRDefault="00443040" w:rsidP="0077568A">
            <w:pPr>
              <w:pStyle w:val="TableParagraph"/>
              <w:spacing w:before="2" w:line="252" w:lineRule="auto"/>
              <w:rPr>
                <w:rFonts w:ascii="Calibri" w:hAnsi="Calibri" w:cs="Calibri"/>
                <w:lang w:eastAsia="en-US"/>
              </w:rPr>
            </w:pPr>
            <w:r w:rsidRPr="0069127D">
              <w:rPr>
                <w:rFonts w:ascii="Calibri" w:hAnsi="Calibri" w:cs="Calibri"/>
                <w:lang w:eastAsia="en-US"/>
              </w:rPr>
              <w:t xml:space="preserve">Na poziv se lahko prijavijo </w:t>
            </w:r>
            <w:proofErr w:type="spellStart"/>
            <w:r w:rsidRPr="0069127D">
              <w:rPr>
                <w:rFonts w:ascii="Calibri" w:hAnsi="Calibri" w:cs="Calibri"/>
                <w:lang w:eastAsia="en-US"/>
              </w:rPr>
              <w:t>mikro</w:t>
            </w:r>
            <w:proofErr w:type="spellEnd"/>
            <w:r w:rsidRPr="0069127D">
              <w:rPr>
                <w:rFonts w:ascii="Calibri" w:hAnsi="Calibri" w:cs="Calibri"/>
                <w:lang w:eastAsia="en-US"/>
              </w:rPr>
              <w:t>, mala in srednje velika podjetja s sedežem v Republiki Sloveniji, ki se kot pravna ali fizična oseba ukvarjajo z gospodarsko dejavnostjo in so organizirana kot gospodarske družbe, samostojni podjetniki posamezniki ali zadruge. Glede drugih pogojev glejte razpisno dokumentacijo.</w:t>
            </w:r>
          </w:p>
        </w:tc>
      </w:tr>
    </w:tbl>
    <w:p w14:paraId="7E98762A" w14:textId="77777777" w:rsidR="00AD2632" w:rsidRDefault="00AD2632" w:rsidP="0061213D"/>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61213D" w:rsidRPr="00145F4F" w14:paraId="62924B91" w14:textId="77777777" w:rsidTr="008E69AE">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48CFD0" w14:textId="77777777" w:rsidR="0061213D" w:rsidRPr="00932F6A" w:rsidRDefault="0061213D" w:rsidP="0077568A">
            <w:pPr>
              <w:pStyle w:val="TableParagraph"/>
              <w:spacing w:before="18" w:line="252" w:lineRule="auto"/>
              <w:ind w:left="0" w:right="196"/>
              <w:rPr>
                <w:rFonts w:asciiTheme="minorHAnsi" w:hAnsiTheme="minorHAnsi" w:cstheme="minorHAnsi"/>
                <w:b/>
                <w:bCs/>
                <w:lang w:eastAsia="en-US"/>
              </w:rPr>
            </w:pPr>
            <w:r w:rsidRPr="00932F6A">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9655C" w14:textId="77777777" w:rsidR="0061213D" w:rsidRPr="00932F6A" w:rsidRDefault="0061213D" w:rsidP="0077568A">
            <w:pPr>
              <w:rPr>
                <w:rFonts w:asciiTheme="minorHAnsi" w:hAnsiTheme="minorHAnsi" w:cstheme="minorHAnsi"/>
                <w:b/>
                <w:bCs/>
                <w:sz w:val="22"/>
                <w:szCs w:val="22"/>
              </w:rPr>
            </w:pPr>
            <w:r w:rsidRPr="00932F6A">
              <w:rPr>
                <w:rFonts w:asciiTheme="minorHAnsi" w:hAnsiTheme="minorHAnsi" w:cstheme="minorHAnsi"/>
                <w:b/>
                <w:bCs/>
                <w:sz w:val="22"/>
                <w:szCs w:val="22"/>
              </w:rPr>
              <w:t>Javni poziv za start-up mentorje</w:t>
            </w:r>
          </w:p>
        </w:tc>
      </w:tr>
      <w:tr w:rsidR="0061213D" w:rsidRPr="00145F4F" w14:paraId="6AB07797" w14:textId="77777777" w:rsidTr="0077568A">
        <w:trPr>
          <w:trHeight w:val="270"/>
        </w:trPr>
        <w:tc>
          <w:tcPr>
            <w:tcW w:w="1711" w:type="dxa"/>
            <w:hideMark/>
          </w:tcPr>
          <w:p w14:paraId="2169EF04" w14:textId="77777777" w:rsidR="0061213D" w:rsidRPr="00932F6A" w:rsidRDefault="0061213D" w:rsidP="0077568A">
            <w:pPr>
              <w:pStyle w:val="TableParagraph"/>
              <w:spacing w:before="18" w:line="252" w:lineRule="auto"/>
              <w:ind w:left="0"/>
              <w:rPr>
                <w:rFonts w:asciiTheme="minorHAnsi" w:hAnsiTheme="minorHAnsi" w:cstheme="minorHAnsi"/>
                <w:lang w:eastAsia="en-US"/>
              </w:rPr>
            </w:pPr>
            <w:r w:rsidRPr="00932F6A">
              <w:rPr>
                <w:rFonts w:asciiTheme="minorHAnsi" w:hAnsiTheme="minorHAnsi" w:cstheme="minorHAnsi"/>
                <w:lang w:eastAsia="en-US"/>
              </w:rPr>
              <w:t>Status: aktiven</w:t>
            </w:r>
          </w:p>
        </w:tc>
        <w:tc>
          <w:tcPr>
            <w:tcW w:w="3252" w:type="dxa"/>
            <w:hideMark/>
          </w:tcPr>
          <w:p w14:paraId="78033129" w14:textId="77777777" w:rsidR="0061213D" w:rsidRPr="00932F6A" w:rsidRDefault="0061213D" w:rsidP="0077568A">
            <w:pPr>
              <w:pStyle w:val="TableParagraph"/>
              <w:spacing w:before="9" w:line="252" w:lineRule="auto"/>
              <w:rPr>
                <w:rFonts w:asciiTheme="minorHAnsi" w:hAnsiTheme="minorHAnsi" w:cstheme="minorHAnsi"/>
                <w:color w:val="000000" w:themeColor="text1"/>
                <w:lang w:eastAsia="en-US"/>
              </w:rPr>
            </w:pPr>
            <w:r w:rsidRPr="00932F6A">
              <w:rPr>
                <w:rFonts w:asciiTheme="minorHAnsi" w:hAnsiTheme="minorHAnsi" w:cstheme="minorHAnsi"/>
                <w:color w:val="000000" w:themeColor="text1"/>
                <w:lang w:eastAsia="en-US"/>
              </w:rPr>
              <w:t xml:space="preserve">Datum objave: </w:t>
            </w:r>
            <w:r w:rsidRPr="00932F6A">
              <w:rPr>
                <w:rFonts w:asciiTheme="minorHAnsi" w:hAnsiTheme="minorHAnsi" w:cstheme="minorHAnsi"/>
              </w:rPr>
              <w:t>12.4.2024</w:t>
            </w:r>
          </w:p>
        </w:tc>
        <w:tc>
          <w:tcPr>
            <w:tcW w:w="3953" w:type="dxa"/>
          </w:tcPr>
          <w:p w14:paraId="2D81E164" w14:textId="77777777" w:rsidR="0061213D" w:rsidRPr="00932F6A" w:rsidRDefault="0061213D" w:rsidP="0077568A">
            <w:pPr>
              <w:pStyle w:val="TableParagraph"/>
              <w:rPr>
                <w:rFonts w:asciiTheme="minorHAnsi" w:hAnsiTheme="minorHAnsi" w:cstheme="minorHAnsi"/>
                <w:color w:val="000000" w:themeColor="text1"/>
                <w:lang w:eastAsia="en-US"/>
              </w:rPr>
            </w:pPr>
            <w:r w:rsidRPr="00932F6A">
              <w:rPr>
                <w:rFonts w:asciiTheme="minorHAnsi" w:hAnsiTheme="minorHAnsi" w:cstheme="minorHAnsi"/>
                <w:color w:val="000000" w:themeColor="text1"/>
                <w:lang w:eastAsia="en-US"/>
              </w:rPr>
              <w:t xml:space="preserve">Rok prijave: </w:t>
            </w:r>
            <w:r w:rsidRPr="00932F6A">
              <w:rPr>
                <w:rFonts w:asciiTheme="minorHAnsi" w:hAnsiTheme="minorHAnsi" w:cstheme="minorHAnsi"/>
                <w:b/>
                <w:bCs/>
                <w:color w:val="000000"/>
                <w:shd w:val="clear" w:color="auto" w:fill="FFFFFF"/>
              </w:rPr>
              <w:t>31.10.2029</w:t>
            </w:r>
          </w:p>
        </w:tc>
      </w:tr>
      <w:tr w:rsidR="0061213D" w:rsidRPr="00145F4F" w14:paraId="715768D2" w14:textId="77777777" w:rsidTr="0077568A">
        <w:trPr>
          <w:trHeight w:val="274"/>
        </w:trPr>
        <w:tc>
          <w:tcPr>
            <w:tcW w:w="1711" w:type="dxa"/>
            <w:hideMark/>
          </w:tcPr>
          <w:p w14:paraId="0EE8D9E3" w14:textId="77777777" w:rsidR="0061213D" w:rsidRPr="00932F6A" w:rsidRDefault="0061213D" w:rsidP="0077568A">
            <w:pPr>
              <w:pStyle w:val="TableParagraph"/>
              <w:spacing w:before="18" w:line="252" w:lineRule="auto"/>
              <w:ind w:left="0"/>
              <w:rPr>
                <w:rFonts w:asciiTheme="minorHAnsi" w:hAnsiTheme="minorHAnsi" w:cstheme="minorHAnsi"/>
                <w:lang w:eastAsia="en-US"/>
              </w:rPr>
            </w:pPr>
            <w:r w:rsidRPr="00932F6A">
              <w:rPr>
                <w:rFonts w:asciiTheme="minorHAnsi" w:hAnsiTheme="minorHAnsi" w:cstheme="minorHAnsi"/>
                <w:lang w:eastAsia="en-US"/>
              </w:rPr>
              <w:t>Vir objave:</w:t>
            </w:r>
          </w:p>
        </w:tc>
        <w:tc>
          <w:tcPr>
            <w:tcW w:w="7205" w:type="dxa"/>
            <w:gridSpan w:val="2"/>
          </w:tcPr>
          <w:p w14:paraId="15FBA0E0" w14:textId="77777777" w:rsidR="0061213D" w:rsidRPr="00932F6A" w:rsidRDefault="0061213D" w:rsidP="0077568A">
            <w:pPr>
              <w:pStyle w:val="TableParagraph"/>
              <w:spacing w:before="16" w:line="252" w:lineRule="auto"/>
              <w:rPr>
                <w:rFonts w:asciiTheme="minorHAnsi" w:hAnsiTheme="minorHAnsi" w:cstheme="minorHAnsi"/>
                <w:color w:val="800080"/>
                <w:spacing w:val="-2"/>
                <w:u w:val="single" w:color="800080"/>
              </w:rPr>
            </w:pPr>
            <w:hyperlink r:id="rId33" w:history="1">
              <w:r w:rsidRPr="00932F6A">
                <w:rPr>
                  <w:rStyle w:val="Hiperpovezava"/>
                  <w:rFonts w:asciiTheme="minorHAnsi" w:hAnsiTheme="minorHAnsi" w:cstheme="minorHAnsi"/>
                  <w:spacing w:val="-2"/>
                </w:rPr>
                <w:t>https://www.podjetniskisklad.si/javni-poziv-za-start-up-mentorje/</w:t>
              </w:r>
            </w:hyperlink>
            <w:r w:rsidRPr="00932F6A">
              <w:rPr>
                <w:rFonts w:asciiTheme="minorHAnsi" w:hAnsiTheme="minorHAnsi" w:cstheme="minorHAnsi"/>
                <w:color w:val="800080"/>
                <w:spacing w:val="-2"/>
                <w:u w:val="single" w:color="800080"/>
              </w:rPr>
              <w:t xml:space="preserve"> </w:t>
            </w:r>
          </w:p>
        </w:tc>
      </w:tr>
      <w:tr w:rsidR="0061213D" w:rsidRPr="00145F4F" w14:paraId="5A29FE79" w14:textId="77777777" w:rsidTr="0077568A">
        <w:trPr>
          <w:trHeight w:val="274"/>
        </w:trPr>
        <w:tc>
          <w:tcPr>
            <w:tcW w:w="1711" w:type="dxa"/>
            <w:hideMark/>
          </w:tcPr>
          <w:p w14:paraId="415D2A03" w14:textId="77777777" w:rsidR="0061213D" w:rsidRPr="00932F6A" w:rsidRDefault="0061213D" w:rsidP="0077568A">
            <w:pPr>
              <w:pStyle w:val="TableParagraph"/>
              <w:spacing w:before="18" w:line="252" w:lineRule="auto"/>
              <w:ind w:left="0"/>
              <w:rPr>
                <w:rFonts w:asciiTheme="minorHAnsi" w:hAnsiTheme="minorHAnsi" w:cstheme="minorHAnsi"/>
                <w:lang w:eastAsia="en-US"/>
              </w:rPr>
            </w:pPr>
            <w:proofErr w:type="spellStart"/>
            <w:r w:rsidRPr="00932F6A">
              <w:rPr>
                <w:rFonts w:asciiTheme="minorHAnsi" w:hAnsiTheme="minorHAnsi" w:cstheme="minorHAnsi"/>
                <w:lang w:eastAsia="en-US"/>
              </w:rPr>
              <w:t>Razpisnik</w:t>
            </w:r>
            <w:proofErr w:type="spellEnd"/>
            <w:r w:rsidRPr="00932F6A">
              <w:rPr>
                <w:rFonts w:asciiTheme="minorHAnsi" w:hAnsiTheme="minorHAnsi" w:cstheme="minorHAnsi"/>
                <w:lang w:eastAsia="en-US"/>
              </w:rPr>
              <w:t>:</w:t>
            </w:r>
          </w:p>
        </w:tc>
        <w:tc>
          <w:tcPr>
            <w:tcW w:w="7205" w:type="dxa"/>
            <w:gridSpan w:val="2"/>
          </w:tcPr>
          <w:p w14:paraId="2E219A52" w14:textId="77777777" w:rsidR="0061213D" w:rsidRPr="00932F6A" w:rsidRDefault="0061213D" w:rsidP="0077568A">
            <w:pPr>
              <w:pStyle w:val="TableParagraph"/>
              <w:spacing w:before="12" w:line="252" w:lineRule="auto"/>
              <w:rPr>
                <w:rFonts w:asciiTheme="minorHAnsi" w:hAnsiTheme="minorHAnsi" w:cstheme="minorHAnsi"/>
                <w:lang w:eastAsia="en-US"/>
              </w:rPr>
            </w:pPr>
            <w:r w:rsidRPr="00932F6A">
              <w:rPr>
                <w:rFonts w:asciiTheme="minorHAnsi" w:hAnsiTheme="minorHAnsi" w:cstheme="minorHAnsi"/>
                <w:lang w:eastAsia="en-US"/>
              </w:rPr>
              <w:t>Slovenski podjetniški sklad</w:t>
            </w:r>
          </w:p>
        </w:tc>
      </w:tr>
      <w:tr w:rsidR="0061213D" w:rsidRPr="00145F4F" w14:paraId="241B053E" w14:textId="77777777" w:rsidTr="00EE7CC2">
        <w:trPr>
          <w:trHeight w:val="729"/>
        </w:trPr>
        <w:tc>
          <w:tcPr>
            <w:tcW w:w="1711" w:type="dxa"/>
            <w:tcBorders>
              <w:bottom w:val="single" w:sz="4" w:space="0" w:color="auto"/>
            </w:tcBorders>
            <w:hideMark/>
          </w:tcPr>
          <w:p w14:paraId="18145B20" w14:textId="77777777" w:rsidR="0061213D" w:rsidRPr="00932F6A" w:rsidRDefault="0061213D" w:rsidP="0077568A">
            <w:pPr>
              <w:pStyle w:val="TableParagraph"/>
              <w:spacing w:before="18" w:line="252" w:lineRule="auto"/>
              <w:ind w:left="0" w:right="101"/>
              <w:rPr>
                <w:rFonts w:asciiTheme="minorHAnsi" w:hAnsiTheme="minorHAnsi" w:cstheme="minorHAnsi"/>
                <w:lang w:eastAsia="en-US"/>
              </w:rPr>
            </w:pPr>
            <w:r w:rsidRPr="00932F6A">
              <w:rPr>
                <w:rFonts w:asciiTheme="minorHAnsi" w:hAnsiTheme="minorHAnsi" w:cstheme="minorHAnsi"/>
                <w:lang w:eastAsia="en-US"/>
              </w:rPr>
              <w:t xml:space="preserve">Kratek </w:t>
            </w:r>
            <w:r w:rsidRPr="00932F6A">
              <w:rPr>
                <w:rFonts w:asciiTheme="minorHAnsi" w:hAnsiTheme="minorHAnsi" w:cstheme="minorHAnsi"/>
                <w:spacing w:val="-5"/>
                <w:lang w:eastAsia="en-US"/>
              </w:rPr>
              <w:t xml:space="preserve">opis </w:t>
            </w:r>
            <w:r w:rsidRPr="00932F6A">
              <w:rPr>
                <w:rFonts w:asciiTheme="minorHAnsi" w:hAnsiTheme="minorHAnsi" w:cstheme="minorHAnsi"/>
                <w:lang w:eastAsia="en-US"/>
              </w:rPr>
              <w:t>predmeta razpisa:</w:t>
            </w:r>
          </w:p>
        </w:tc>
        <w:tc>
          <w:tcPr>
            <w:tcW w:w="7205" w:type="dxa"/>
            <w:gridSpan w:val="2"/>
            <w:tcBorders>
              <w:bottom w:val="single" w:sz="4" w:space="0" w:color="auto"/>
            </w:tcBorders>
          </w:tcPr>
          <w:p w14:paraId="5FF89511" w14:textId="77777777" w:rsidR="0061213D" w:rsidRPr="00932F6A" w:rsidRDefault="0061213D" w:rsidP="0077568A">
            <w:pPr>
              <w:pStyle w:val="TableParagraph"/>
              <w:rPr>
                <w:rFonts w:asciiTheme="minorHAnsi" w:hAnsiTheme="minorHAnsi" w:cstheme="minorHAnsi"/>
                <w:color w:val="000000" w:themeColor="text1"/>
              </w:rPr>
            </w:pPr>
            <w:r w:rsidRPr="00932F6A">
              <w:rPr>
                <w:rFonts w:asciiTheme="minorHAnsi" w:hAnsiTheme="minorHAnsi" w:cstheme="minorHAnsi"/>
                <w:color w:val="000000" w:themeColor="text1"/>
              </w:rPr>
              <w:t>Sklad bo preko javnega poziva izbral </w:t>
            </w:r>
            <w:r w:rsidRPr="00932F6A">
              <w:rPr>
                <w:rFonts w:asciiTheme="minorHAnsi" w:hAnsiTheme="minorHAnsi" w:cstheme="minorHAnsi"/>
                <w:b/>
                <w:bCs/>
                <w:color w:val="000000" w:themeColor="text1"/>
              </w:rPr>
              <w:t>start-up mentorje</w:t>
            </w:r>
            <w:r w:rsidRPr="00932F6A">
              <w:rPr>
                <w:rFonts w:asciiTheme="minorHAnsi" w:hAnsiTheme="minorHAnsi" w:cstheme="minorHAnsi"/>
                <w:color w:val="000000" w:themeColor="text1"/>
              </w:rPr>
              <w:t xml:space="preserve">, ki bodo lahko aktivno sodelovali v procesu start-up </w:t>
            </w:r>
            <w:proofErr w:type="spellStart"/>
            <w:r w:rsidRPr="00932F6A">
              <w:rPr>
                <w:rFonts w:asciiTheme="minorHAnsi" w:hAnsiTheme="minorHAnsi" w:cstheme="minorHAnsi"/>
                <w:color w:val="000000" w:themeColor="text1"/>
              </w:rPr>
              <w:t>mentoriranja</w:t>
            </w:r>
            <w:proofErr w:type="spellEnd"/>
            <w:r w:rsidRPr="00932F6A">
              <w:rPr>
                <w:rFonts w:asciiTheme="minorHAnsi" w:hAnsiTheme="minorHAnsi" w:cstheme="minorHAnsi"/>
                <w:color w:val="000000" w:themeColor="text1"/>
              </w:rPr>
              <w:t>:</w:t>
            </w:r>
          </w:p>
          <w:p w14:paraId="5E7BA117" w14:textId="77777777" w:rsidR="0061213D" w:rsidRPr="00932F6A" w:rsidRDefault="0061213D" w:rsidP="00F82EFA">
            <w:pPr>
              <w:numPr>
                <w:ilvl w:val="0"/>
                <w:numId w:val="13"/>
              </w:numPr>
              <w:shd w:val="clear" w:color="auto" w:fill="FFFFFF"/>
              <w:spacing w:before="100" w:beforeAutospacing="1" w:after="100" w:afterAutospacing="1"/>
              <w:rPr>
                <w:rFonts w:asciiTheme="minorHAnsi" w:hAnsiTheme="minorHAnsi" w:cstheme="minorHAnsi"/>
                <w:color w:val="000000" w:themeColor="text1"/>
                <w:sz w:val="22"/>
                <w:szCs w:val="22"/>
              </w:rPr>
            </w:pPr>
            <w:r w:rsidRPr="00932F6A">
              <w:rPr>
                <w:rFonts w:asciiTheme="minorHAnsi" w:hAnsiTheme="minorHAnsi" w:cstheme="minorHAnsi"/>
                <w:b/>
                <w:bCs/>
                <w:color w:val="000000" w:themeColor="text1"/>
                <w:sz w:val="22"/>
                <w:szCs w:val="22"/>
              </w:rPr>
              <w:t>aktualnih prejemnikov spodbude za zagon inovativnih podjetij (P2) ali semenskega kapitala (SK),</w:t>
            </w:r>
            <w:r w:rsidRPr="00932F6A">
              <w:rPr>
                <w:rFonts w:asciiTheme="minorHAnsi" w:hAnsiTheme="minorHAnsi" w:cstheme="minorHAnsi"/>
                <w:color w:val="000000" w:themeColor="text1"/>
                <w:sz w:val="22"/>
                <w:szCs w:val="22"/>
              </w:rPr>
              <w:t> ki imajo s Skladom sklenjeno aktivno pogodbo o financiranju operacije oz. aktivno pogodbo o konvertibilnem posojilu in podjetja, v katerih ima Sklad lastniški delež; in</w:t>
            </w:r>
          </w:p>
          <w:p w14:paraId="47DFC91F" w14:textId="77777777" w:rsidR="0061213D" w:rsidRPr="00932F6A" w:rsidRDefault="0061213D" w:rsidP="00F82EFA">
            <w:pPr>
              <w:numPr>
                <w:ilvl w:val="0"/>
                <w:numId w:val="13"/>
              </w:numPr>
              <w:shd w:val="clear" w:color="auto" w:fill="FFFFFF"/>
              <w:spacing w:before="100" w:beforeAutospacing="1" w:after="100" w:afterAutospacing="1"/>
              <w:rPr>
                <w:rFonts w:asciiTheme="minorHAnsi" w:hAnsiTheme="minorHAnsi" w:cstheme="minorHAnsi"/>
                <w:color w:val="000000" w:themeColor="text1"/>
                <w:sz w:val="22"/>
                <w:szCs w:val="22"/>
              </w:rPr>
            </w:pPr>
            <w:r w:rsidRPr="00932F6A">
              <w:rPr>
                <w:rFonts w:asciiTheme="minorHAnsi" w:hAnsiTheme="minorHAnsi" w:cstheme="minorHAnsi"/>
                <w:b/>
                <w:bCs/>
                <w:color w:val="000000" w:themeColor="text1"/>
                <w:sz w:val="22"/>
                <w:szCs w:val="22"/>
              </w:rPr>
              <w:t>zainteresiranih start-up podjetji vpisanih v Register inovativnih zagonskih podjetij</w:t>
            </w:r>
            <w:r w:rsidRPr="00932F6A">
              <w:rPr>
                <w:rFonts w:asciiTheme="minorHAnsi" w:hAnsiTheme="minorHAnsi" w:cstheme="minorHAnsi"/>
                <w:color w:val="000000" w:themeColor="text1"/>
                <w:sz w:val="22"/>
                <w:szCs w:val="22"/>
              </w:rPr>
              <w:t>.</w:t>
            </w:r>
          </w:p>
          <w:p w14:paraId="6F3374F6" w14:textId="77777777" w:rsidR="0061213D" w:rsidRPr="00932F6A" w:rsidRDefault="0061213D" w:rsidP="0077568A">
            <w:pPr>
              <w:pStyle w:val="TableParagraph"/>
              <w:rPr>
                <w:rFonts w:asciiTheme="minorHAnsi" w:hAnsiTheme="minorHAnsi" w:cstheme="minorHAnsi"/>
                <w:color w:val="000000" w:themeColor="text1"/>
              </w:rPr>
            </w:pPr>
            <w:r w:rsidRPr="00932F6A">
              <w:rPr>
                <w:rFonts w:asciiTheme="minorHAnsi" w:hAnsiTheme="minorHAnsi" w:cstheme="minorHAnsi"/>
                <w:color w:val="000000" w:themeColor="text1"/>
              </w:rPr>
              <w:t>S tem pozivom se </w:t>
            </w:r>
            <w:r w:rsidRPr="00932F6A">
              <w:rPr>
                <w:rFonts w:asciiTheme="minorHAnsi" w:hAnsiTheme="minorHAnsi" w:cstheme="minorHAnsi"/>
                <w:b/>
                <w:bCs/>
                <w:color w:val="000000" w:themeColor="text1"/>
              </w:rPr>
              <w:t>ukinja stari Seznam start-up mentorjev</w:t>
            </w:r>
            <w:r w:rsidRPr="00932F6A">
              <w:rPr>
                <w:rFonts w:asciiTheme="minorHAnsi" w:hAnsiTheme="minorHAnsi" w:cstheme="minorHAnsi"/>
                <w:color w:val="000000" w:themeColor="text1"/>
              </w:rPr>
              <w:t>, saj se nekoliko spreminjajo pogoji za vpis na seznam. Zato morajo start-up mentorji, ki so bili do sedaj na starem seznamu, ponovno kandidirati za vpis na novi seznam.</w:t>
            </w:r>
          </w:p>
        </w:tc>
      </w:tr>
      <w:tr w:rsidR="0061213D" w:rsidRPr="00145F4F" w14:paraId="2EA3759E" w14:textId="77777777" w:rsidTr="00EE7CC2">
        <w:trPr>
          <w:trHeight w:val="58"/>
        </w:trPr>
        <w:tc>
          <w:tcPr>
            <w:tcW w:w="1711" w:type="dxa"/>
            <w:tcBorders>
              <w:top w:val="single" w:sz="4" w:space="0" w:color="auto"/>
              <w:left w:val="single" w:sz="4" w:space="0" w:color="auto"/>
              <w:bottom w:val="single" w:sz="4" w:space="0" w:color="auto"/>
              <w:right w:val="single" w:sz="4" w:space="0" w:color="auto"/>
            </w:tcBorders>
          </w:tcPr>
          <w:p w14:paraId="3BA4E960" w14:textId="77777777" w:rsidR="0061213D" w:rsidRPr="00932F6A" w:rsidRDefault="0061213D" w:rsidP="00D91887">
            <w:pPr>
              <w:pStyle w:val="TableParagraph"/>
              <w:ind w:left="0" w:right="196"/>
              <w:rPr>
                <w:rFonts w:asciiTheme="minorHAnsi" w:hAnsiTheme="minorHAnsi" w:cstheme="minorHAnsi"/>
                <w:lang w:eastAsia="en-US"/>
              </w:rPr>
            </w:pPr>
            <w:r w:rsidRPr="00932F6A">
              <w:rPr>
                <w:rFonts w:asciiTheme="minorHAnsi" w:hAnsiTheme="minorHAnsi" w:cstheme="minorHAnsi"/>
                <w:lang w:eastAsia="en-US"/>
              </w:rPr>
              <w:t>Ciljne skupine oz. potencialni upravičenci:</w:t>
            </w:r>
          </w:p>
        </w:tc>
        <w:tc>
          <w:tcPr>
            <w:tcW w:w="7205" w:type="dxa"/>
            <w:gridSpan w:val="2"/>
            <w:tcBorders>
              <w:top w:val="single" w:sz="4" w:space="0" w:color="auto"/>
              <w:left w:val="single" w:sz="4" w:space="0" w:color="auto"/>
              <w:bottom w:val="single" w:sz="4" w:space="0" w:color="auto"/>
              <w:right w:val="single" w:sz="4" w:space="0" w:color="auto"/>
            </w:tcBorders>
          </w:tcPr>
          <w:p w14:paraId="4099D726" w14:textId="77777777" w:rsidR="0061213D" w:rsidRPr="00932F6A" w:rsidRDefault="0061213D" w:rsidP="00D91887">
            <w:pPr>
              <w:pStyle w:val="TableParagraph"/>
              <w:rPr>
                <w:rFonts w:asciiTheme="minorHAnsi" w:hAnsiTheme="minorHAnsi" w:cstheme="minorHAnsi"/>
              </w:rPr>
            </w:pPr>
            <w:r w:rsidRPr="00932F6A">
              <w:rPr>
                <w:rFonts w:asciiTheme="minorHAnsi" w:hAnsiTheme="minorHAnsi" w:cstheme="minorHAnsi"/>
              </w:rPr>
              <w:t>Za vpis na prenovljen Seznam start-up mentorjev lahko po novem kandidirajo:</w:t>
            </w:r>
          </w:p>
          <w:p w14:paraId="68DFAD63" w14:textId="77777777" w:rsidR="0061213D" w:rsidRPr="00932F6A" w:rsidRDefault="0061213D" w:rsidP="00F82EFA">
            <w:pPr>
              <w:numPr>
                <w:ilvl w:val="0"/>
                <w:numId w:val="14"/>
              </w:numPr>
              <w:shd w:val="clear" w:color="auto" w:fill="FFFFFF"/>
              <w:rPr>
                <w:rFonts w:asciiTheme="minorHAnsi" w:hAnsiTheme="minorHAnsi" w:cstheme="minorHAnsi"/>
                <w:color w:val="000000" w:themeColor="text1"/>
                <w:sz w:val="22"/>
                <w:szCs w:val="22"/>
              </w:rPr>
            </w:pPr>
            <w:r w:rsidRPr="00932F6A">
              <w:rPr>
                <w:rFonts w:asciiTheme="minorHAnsi" w:hAnsiTheme="minorHAnsi" w:cstheme="minorHAnsi"/>
                <w:color w:val="000000" w:themeColor="text1"/>
                <w:sz w:val="22"/>
                <w:szCs w:val="22"/>
              </w:rPr>
              <w:t>start-up podjetniki,</w:t>
            </w:r>
          </w:p>
          <w:p w14:paraId="680B8DF9" w14:textId="77777777" w:rsidR="0061213D" w:rsidRPr="00932F6A" w:rsidRDefault="0061213D" w:rsidP="00F82EFA">
            <w:pPr>
              <w:numPr>
                <w:ilvl w:val="0"/>
                <w:numId w:val="14"/>
              </w:numPr>
              <w:shd w:val="clear" w:color="auto" w:fill="FFFFFF"/>
              <w:rPr>
                <w:rFonts w:asciiTheme="minorHAnsi" w:hAnsiTheme="minorHAnsi" w:cstheme="minorHAnsi"/>
                <w:color w:val="000000" w:themeColor="text1"/>
                <w:sz w:val="22"/>
                <w:szCs w:val="22"/>
              </w:rPr>
            </w:pPr>
            <w:r w:rsidRPr="00932F6A">
              <w:rPr>
                <w:rFonts w:asciiTheme="minorHAnsi" w:hAnsiTheme="minorHAnsi" w:cstheme="minorHAnsi"/>
                <w:color w:val="000000" w:themeColor="text1"/>
                <w:sz w:val="22"/>
                <w:szCs w:val="22"/>
              </w:rPr>
              <w:t>vodstveni delavci v start-up podjetjih in</w:t>
            </w:r>
          </w:p>
          <w:p w14:paraId="5B8F9712" w14:textId="37BD0A99" w:rsidR="0061213D" w:rsidRPr="008B1776" w:rsidRDefault="0061213D" w:rsidP="00F82EFA">
            <w:pPr>
              <w:numPr>
                <w:ilvl w:val="0"/>
                <w:numId w:val="14"/>
              </w:numPr>
              <w:shd w:val="clear" w:color="auto" w:fill="FFFFFF"/>
              <w:rPr>
                <w:rFonts w:asciiTheme="minorHAnsi" w:hAnsiTheme="minorHAnsi" w:cstheme="minorHAnsi"/>
                <w:color w:val="000000" w:themeColor="text1"/>
                <w:sz w:val="22"/>
                <w:szCs w:val="22"/>
              </w:rPr>
            </w:pPr>
            <w:r w:rsidRPr="00932F6A">
              <w:rPr>
                <w:rFonts w:asciiTheme="minorHAnsi" w:hAnsiTheme="minorHAnsi" w:cstheme="minorHAnsi"/>
                <w:color w:val="000000" w:themeColor="text1"/>
                <w:sz w:val="22"/>
                <w:szCs w:val="22"/>
              </w:rPr>
              <w:t>aktivni investitorji v start-up podjetja.</w:t>
            </w:r>
          </w:p>
        </w:tc>
      </w:tr>
    </w:tbl>
    <w:p w14:paraId="6698618A" w14:textId="77777777" w:rsidR="00337D34" w:rsidRDefault="00337D34" w:rsidP="00F23FF5">
      <w:pPr>
        <w:rPr>
          <w:rFonts w:asciiTheme="minorHAnsi" w:hAnsiTheme="minorHAnsi" w:cstheme="minorHAnsi"/>
          <w:b/>
          <w:bCs/>
          <w:sz w:val="28"/>
          <w:szCs w:val="28"/>
          <w:highlight w:val="yellow"/>
        </w:rPr>
      </w:pPr>
    </w:p>
    <w:p w14:paraId="3DACBBBB" w14:textId="6157E683" w:rsidR="00F23FF5" w:rsidRDefault="00340921" w:rsidP="00F23FF5">
      <w:pPr>
        <w:rPr>
          <w:rFonts w:asciiTheme="minorHAnsi" w:hAnsiTheme="minorHAnsi" w:cstheme="minorHAnsi"/>
          <w:b/>
          <w:bCs/>
          <w:sz w:val="28"/>
          <w:szCs w:val="28"/>
          <w:highlight w:val="yellow"/>
        </w:rPr>
      </w:pPr>
      <w:r w:rsidRPr="00340921">
        <w:rPr>
          <w:rFonts w:asciiTheme="minorHAnsi" w:hAnsiTheme="minorHAnsi" w:cstheme="minorHAnsi"/>
          <w:b/>
          <w:bCs/>
          <w:sz w:val="28"/>
          <w:szCs w:val="28"/>
          <w:highlight w:val="yellow"/>
        </w:rPr>
        <w:t xml:space="preserve">Slovenska turistična organizacija </w:t>
      </w:r>
      <w:r w:rsidR="00C43C4A">
        <w:rPr>
          <w:rFonts w:asciiTheme="minorHAnsi" w:hAnsiTheme="minorHAnsi" w:cstheme="minorHAnsi"/>
          <w:b/>
          <w:bCs/>
          <w:sz w:val="28"/>
          <w:szCs w:val="28"/>
          <w:highlight w:val="yellow"/>
        </w:rPr>
        <w:t>–</w:t>
      </w:r>
      <w:r w:rsidRPr="00340921">
        <w:rPr>
          <w:rFonts w:asciiTheme="minorHAnsi" w:hAnsiTheme="minorHAnsi" w:cstheme="minorHAnsi"/>
          <w:b/>
          <w:bCs/>
          <w:sz w:val="28"/>
          <w:szCs w:val="28"/>
          <w:highlight w:val="yellow"/>
        </w:rPr>
        <w:t xml:space="preserve"> STO</w:t>
      </w:r>
    </w:p>
    <w:p w14:paraId="5F49C626" w14:textId="77777777" w:rsidR="00C43C4A" w:rsidRDefault="00C43C4A" w:rsidP="00C43C4A"/>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43C4A" w:rsidRPr="004C5C4B" w14:paraId="2E9DDF6B" w14:textId="77777777" w:rsidTr="005C6F68">
        <w:trPr>
          <w:trHeight w:val="484"/>
        </w:trPr>
        <w:tc>
          <w:tcPr>
            <w:tcW w:w="1711" w:type="dxa"/>
            <w:shd w:val="clear" w:color="auto" w:fill="D9D9D9" w:themeFill="background1" w:themeFillShade="D9"/>
            <w:hideMark/>
          </w:tcPr>
          <w:p w14:paraId="2C4389C1" w14:textId="77777777" w:rsidR="00C43C4A" w:rsidRPr="007A6C4A" w:rsidRDefault="00C43C4A" w:rsidP="00920C4E">
            <w:pPr>
              <w:pStyle w:val="TableParagraph"/>
              <w:spacing w:before="20" w:line="252" w:lineRule="auto"/>
              <w:ind w:left="0"/>
              <w:rPr>
                <w:rFonts w:asciiTheme="minorHAnsi" w:hAnsiTheme="minorHAnsi" w:cstheme="minorHAnsi"/>
                <w:b/>
                <w:bCs/>
                <w:lang w:eastAsia="en-US"/>
              </w:rPr>
            </w:pPr>
            <w:r w:rsidRPr="007A6C4A">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7FDBCEEA" w14:textId="4012B743" w:rsidR="00C43C4A" w:rsidRPr="007A6C4A" w:rsidRDefault="00C43C4A" w:rsidP="00920C4E">
            <w:pPr>
              <w:rPr>
                <w:rFonts w:asciiTheme="minorHAnsi" w:hAnsiTheme="minorHAnsi" w:cstheme="minorHAnsi"/>
                <w:b/>
                <w:bCs/>
                <w:sz w:val="22"/>
                <w:szCs w:val="22"/>
              </w:rPr>
            </w:pPr>
            <w:r w:rsidRPr="007A6C4A">
              <w:rPr>
                <w:rFonts w:asciiTheme="minorHAnsi" w:hAnsiTheme="minorHAnsi" w:cstheme="minorHAnsi"/>
                <w:b/>
                <w:bCs/>
                <w:sz w:val="22"/>
                <w:szCs w:val="22"/>
              </w:rPr>
              <w:t>Javni poziv za organizatorje mednarodnih športnih dogodkov, ki bodo organizirani v Sloveniji, od 1.1.2025 do 31.1.2026</w:t>
            </w:r>
          </w:p>
        </w:tc>
      </w:tr>
      <w:tr w:rsidR="00C43C4A" w:rsidRPr="004C5C4B" w14:paraId="1AFF5D5B" w14:textId="77777777" w:rsidTr="00920C4E">
        <w:trPr>
          <w:trHeight w:val="270"/>
        </w:trPr>
        <w:tc>
          <w:tcPr>
            <w:tcW w:w="1711" w:type="dxa"/>
            <w:hideMark/>
          </w:tcPr>
          <w:p w14:paraId="7990E1D0" w14:textId="77777777" w:rsidR="00C43C4A" w:rsidRPr="007A6C4A" w:rsidRDefault="00C43C4A" w:rsidP="00920C4E">
            <w:pPr>
              <w:pStyle w:val="TableParagraph"/>
              <w:spacing w:before="18" w:line="252" w:lineRule="auto"/>
              <w:ind w:left="0"/>
              <w:rPr>
                <w:rFonts w:asciiTheme="minorHAnsi" w:hAnsiTheme="minorHAnsi" w:cstheme="minorHAnsi"/>
                <w:lang w:eastAsia="en-US"/>
              </w:rPr>
            </w:pPr>
            <w:r w:rsidRPr="007A6C4A">
              <w:rPr>
                <w:rFonts w:asciiTheme="minorHAnsi" w:hAnsiTheme="minorHAnsi" w:cstheme="minorHAnsi"/>
                <w:lang w:eastAsia="en-US"/>
              </w:rPr>
              <w:t>Status: aktiven</w:t>
            </w:r>
          </w:p>
        </w:tc>
        <w:tc>
          <w:tcPr>
            <w:tcW w:w="3252" w:type="dxa"/>
            <w:hideMark/>
          </w:tcPr>
          <w:p w14:paraId="4633CF84" w14:textId="77777777" w:rsidR="00C43C4A" w:rsidRPr="007A6C4A" w:rsidRDefault="00C43C4A" w:rsidP="00920C4E">
            <w:pPr>
              <w:pStyle w:val="TableParagraph"/>
              <w:spacing w:before="9" w:line="252" w:lineRule="auto"/>
              <w:rPr>
                <w:rFonts w:asciiTheme="minorHAnsi" w:hAnsiTheme="minorHAnsi" w:cstheme="minorHAnsi"/>
                <w:lang w:eastAsia="en-US"/>
              </w:rPr>
            </w:pPr>
            <w:r w:rsidRPr="007A6C4A">
              <w:rPr>
                <w:rFonts w:asciiTheme="minorHAnsi" w:hAnsiTheme="minorHAnsi" w:cstheme="minorHAnsi"/>
                <w:lang w:eastAsia="en-US"/>
              </w:rPr>
              <w:t xml:space="preserve">Datum objave: </w:t>
            </w:r>
            <w:r w:rsidRPr="007A6C4A">
              <w:rPr>
                <w:rFonts w:asciiTheme="minorHAnsi" w:hAnsiTheme="minorHAnsi" w:cstheme="minorHAnsi"/>
                <w:spacing w:val="-2"/>
              </w:rPr>
              <w:t>4.12.2024</w:t>
            </w:r>
          </w:p>
        </w:tc>
        <w:tc>
          <w:tcPr>
            <w:tcW w:w="3953" w:type="dxa"/>
          </w:tcPr>
          <w:p w14:paraId="4CACC49B" w14:textId="347548B4" w:rsidR="00C43C4A" w:rsidRPr="007A6C4A" w:rsidRDefault="00C43C4A" w:rsidP="00920C4E">
            <w:pPr>
              <w:pStyle w:val="TableParagraph"/>
              <w:tabs>
                <w:tab w:val="left" w:pos="488"/>
              </w:tabs>
              <w:spacing w:before="5" w:line="245" w:lineRule="exact"/>
              <w:rPr>
                <w:rFonts w:asciiTheme="minorHAnsi" w:hAnsiTheme="minorHAnsi" w:cstheme="minorHAnsi"/>
                <w:b/>
              </w:rPr>
            </w:pPr>
            <w:r w:rsidRPr="007A6C4A">
              <w:rPr>
                <w:rFonts w:asciiTheme="minorHAnsi" w:hAnsiTheme="minorHAnsi" w:cstheme="minorHAnsi"/>
                <w:lang w:eastAsia="en-US"/>
              </w:rPr>
              <w:t xml:space="preserve">Rok prijave: </w:t>
            </w:r>
            <w:r w:rsidRPr="007A6C4A">
              <w:rPr>
                <w:rFonts w:asciiTheme="minorHAnsi" w:hAnsiTheme="minorHAnsi" w:cstheme="minorHAnsi"/>
                <w:b/>
              </w:rPr>
              <w:t>od</w:t>
            </w:r>
            <w:r w:rsidRPr="007A6C4A">
              <w:rPr>
                <w:rFonts w:asciiTheme="minorHAnsi" w:hAnsiTheme="minorHAnsi" w:cstheme="minorHAnsi"/>
                <w:b/>
                <w:spacing w:val="-8"/>
              </w:rPr>
              <w:t xml:space="preserve"> </w:t>
            </w:r>
            <w:r w:rsidRPr="007A6C4A">
              <w:rPr>
                <w:rFonts w:asciiTheme="minorHAnsi" w:hAnsiTheme="minorHAnsi" w:cstheme="minorHAnsi"/>
                <w:b/>
              </w:rPr>
              <w:t>1.8.2025</w:t>
            </w:r>
            <w:r w:rsidRPr="007A6C4A">
              <w:rPr>
                <w:rFonts w:asciiTheme="minorHAnsi" w:hAnsiTheme="minorHAnsi" w:cstheme="minorHAnsi"/>
                <w:b/>
                <w:spacing w:val="-8"/>
              </w:rPr>
              <w:t xml:space="preserve"> </w:t>
            </w:r>
            <w:r w:rsidRPr="007A6C4A">
              <w:rPr>
                <w:rFonts w:asciiTheme="minorHAnsi" w:hAnsiTheme="minorHAnsi" w:cstheme="minorHAnsi"/>
                <w:b/>
              </w:rPr>
              <w:t>do</w:t>
            </w:r>
            <w:r w:rsidRPr="007A6C4A">
              <w:rPr>
                <w:rFonts w:asciiTheme="minorHAnsi" w:hAnsiTheme="minorHAnsi" w:cstheme="minorHAnsi"/>
                <w:b/>
                <w:spacing w:val="-7"/>
              </w:rPr>
              <w:t xml:space="preserve"> </w:t>
            </w:r>
            <w:r w:rsidRPr="007A6C4A">
              <w:rPr>
                <w:rFonts w:asciiTheme="minorHAnsi" w:hAnsiTheme="minorHAnsi" w:cstheme="minorHAnsi"/>
                <w:b/>
              </w:rPr>
              <w:t>najkasneje</w:t>
            </w:r>
            <w:r w:rsidRPr="007A6C4A">
              <w:rPr>
                <w:rFonts w:asciiTheme="minorHAnsi" w:hAnsiTheme="minorHAnsi" w:cstheme="minorHAnsi"/>
                <w:b/>
                <w:spacing w:val="-7"/>
              </w:rPr>
              <w:t xml:space="preserve"> </w:t>
            </w:r>
            <w:r w:rsidRPr="007A6C4A">
              <w:rPr>
                <w:rFonts w:asciiTheme="minorHAnsi" w:hAnsiTheme="minorHAnsi" w:cstheme="minorHAnsi"/>
                <w:b/>
              </w:rPr>
              <w:lastRenderedPageBreak/>
              <w:t>31.12.2025</w:t>
            </w:r>
            <w:r w:rsidRPr="007A6C4A">
              <w:rPr>
                <w:rFonts w:asciiTheme="minorHAnsi" w:hAnsiTheme="minorHAnsi" w:cstheme="minorHAnsi"/>
                <w:b/>
                <w:spacing w:val="-8"/>
              </w:rPr>
              <w:t xml:space="preserve"> </w:t>
            </w:r>
            <w:r w:rsidRPr="007A6C4A">
              <w:rPr>
                <w:rFonts w:asciiTheme="minorHAnsi" w:hAnsiTheme="minorHAnsi" w:cstheme="minorHAnsi"/>
                <w:b/>
              </w:rPr>
              <w:t>oziroma</w:t>
            </w:r>
            <w:r w:rsidRPr="007A6C4A">
              <w:rPr>
                <w:rFonts w:asciiTheme="minorHAnsi" w:hAnsiTheme="minorHAnsi" w:cstheme="minorHAnsi"/>
                <w:b/>
                <w:spacing w:val="-6"/>
              </w:rPr>
              <w:t xml:space="preserve"> </w:t>
            </w:r>
            <w:r w:rsidRPr="007A6C4A">
              <w:rPr>
                <w:rFonts w:asciiTheme="minorHAnsi" w:hAnsiTheme="minorHAnsi" w:cstheme="minorHAnsi"/>
                <w:b/>
              </w:rPr>
              <w:t>do</w:t>
            </w:r>
            <w:r w:rsidRPr="007A6C4A">
              <w:rPr>
                <w:rFonts w:asciiTheme="minorHAnsi" w:hAnsiTheme="minorHAnsi" w:cstheme="minorHAnsi"/>
                <w:b/>
                <w:spacing w:val="-7"/>
              </w:rPr>
              <w:t xml:space="preserve"> </w:t>
            </w:r>
            <w:r w:rsidRPr="007A6C4A">
              <w:rPr>
                <w:rFonts w:asciiTheme="minorHAnsi" w:hAnsiTheme="minorHAnsi" w:cstheme="minorHAnsi"/>
                <w:b/>
              </w:rPr>
              <w:t>porabe sredstev, ki so namenjena za ta javni poziv.</w:t>
            </w:r>
          </w:p>
        </w:tc>
      </w:tr>
      <w:tr w:rsidR="00C43C4A" w:rsidRPr="004C5C4B" w14:paraId="3235FDBA" w14:textId="77777777" w:rsidTr="00920C4E">
        <w:trPr>
          <w:trHeight w:val="274"/>
        </w:trPr>
        <w:tc>
          <w:tcPr>
            <w:tcW w:w="1711" w:type="dxa"/>
            <w:hideMark/>
          </w:tcPr>
          <w:p w14:paraId="51AD26E0" w14:textId="77777777" w:rsidR="00C43C4A" w:rsidRPr="007A6C4A" w:rsidRDefault="00C43C4A" w:rsidP="00920C4E">
            <w:pPr>
              <w:pStyle w:val="TableParagraph"/>
              <w:spacing w:before="18" w:line="252" w:lineRule="auto"/>
              <w:ind w:left="0"/>
              <w:rPr>
                <w:rFonts w:asciiTheme="minorHAnsi" w:hAnsiTheme="minorHAnsi" w:cstheme="minorHAnsi"/>
                <w:lang w:eastAsia="en-US"/>
              </w:rPr>
            </w:pPr>
            <w:r w:rsidRPr="007A6C4A">
              <w:rPr>
                <w:rFonts w:asciiTheme="minorHAnsi" w:hAnsiTheme="minorHAnsi" w:cstheme="minorHAnsi"/>
                <w:lang w:eastAsia="en-US"/>
              </w:rPr>
              <w:lastRenderedPageBreak/>
              <w:t>Vir objave:</w:t>
            </w:r>
          </w:p>
        </w:tc>
        <w:tc>
          <w:tcPr>
            <w:tcW w:w="7205" w:type="dxa"/>
            <w:gridSpan w:val="2"/>
          </w:tcPr>
          <w:p w14:paraId="7AB94FC4" w14:textId="77777777" w:rsidR="00C43C4A" w:rsidRPr="007A6C4A" w:rsidRDefault="00C43C4A" w:rsidP="00920C4E">
            <w:pPr>
              <w:pStyle w:val="TableParagraph"/>
              <w:spacing w:before="16" w:line="252" w:lineRule="auto"/>
              <w:rPr>
                <w:rFonts w:asciiTheme="minorHAnsi" w:hAnsiTheme="minorHAnsi" w:cstheme="minorHAnsi"/>
                <w:lang w:eastAsia="en-US"/>
              </w:rPr>
            </w:pPr>
            <w:hyperlink r:id="rId34">
              <w:r w:rsidRPr="007A6C4A">
                <w:rPr>
                  <w:rFonts w:asciiTheme="minorHAnsi" w:hAnsiTheme="minorHAnsi" w:cstheme="minorHAnsi"/>
                  <w:color w:val="0000FF"/>
                  <w:spacing w:val="-2"/>
                  <w:u w:val="single" w:color="0000FF"/>
                </w:rPr>
                <w:t>https://www.slovenia.info/sl/poslovne-strani/razpisi-sto/javni-pozivi</w:t>
              </w:r>
            </w:hyperlink>
          </w:p>
        </w:tc>
      </w:tr>
      <w:tr w:rsidR="00C43C4A" w:rsidRPr="004C5C4B" w14:paraId="7B54C98E" w14:textId="77777777" w:rsidTr="00920C4E">
        <w:trPr>
          <w:trHeight w:val="274"/>
        </w:trPr>
        <w:tc>
          <w:tcPr>
            <w:tcW w:w="1711" w:type="dxa"/>
            <w:hideMark/>
          </w:tcPr>
          <w:p w14:paraId="5C539538" w14:textId="77777777" w:rsidR="00C43C4A" w:rsidRPr="007A6C4A" w:rsidRDefault="00C43C4A" w:rsidP="00920C4E">
            <w:pPr>
              <w:pStyle w:val="TableParagraph"/>
              <w:spacing w:before="18" w:line="252" w:lineRule="auto"/>
              <w:ind w:left="0"/>
              <w:rPr>
                <w:rFonts w:asciiTheme="minorHAnsi" w:hAnsiTheme="minorHAnsi" w:cstheme="minorHAnsi"/>
                <w:lang w:eastAsia="en-US"/>
              </w:rPr>
            </w:pPr>
            <w:proofErr w:type="spellStart"/>
            <w:r w:rsidRPr="007A6C4A">
              <w:rPr>
                <w:rFonts w:asciiTheme="minorHAnsi" w:hAnsiTheme="minorHAnsi" w:cstheme="minorHAnsi"/>
                <w:lang w:eastAsia="en-US"/>
              </w:rPr>
              <w:t>Razpisnik</w:t>
            </w:r>
            <w:proofErr w:type="spellEnd"/>
            <w:r w:rsidRPr="007A6C4A">
              <w:rPr>
                <w:rFonts w:asciiTheme="minorHAnsi" w:hAnsiTheme="minorHAnsi" w:cstheme="minorHAnsi"/>
                <w:lang w:eastAsia="en-US"/>
              </w:rPr>
              <w:t>:</w:t>
            </w:r>
          </w:p>
        </w:tc>
        <w:tc>
          <w:tcPr>
            <w:tcW w:w="7205" w:type="dxa"/>
            <w:gridSpan w:val="2"/>
          </w:tcPr>
          <w:p w14:paraId="0D907E95" w14:textId="77777777" w:rsidR="00C43C4A" w:rsidRPr="007A6C4A" w:rsidRDefault="00C43C4A" w:rsidP="00920C4E">
            <w:pPr>
              <w:pStyle w:val="TableParagraph"/>
              <w:spacing w:before="12" w:line="252" w:lineRule="auto"/>
              <w:rPr>
                <w:rFonts w:asciiTheme="minorHAnsi" w:hAnsiTheme="minorHAnsi" w:cstheme="minorHAnsi"/>
                <w:color w:val="000000" w:themeColor="text1"/>
                <w:lang w:eastAsia="en-US"/>
              </w:rPr>
            </w:pPr>
            <w:r w:rsidRPr="007A6C4A">
              <w:rPr>
                <w:rFonts w:asciiTheme="minorHAnsi" w:hAnsiTheme="minorHAnsi" w:cstheme="minorHAnsi"/>
                <w:spacing w:val="-5"/>
              </w:rPr>
              <w:t>STO</w:t>
            </w:r>
          </w:p>
        </w:tc>
      </w:tr>
      <w:tr w:rsidR="00C43C4A" w:rsidRPr="004C5C4B" w14:paraId="14ED4E51" w14:textId="77777777" w:rsidTr="00920C4E">
        <w:trPr>
          <w:trHeight w:val="729"/>
        </w:trPr>
        <w:tc>
          <w:tcPr>
            <w:tcW w:w="1711" w:type="dxa"/>
            <w:hideMark/>
          </w:tcPr>
          <w:p w14:paraId="7EC54BF6" w14:textId="77777777" w:rsidR="00C43C4A" w:rsidRPr="007A6C4A" w:rsidRDefault="00C43C4A" w:rsidP="00920C4E">
            <w:pPr>
              <w:pStyle w:val="TableParagraph"/>
              <w:spacing w:before="18" w:line="252" w:lineRule="auto"/>
              <w:ind w:left="0" w:right="101"/>
              <w:rPr>
                <w:rFonts w:asciiTheme="minorHAnsi" w:hAnsiTheme="minorHAnsi" w:cstheme="minorHAnsi"/>
                <w:lang w:eastAsia="en-US"/>
              </w:rPr>
            </w:pPr>
            <w:r w:rsidRPr="007A6C4A">
              <w:rPr>
                <w:rFonts w:asciiTheme="minorHAnsi" w:hAnsiTheme="minorHAnsi" w:cstheme="minorHAnsi"/>
                <w:lang w:eastAsia="en-US"/>
              </w:rPr>
              <w:t xml:space="preserve">Kratek </w:t>
            </w:r>
            <w:r w:rsidRPr="007A6C4A">
              <w:rPr>
                <w:rFonts w:asciiTheme="minorHAnsi" w:hAnsiTheme="minorHAnsi" w:cstheme="minorHAnsi"/>
                <w:spacing w:val="-5"/>
                <w:lang w:eastAsia="en-US"/>
              </w:rPr>
              <w:t xml:space="preserve">opis </w:t>
            </w:r>
            <w:r w:rsidRPr="007A6C4A">
              <w:rPr>
                <w:rFonts w:asciiTheme="minorHAnsi" w:hAnsiTheme="minorHAnsi" w:cstheme="minorHAnsi"/>
                <w:lang w:eastAsia="en-US"/>
              </w:rPr>
              <w:t>predmeta razpisa:</w:t>
            </w:r>
          </w:p>
        </w:tc>
        <w:tc>
          <w:tcPr>
            <w:tcW w:w="7205" w:type="dxa"/>
            <w:gridSpan w:val="2"/>
          </w:tcPr>
          <w:p w14:paraId="72001479" w14:textId="77777777" w:rsidR="00C43C4A" w:rsidRPr="007A6C4A" w:rsidRDefault="00C43C4A" w:rsidP="00920C4E">
            <w:pPr>
              <w:pStyle w:val="TableParagraph"/>
              <w:spacing w:before="35" w:line="271" w:lineRule="auto"/>
              <w:ind w:right="123"/>
              <w:jc w:val="both"/>
              <w:rPr>
                <w:rFonts w:asciiTheme="minorHAnsi" w:hAnsiTheme="minorHAnsi" w:cstheme="minorHAnsi"/>
              </w:rPr>
            </w:pPr>
            <w:r w:rsidRPr="007A6C4A">
              <w:rPr>
                <w:rFonts w:asciiTheme="minorHAnsi" w:hAnsiTheme="minorHAnsi" w:cstheme="minorHAnsi"/>
              </w:rPr>
              <w:t>Predmet poziva je pridobitev vpogleda v mednarodne športne dogodke v letu 2054 in delno 2026 v Sloveniji, na katerih bo STO, glede na promocijski in gospodarski pomen športnega dogodka za turizem, izrazila interes za promocijo slovenskega turizma in znamke IFS.</w:t>
            </w:r>
          </w:p>
          <w:p w14:paraId="081E6CC2" w14:textId="77777777" w:rsidR="00C43C4A" w:rsidRPr="007A6C4A" w:rsidRDefault="00C43C4A" w:rsidP="00920C4E">
            <w:pPr>
              <w:pStyle w:val="TableParagraph"/>
              <w:spacing w:line="271" w:lineRule="auto"/>
              <w:ind w:right="121"/>
              <w:jc w:val="both"/>
              <w:rPr>
                <w:rFonts w:asciiTheme="minorHAnsi" w:hAnsiTheme="minorHAnsi" w:cstheme="minorHAnsi"/>
                <w:i/>
              </w:rPr>
            </w:pPr>
            <w:r w:rsidRPr="007A6C4A">
              <w:rPr>
                <w:rFonts w:asciiTheme="minorHAnsi" w:hAnsiTheme="minorHAnsi" w:cstheme="minorHAnsi"/>
                <w:i/>
              </w:rPr>
              <w:t>Predmet tega poziva pa niso mednarodni športni dogodki ranga svetovnih prvenstev, evropskih prvenstev, lige narodov, športnih več - panožnih mednarodnih tekmovanj, zaključni turnirji v evropskih</w:t>
            </w:r>
            <w:r w:rsidRPr="007A6C4A">
              <w:rPr>
                <w:rFonts w:asciiTheme="minorHAnsi" w:hAnsiTheme="minorHAnsi" w:cstheme="minorHAnsi"/>
                <w:i/>
                <w:spacing w:val="4"/>
              </w:rPr>
              <w:t xml:space="preserve"> </w:t>
            </w:r>
            <w:r w:rsidRPr="007A6C4A">
              <w:rPr>
                <w:rFonts w:asciiTheme="minorHAnsi" w:hAnsiTheme="minorHAnsi" w:cstheme="minorHAnsi"/>
                <w:i/>
              </w:rPr>
              <w:t>ekipnih</w:t>
            </w:r>
            <w:r w:rsidRPr="007A6C4A">
              <w:rPr>
                <w:rFonts w:asciiTheme="minorHAnsi" w:hAnsiTheme="minorHAnsi" w:cstheme="minorHAnsi"/>
                <w:i/>
                <w:spacing w:val="2"/>
              </w:rPr>
              <w:t xml:space="preserve"> </w:t>
            </w:r>
            <w:r w:rsidRPr="007A6C4A">
              <w:rPr>
                <w:rFonts w:asciiTheme="minorHAnsi" w:hAnsiTheme="minorHAnsi" w:cstheme="minorHAnsi"/>
                <w:i/>
              </w:rPr>
              <w:t>klubskih</w:t>
            </w:r>
            <w:r w:rsidRPr="007A6C4A">
              <w:rPr>
                <w:rFonts w:asciiTheme="minorHAnsi" w:hAnsiTheme="minorHAnsi" w:cstheme="minorHAnsi"/>
                <w:i/>
                <w:spacing w:val="2"/>
              </w:rPr>
              <w:t xml:space="preserve"> </w:t>
            </w:r>
            <w:r w:rsidRPr="007A6C4A">
              <w:rPr>
                <w:rFonts w:asciiTheme="minorHAnsi" w:hAnsiTheme="minorHAnsi" w:cstheme="minorHAnsi"/>
                <w:i/>
              </w:rPr>
              <w:t>tekmovanjih</w:t>
            </w:r>
            <w:r w:rsidRPr="007A6C4A">
              <w:rPr>
                <w:rFonts w:asciiTheme="minorHAnsi" w:hAnsiTheme="minorHAnsi" w:cstheme="minorHAnsi"/>
                <w:i/>
                <w:spacing w:val="4"/>
              </w:rPr>
              <w:t xml:space="preserve"> </w:t>
            </w:r>
            <w:r w:rsidRPr="007A6C4A">
              <w:rPr>
                <w:rFonts w:asciiTheme="minorHAnsi" w:hAnsiTheme="minorHAnsi" w:cstheme="minorHAnsi"/>
                <w:i/>
              </w:rPr>
              <w:t>za</w:t>
            </w:r>
            <w:r w:rsidRPr="007A6C4A">
              <w:rPr>
                <w:rFonts w:asciiTheme="minorHAnsi" w:hAnsiTheme="minorHAnsi" w:cstheme="minorHAnsi"/>
                <w:i/>
                <w:spacing w:val="3"/>
              </w:rPr>
              <w:t xml:space="preserve"> </w:t>
            </w:r>
            <w:r w:rsidRPr="007A6C4A">
              <w:rPr>
                <w:rFonts w:asciiTheme="minorHAnsi" w:hAnsiTheme="minorHAnsi" w:cstheme="minorHAnsi"/>
                <w:i/>
              </w:rPr>
              <w:t>olimpijske</w:t>
            </w:r>
            <w:r w:rsidRPr="007A6C4A">
              <w:rPr>
                <w:rFonts w:asciiTheme="minorHAnsi" w:hAnsiTheme="minorHAnsi" w:cstheme="minorHAnsi"/>
                <w:i/>
                <w:spacing w:val="4"/>
              </w:rPr>
              <w:t xml:space="preserve"> </w:t>
            </w:r>
            <w:r w:rsidRPr="007A6C4A">
              <w:rPr>
                <w:rFonts w:asciiTheme="minorHAnsi" w:hAnsiTheme="minorHAnsi" w:cstheme="minorHAnsi"/>
                <w:i/>
              </w:rPr>
              <w:t>športe,</w:t>
            </w:r>
            <w:r w:rsidRPr="007A6C4A">
              <w:rPr>
                <w:rFonts w:asciiTheme="minorHAnsi" w:hAnsiTheme="minorHAnsi" w:cstheme="minorHAnsi"/>
                <w:i/>
                <w:spacing w:val="4"/>
              </w:rPr>
              <w:t xml:space="preserve"> </w:t>
            </w:r>
            <w:r w:rsidRPr="007A6C4A">
              <w:rPr>
                <w:rFonts w:asciiTheme="minorHAnsi" w:hAnsiTheme="minorHAnsi" w:cstheme="minorHAnsi"/>
                <w:i/>
              </w:rPr>
              <w:t>UCI</w:t>
            </w:r>
            <w:r w:rsidRPr="007A6C4A">
              <w:rPr>
                <w:rFonts w:asciiTheme="minorHAnsi" w:hAnsiTheme="minorHAnsi" w:cstheme="minorHAnsi"/>
                <w:i/>
                <w:spacing w:val="4"/>
              </w:rPr>
              <w:t xml:space="preserve"> </w:t>
            </w:r>
            <w:proofErr w:type="spellStart"/>
            <w:r w:rsidRPr="007A6C4A">
              <w:rPr>
                <w:rFonts w:asciiTheme="minorHAnsi" w:hAnsiTheme="minorHAnsi" w:cstheme="minorHAnsi"/>
                <w:i/>
              </w:rPr>
              <w:t>World</w:t>
            </w:r>
            <w:proofErr w:type="spellEnd"/>
            <w:r w:rsidRPr="007A6C4A">
              <w:rPr>
                <w:rFonts w:asciiTheme="minorHAnsi" w:hAnsiTheme="minorHAnsi" w:cstheme="minorHAnsi"/>
                <w:i/>
                <w:spacing w:val="4"/>
              </w:rPr>
              <w:t xml:space="preserve"> </w:t>
            </w:r>
            <w:proofErr w:type="spellStart"/>
            <w:r w:rsidRPr="007A6C4A">
              <w:rPr>
                <w:rFonts w:asciiTheme="minorHAnsi" w:hAnsiTheme="minorHAnsi" w:cstheme="minorHAnsi"/>
                <w:i/>
              </w:rPr>
              <w:t>Tour</w:t>
            </w:r>
            <w:proofErr w:type="spellEnd"/>
            <w:r w:rsidRPr="007A6C4A">
              <w:rPr>
                <w:rFonts w:asciiTheme="minorHAnsi" w:hAnsiTheme="minorHAnsi" w:cstheme="minorHAnsi"/>
                <w:i/>
                <w:spacing w:val="3"/>
              </w:rPr>
              <w:t xml:space="preserve"> </w:t>
            </w:r>
            <w:r w:rsidRPr="007A6C4A">
              <w:rPr>
                <w:rFonts w:asciiTheme="minorHAnsi" w:hAnsiTheme="minorHAnsi" w:cstheme="minorHAnsi"/>
                <w:i/>
              </w:rPr>
              <w:t>dogodki</w:t>
            </w:r>
            <w:r w:rsidRPr="007A6C4A">
              <w:rPr>
                <w:rFonts w:asciiTheme="minorHAnsi" w:hAnsiTheme="minorHAnsi" w:cstheme="minorHAnsi"/>
                <w:i/>
                <w:spacing w:val="2"/>
              </w:rPr>
              <w:t xml:space="preserve"> </w:t>
            </w:r>
            <w:r w:rsidRPr="007A6C4A">
              <w:rPr>
                <w:rFonts w:asciiTheme="minorHAnsi" w:hAnsiTheme="minorHAnsi" w:cstheme="minorHAnsi"/>
                <w:i/>
              </w:rPr>
              <w:t>in</w:t>
            </w:r>
            <w:r w:rsidRPr="007A6C4A">
              <w:rPr>
                <w:rFonts w:asciiTheme="minorHAnsi" w:hAnsiTheme="minorHAnsi" w:cstheme="minorHAnsi"/>
                <w:i/>
                <w:spacing w:val="2"/>
              </w:rPr>
              <w:t xml:space="preserve"> </w:t>
            </w:r>
            <w:r w:rsidRPr="007A6C4A">
              <w:rPr>
                <w:rFonts w:asciiTheme="minorHAnsi" w:hAnsiTheme="minorHAnsi" w:cstheme="minorHAnsi"/>
                <w:i/>
              </w:rPr>
              <w:t>UCI</w:t>
            </w:r>
            <w:r w:rsidRPr="007A6C4A">
              <w:rPr>
                <w:rFonts w:asciiTheme="minorHAnsi" w:hAnsiTheme="minorHAnsi" w:cstheme="minorHAnsi"/>
                <w:i/>
                <w:spacing w:val="4"/>
              </w:rPr>
              <w:t xml:space="preserve"> </w:t>
            </w:r>
            <w:r w:rsidRPr="007A6C4A">
              <w:rPr>
                <w:rFonts w:asciiTheme="minorHAnsi" w:hAnsiTheme="minorHAnsi" w:cstheme="minorHAnsi"/>
                <w:i/>
                <w:spacing w:val="-5"/>
              </w:rPr>
              <w:t>Pro</w:t>
            </w:r>
          </w:p>
          <w:p w14:paraId="123EF944" w14:textId="77777777" w:rsidR="00C43C4A" w:rsidRPr="007A6C4A" w:rsidRDefault="00C43C4A" w:rsidP="00920C4E">
            <w:pPr>
              <w:pStyle w:val="TableParagraph"/>
              <w:rPr>
                <w:rFonts w:asciiTheme="minorHAnsi" w:hAnsiTheme="minorHAnsi" w:cstheme="minorHAnsi"/>
              </w:rPr>
            </w:pPr>
            <w:proofErr w:type="spellStart"/>
            <w:r w:rsidRPr="007A6C4A">
              <w:rPr>
                <w:rFonts w:asciiTheme="minorHAnsi" w:hAnsiTheme="minorHAnsi" w:cstheme="minorHAnsi"/>
                <w:i/>
              </w:rPr>
              <w:t>Seria</w:t>
            </w:r>
            <w:proofErr w:type="spellEnd"/>
            <w:r w:rsidRPr="007A6C4A">
              <w:rPr>
                <w:rFonts w:asciiTheme="minorHAnsi" w:hAnsiTheme="minorHAnsi" w:cstheme="minorHAnsi"/>
                <w:i/>
                <w:spacing w:val="-5"/>
              </w:rPr>
              <w:t xml:space="preserve"> </w:t>
            </w:r>
            <w:r w:rsidRPr="007A6C4A">
              <w:rPr>
                <w:rFonts w:asciiTheme="minorHAnsi" w:hAnsiTheme="minorHAnsi" w:cstheme="minorHAnsi"/>
                <w:i/>
              </w:rPr>
              <w:t>dogodki.</w:t>
            </w:r>
            <w:r w:rsidRPr="007A6C4A">
              <w:rPr>
                <w:rFonts w:asciiTheme="minorHAnsi" w:hAnsiTheme="minorHAnsi" w:cstheme="minorHAnsi"/>
                <w:i/>
                <w:spacing w:val="-4"/>
              </w:rPr>
              <w:t xml:space="preserve"> </w:t>
            </w:r>
            <w:r w:rsidRPr="007A6C4A">
              <w:rPr>
                <w:rFonts w:asciiTheme="minorHAnsi" w:hAnsiTheme="minorHAnsi" w:cstheme="minorHAnsi"/>
                <w:i/>
              </w:rPr>
              <w:t>Ti</w:t>
            </w:r>
            <w:r w:rsidRPr="007A6C4A">
              <w:rPr>
                <w:rFonts w:asciiTheme="minorHAnsi" w:hAnsiTheme="minorHAnsi" w:cstheme="minorHAnsi"/>
                <w:i/>
                <w:spacing w:val="-5"/>
              </w:rPr>
              <w:t xml:space="preserve"> </w:t>
            </w:r>
            <w:r w:rsidRPr="007A6C4A">
              <w:rPr>
                <w:rFonts w:asciiTheme="minorHAnsi" w:hAnsiTheme="minorHAnsi" w:cstheme="minorHAnsi"/>
                <w:i/>
              </w:rPr>
              <w:t>se</w:t>
            </w:r>
            <w:r w:rsidRPr="007A6C4A">
              <w:rPr>
                <w:rFonts w:asciiTheme="minorHAnsi" w:hAnsiTheme="minorHAnsi" w:cstheme="minorHAnsi"/>
                <w:i/>
                <w:spacing w:val="-5"/>
              </w:rPr>
              <w:t xml:space="preserve"> </w:t>
            </w:r>
            <w:r w:rsidRPr="007A6C4A">
              <w:rPr>
                <w:rFonts w:asciiTheme="minorHAnsi" w:hAnsiTheme="minorHAnsi" w:cstheme="minorHAnsi"/>
                <w:i/>
              </w:rPr>
              <w:t>obravnavajo</w:t>
            </w:r>
            <w:r w:rsidRPr="007A6C4A">
              <w:rPr>
                <w:rFonts w:asciiTheme="minorHAnsi" w:hAnsiTheme="minorHAnsi" w:cstheme="minorHAnsi"/>
                <w:i/>
                <w:spacing w:val="-3"/>
              </w:rPr>
              <w:t xml:space="preserve"> </w:t>
            </w:r>
            <w:r w:rsidRPr="007A6C4A">
              <w:rPr>
                <w:rFonts w:asciiTheme="minorHAnsi" w:hAnsiTheme="minorHAnsi" w:cstheme="minorHAnsi"/>
                <w:i/>
                <w:spacing w:val="-2"/>
              </w:rPr>
              <w:t>posebej.</w:t>
            </w:r>
          </w:p>
        </w:tc>
      </w:tr>
      <w:tr w:rsidR="00C43C4A" w:rsidRPr="004C5C4B" w14:paraId="772C7C18" w14:textId="77777777" w:rsidTr="00920C4E">
        <w:trPr>
          <w:trHeight w:val="707"/>
        </w:trPr>
        <w:tc>
          <w:tcPr>
            <w:tcW w:w="1711" w:type="dxa"/>
            <w:hideMark/>
          </w:tcPr>
          <w:p w14:paraId="6EE23E22" w14:textId="77777777" w:rsidR="00C43C4A" w:rsidRPr="007A6C4A" w:rsidRDefault="00C43C4A" w:rsidP="00920C4E">
            <w:pPr>
              <w:pStyle w:val="TableParagraph"/>
              <w:spacing w:before="18" w:line="230" w:lineRule="atLeast"/>
              <w:ind w:left="0" w:right="274"/>
              <w:rPr>
                <w:rFonts w:asciiTheme="minorHAnsi" w:hAnsiTheme="minorHAnsi" w:cstheme="minorHAnsi"/>
                <w:lang w:eastAsia="en-US"/>
              </w:rPr>
            </w:pPr>
            <w:r w:rsidRPr="007A6C4A">
              <w:rPr>
                <w:rFonts w:asciiTheme="minorHAnsi" w:hAnsiTheme="minorHAnsi" w:cstheme="minorHAnsi"/>
                <w:lang w:eastAsia="en-US"/>
              </w:rPr>
              <w:t>Višina razpoložljivih sredstev:</w:t>
            </w:r>
          </w:p>
        </w:tc>
        <w:tc>
          <w:tcPr>
            <w:tcW w:w="7205" w:type="dxa"/>
            <w:gridSpan w:val="2"/>
          </w:tcPr>
          <w:p w14:paraId="78768DD7" w14:textId="77777777" w:rsidR="00C43C4A" w:rsidRPr="007A6C4A" w:rsidRDefault="00C43C4A" w:rsidP="00920C4E">
            <w:pPr>
              <w:pStyle w:val="TableParagraph"/>
              <w:spacing w:before="11" w:line="252" w:lineRule="auto"/>
              <w:rPr>
                <w:rFonts w:asciiTheme="minorHAnsi" w:hAnsiTheme="minorHAnsi" w:cstheme="minorHAnsi"/>
                <w:lang w:eastAsia="en-US"/>
              </w:rPr>
            </w:pPr>
            <w:r w:rsidRPr="007A6C4A">
              <w:rPr>
                <w:rFonts w:asciiTheme="minorHAnsi" w:hAnsiTheme="minorHAnsi" w:cstheme="minorHAnsi"/>
              </w:rPr>
              <w:t>STO bo namenila za vse projekte največ do 750.000,00 evrov z DDV oz.</w:t>
            </w:r>
            <w:r w:rsidRPr="007A6C4A">
              <w:rPr>
                <w:rFonts w:asciiTheme="minorHAnsi" w:hAnsiTheme="minorHAnsi" w:cstheme="minorHAnsi"/>
                <w:spacing w:val="26"/>
              </w:rPr>
              <w:t xml:space="preserve"> </w:t>
            </w:r>
            <w:r w:rsidRPr="007A6C4A">
              <w:rPr>
                <w:rFonts w:asciiTheme="minorHAnsi" w:hAnsiTheme="minorHAnsi" w:cstheme="minorHAnsi"/>
              </w:rPr>
              <w:t>614.754,00 evrov brez</w:t>
            </w:r>
            <w:r w:rsidRPr="007A6C4A">
              <w:rPr>
                <w:rFonts w:asciiTheme="minorHAnsi" w:hAnsiTheme="minorHAnsi" w:cstheme="minorHAnsi"/>
                <w:spacing w:val="80"/>
              </w:rPr>
              <w:t xml:space="preserve"> </w:t>
            </w:r>
            <w:r w:rsidRPr="007A6C4A">
              <w:rPr>
                <w:rFonts w:asciiTheme="minorHAnsi" w:hAnsiTheme="minorHAnsi" w:cstheme="minorHAnsi"/>
                <w:spacing w:val="-4"/>
              </w:rPr>
              <w:t>DDV.</w:t>
            </w:r>
          </w:p>
        </w:tc>
      </w:tr>
      <w:tr w:rsidR="00C43C4A" w:rsidRPr="004C5C4B" w14:paraId="43E4911B" w14:textId="77777777" w:rsidTr="00920C4E">
        <w:trPr>
          <w:trHeight w:val="933"/>
        </w:trPr>
        <w:tc>
          <w:tcPr>
            <w:tcW w:w="1711" w:type="dxa"/>
            <w:hideMark/>
          </w:tcPr>
          <w:p w14:paraId="00A1A2D4" w14:textId="77777777" w:rsidR="00C43C4A" w:rsidRPr="007A6C4A" w:rsidRDefault="00C43C4A" w:rsidP="00920C4E">
            <w:pPr>
              <w:pStyle w:val="TableParagraph"/>
              <w:spacing w:before="18" w:line="252" w:lineRule="auto"/>
              <w:ind w:left="0" w:right="196"/>
              <w:rPr>
                <w:rFonts w:asciiTheme="minorHAnsi" w:hAnsiTheme="minorHAnsi" w:cstheme="minorHAnsi"/>
                <w:lang w:eastAsia="en-US"/>
              </w:rPr>
            </w:pPr>
            <w:r w:rsidRPr="007A6C4A">
              <w:rPr>
                <w:rFonts w:asciiTheme="minorHAnsi" w:hAnsiTheme="minorHAnsi" w:cstheme="minorHAnsi"/>
                <w:lang w:eastAsia="en-US"/>
              </w:rPr>
              <w:t>Maksimalna višina sofinanciranja:</w:t>
            </w:r>
          </w:p>
        </w:tc>
        <w:tc>
          <w:tcPr>
            <w:tcW w:w="7205" w:type="dxa"/>
            <w:gridSpan w:val="2"/>
          </w:tcPr>
          <w:p w14:paraId="53F0471A" w14:textId="77777777" w:rsidR="00C43C4A" w:rsidRPr="007A6C4A" w:rsidRDefault="00C43C4A" w:rsidP="00920C4E">
            <w:pPr>
              <w:pStyle w:val="TableParagraph"/>
              <w:spacing w:before="2" w:line="252" w:lineRule="auto"/>
              <w:rPr>
                <w:rFonts w:asciiTheme="minorHAnsi" w:hAnsiTheme="minorHAnsi" w:cstheme="minorHAnsi"/>
                <w:lang w:eastAsia="en-US"/>
              </w:rPr>
            </w:pPr>
            <w:r w:rsidRPr="007A6C4A">
              <w:rPr>
                <w:rFonts w:asciiTheme="minorHAnsi" w:hAnsiTheme="minorHAnsi" w:cstheme="minorHAnsi"/>
              </w:rPr>
              <w:t>Najvišji možni znesek, ki ga lahko prejme posamezni organizator na podlagi kriterijev tega poziva, je 35.750 € brez DDV.</w:t>
            </w:r>
          </w:p>
        </w:tc>
      </w:tr>
      <w:tr w:rsidR="00C43C4A" w:rsidRPr="004C5C4B" w14:paraId="1AF510E6" w14:textId="77777777" w:rsidTr="00920C4E">
        <w:trPr>
          <w:trHeight w:val="58"/>
        </w:trPr>
        <w:tc>
          <w:tcPr>
            <w:tcW w:w="1711" w:type="dxa"/>
          </w:tcPr>
          <w:p w14:paraId="329F83E3" w14:textId="77777777" w:rsidR="00C43C4A" w:rsidRPr="007A6C4A" w:rsidRDefault="00C43C4A" w:rsidP="00920C4E">
            <w:pPr>
              <w:pStyle w:val="TableParagraph"/>
              <w:spacing w:before="18" w:line="252" w:lineRule="auto"/>
              <w:ind w:left="0" w:right="196"/>
              <w:rPr>
                <w:rFonts w:asciiTheme="minorHAnsi" w:hAnsiTheme="minorHAnsi" w:cstheme="minorHAnsi"/>
                <w:lang w:eastAsia="en-US"/>
              </w:rPr>
            </w:pPr>
            <w:r w:rsidRPr="007A6C4A">
              <w:rPr>
                <w:rFonts w:asciiTheme="minorHAnsi" w:hAnsiTheme="minorHAnsi" w:cstheme="minorHAnsi"/>
                <w:lang w:eastAsia="en-US"/>
              </w:rPr>
              <w:t>Ciljne skupine oz. potencialni upravičenci:</w:t>
            </w:r>
          </w:p>
        </w:tc>
        <w:tc>
          <w:tcPr>
            <w:tcW w:w="7205" w:type="dxa"/>
            <w:gridSpan w:val="2"/>
          </w:tcPr>
          <w:p w14:paraId="2C937575" w14:textId="77777777" w:rsidR="00C43C4A" w:rsidRPr="007A6C4A" w:rsidRDefault="00C43C4A" w:rsidP="00920C4E">
            <w:pPr>
              <w:pStyle w:val="TableParagraph"/>
              <w:spacing w:before="35" w:line="271" w:lineRule="auto"/>
              <w:rPr>
                <w:rFonts w:asciiTheme="minorHAnsi" w:hAnsiTheme="minorHAnsi" w:cstheme="minorHAnsi"/>
              </w:rPr>
            </w:pPr>
            <w:r w:rsidRPr="007A6C4A">
              <w:rPr>
                <w:rFonts w:asciiTheme="minorHAnsi" w:hAnsiTheme="minorHAnsi" w:cstheme="minorHAnsi"/>
              </w:rPr>
              <w:t>Zainteresirani organizatorje mednarodnih športnih dogodkov. Prijavitelj na ta javni poziv je lahko organizator športnega dogodka, ki</w:t>
            </w:r>
            <w:r w:rsidRPr="007A6C4A">
              <w:rPr>
                <w:rFonts w:asciiTheme="minorHAnsi" w:hAnsiTheme="minorHAnsi" w:cstheme="minorHAnsi"/>
                <w:spacing w:val="-1"/>
              </w:rPr>
              <w:t xml:space="preserve"> </w:t>
            </w:r>
            <w:r w:rsidRPr="007A6C4A">
              <w:rPr>
                <w:rFonts w:asciiTheme="minorHAnsi" w:hAnsiTheme="minorHAnsi" w:cstheme="minorHAnsi"/>
              </w:rPr>
              <w:t>je</w:t>
            </w:r>
            <w:r w:rsidRPr="007A6C4A">
              <w:rPr>
                <w:rFonts w:asciiTheme="minorHAnsi" w:hAnsiTheme="minorHAnsi" w:cstheme="minorHAnsi"/>
                <w:spacing w:val="-2"/>
              </w:rPr>
              <w:t xml:space="preserve"> </w:t>
            </w:r>
            <w:r w:rsidRPr="007A6C4A">
              <w:rPr>
                <w:rFonts w:asciiTheme="minorHAnsi" w:hAnsiTheme="minorHAnsi" w:cstheme="minorHAnsi"/>
              </w:rPr>
              <w:t>pravna</w:t>
            </w:r>
            <w:r w:rsidRPr="007A6C4A">
              <w:rPr>
                <w:rFonts w:asciiTheme="minorHAnsi" w:hAnsiTheme="minorHAnsi" w:cstheme="minorHAnsi"/>
                <w:spacing w:val="6"/>
              </w:rPr>
              <w:t xml:space="preserve"> </w:t>
            </w:r>
            <w:r w:rsidRPr="007A6C4A">
              <w:rPr>
                <w:rFonts w:asciiTheme="minorHAnsi" w:hAnsiTheme="minorHAnsi" w:cstheme="minorHAnsi"/>
              </w:rPr>
              <w:t>ali fizična oseba, ki</w:t>
            </w:r>
            <w:r w:rsidRPr="007A6C4A">
              <w:rPr>
                <w:rFonts w:asciiTheme="minorHAnsi" w:hAnsiTheme="minorHAnsi" w:cstheme="minorHAnsi"/>
                <w:spacing w:val="-1"/>
              </w:rPr>
              <w:t xml:space="preserve"> </w:t>
            </w:r>
            <w:r w:rsidRPr="007A6C4A">
              <w:rPr>
                <w:rFonts w:asciiTheme="minorHAnsi" w:hAnsiTheme="minorHAnsi" w:cstheme="minorHAnsi"/>
              </w:rPr>
              <w:t>izvaja</w:t>
            </w:r>
            <w:r w:rsidRPr="007A6C4A">
              <w:rPr>
                <w:rFonts w:asciiTheme="minorHAnsi" w:hAnsiTheme="minorHAnsi" w:cstheme="minorHAnsi"/>
                <w:spacing w:val="2"/>
              </w:rPr>
              <w:t xml:space="preserve"> </w:t>
            </w:r>
            <w:r w:rsidRPr="007A6C4A">
              <w:rPr>
                <w:rFonts w:asciiTheme="minorHAnsi" w:hAnsiTheme="minorHAnsi" w:cstheme="minorHAnsi"/>
              </w:rPr>
              <w:t>svojo</w:t>
            </w:r>
            <w:r w:rsidRPr="007A6C4A">
              <w:rPr>
                <w:rFonts w:asciiTheme="minorHAnsi" w:hAnsiTheme="minorHAnsi" w:cstheme="minorHAnsi"/>
                <w:spacing w:val="-2"/>
              </w:rPr>
              <w:t xml:space="preserve"> </w:t>
            </w:r>
            <w:r w:rsidRPr="007A6C4A">
              <w:rPr>
                <w:rFonts w:asciiTheme="minorHAnsi" w:hAnsiTheme="minorHAnsi" w:cstheme="minorHAnsi"/>
              </w:rPr>
              <w:t>dejavnost</w:t>
            </w:r>
            <w:r w:rsidRPr="007A6C4A">
              <w:rPr>
                <w:rFonts w:asciiTheme="minorHAnsi" w:hAnsiTheme="minorHAnsi" w:cstheme="minorHAnsi"/>
                <w:spacing w:val="-1"/>
              </w:rPr>
              <w:t xml:space="preserve"> </w:t>
            </w:r>
            <w:r w:rsidRPr="007A6C4A">
              <w:rPr>
                <w:rFonts w:asciiTheme="minorHAnsi" w:hAnsiTheme="minorHAnsi" w:cstheme="minorHAnsi"/>
              </w:rPr>
              <w:t>v</w:t>
            </w:r>
            <w:r w:rsidRPr="007A6C4A">
              <w:rPr>
                <w:rFonts w:asciiTheme="minorHAnsi" w:hAnsiTheme="minorHAnsi" w:cstheme="minorHAnsi"/>
                <w:spacing w:val="1"/>
              </w:rPr>
              <w:t xml:space="preserve"> </w:t>
            </w:r>
            <w:r w:rsidRPr="007A6C4A">
              <w:rPr>
                <w:rFonts w:asciiTheme="minorHAnsi" w:hAnsiTheme="minorHAnsi" w:cstheme="minorHAnsi"/>
                <w:spacing w:val="-2"/>
              </w:rPr>
              <w:t>Republiki</w:t>
            </w:r>
          </w:p>
          <w:p w14:paraId="300DC2C0" w14:textId="77777777" w:rsidR="00C43C4A" w:rsidRPr="007A6C4A" w:rsidRDefault="00C43C4A" w:rsidP="00920C4E">
            <w:pPr>
              <w:pStyle w:val="TableParagraph"/>
              <w:ind w:left="0"/>
              <w:rPr>
                <w:rFonts w:asciiTheme="minorHAnsi" w:hAnsiTheme="minorHAnsi" w:cstheme="minorHAnsi"/>
              </w:rPr>
            </w:pPr>
            <w:r w:rsidRPr="007A6C4A">
              <w:rPr>
                <w:rFonts w:asciiTheme="minorHAnsi" w:hAnsiTheme="minorHAnsi" w:cstheme="minorHAnsi"/>
              </w:rPr>
              <w:t>Sloveniji</w:t>
            </w:r>
            <w:r w:rsidRPr="007A6C4A">
              <w:rPr>
                <w:rFonts w:asciiTheme="minorHAnsi" w:hAnsiTheme="minorHAnsi" w:cstheme="minorHAnsi"/>
                <w:spacing w:val="-6"/>
              </w:rPr>
              <w:t xml:space="preserve"> </w:t>
            </w:r>
            <w:r w:rsidRPr="007A6C4A">
              <w:rPr>
                <w:rFonts w:asciiTheme="minorHAnsi" w:hAnsiTheme="minorHAnsi" w:cstheme="minorHAnsi"/>
              </w:rPr>
              <w:t>in</w:t>
            </w:r>
            <w:r w:rsidRPr="007A6C4A">
              <w:rPr>
                <w:rFonts w:asciiTheme="minorHAnsi" w:hAnsiTheme="minorHAnsi" w:cstheme="minorHAnsi"/>
                <w:spacing w:val="-6"/>
              </w:rPr>
              <w:t xml:space="preserve"> </w:t>
            </w:r>
            <w:r w:rsidRPr="007A6C4A">
              <w:rPr>
                <w:rFonts w:asciiTheme="minorHAnsi" w:hAnsiTheme="minorHAnsi" w:cstheme="minorHAnsi"/>
              </w:rPr>
              <w:t>je</w:t>
            </w:r>
            <w:r w:rsidRPr="007A6C4A">
              <w:rPr>
                <w:rFonts w:asciiTheme="minorHAnsi" w:hAnsiTheme="minorHAnsi" w:cstheme="minorHAnsi"/>
                <w:spacing w:val="-4"/>
              </w:rPr>
              <w:t xml:space="preserve"> </w:t>
            </w:r>
            <w:r w:rsidRPr="007A6C4A">
              <w:rPr>
                <w:rFonts w:asciiTheme="minorHAnsi" w:hAnsiTheme="minorHAnsi" w:cstheme="minorHAnsi"/>
              </w:rPr>
              <w:t>vpisan</w:t>
            </w:r>
            <w:r w:rsidRPr="007A6C4A">
              <w:rPr>
                <w:rFonts w:asciiTheme="minorHAnsi" w:hAnsiTheme="minorHAnsi" w:cstheme="minorHAnsi"/>
                <w:spacing w:val="-4"/>
              </w:rPr>
              <w:t xml:space="preserve"> </w:t>
            </w:r>
            <w:r w:rsidRPr="007A6C4A">
              <w:rPr>
                <w:rFonts w:asciiTheme="minorHAnsi" w:hAnsiTheme="minorHAnsi" w:cstheme="minorHAnsi"/>
              </w:rPr>
              <w:t>v</w:t>
            </w:r>
            <w:r w:rsidRPr="007A6C4A">
              <w:rPr>
                <w:rFonts w:asciiTheme="minorHAnsi" w:hAnsiTheme="minorHAnsi" w:cstheme="minorHAnsi"/>
                <w:spacing w:val="-4"/>
              </w:rPr>
              <w:t xml:space="preserve"> </w:t>
            </w:r>
            <w:r w:rsidRPr="007A6C4A">
              <w:rPr>
                <w:rFonts w:asciiTheme="minorHAnsi" w:hAnsiTheme="minorHAnsi" w:cstheme="minorHAnsi"/>
              </w:rPr>
              <w:t>Poslovni</w:t>
            </w:r>
            <w:r w:rsidRPr="007A6C4A">
              <w:rPr>
                <w:rFonts w:asciiTheme="minorHAnsi" w:hAnsiTheme="minorHAnsi" w:cstheme="minorHAnsi"/>
                <w:spacing w:val="-5"/>
              </w:rPr>
              <w:t xml:space="preserve"> </w:t>
            </w:r>
            <w:r w:rsidRPr="007A6C4A">
              <w:rPr>
                <w:rFonts w:asciiTheme="minorHAnsi" w:hAnsiTheme="minorHAnsi" w:cstheme="minorHAnsi"/>
              </w:rPr>
              <w:t>register</w:t>
            </w:r>
            <w:r w:rsidRPr="007A6C4A">
              <w:rPr>
                <w:rFonts w:asciiTheme="minorHAnsi" w:hAnsiTheme="minorHAnsi" w:cstheme="minorHAnsi"/>
                <w:spacing w:val="-4"/>
              </w:rPr>
              <w:t xml:space="preserve"> </w:t>
            </w:r>
            <w:r w:rsidRPr="007A6C4A">
              <w:rPr>
                <w:rFonts w:asciiTheme="minorHAnsi" w:hAnsiTheme="minorHAnsi" w:cstheme="minorHAnsi"/>
                <w:spacing w:val="-2"/>
              </w:rPr>
              <w:t>Slovenije.</w:t>
            </w:r>
          </w:p>
        </w:tc>
      </w:tr>
    </w:tbl>
    <w:p w14:paraId="06EB241F" w14:textId="77777777" w:rsidR="00C43C4A" w:rsidRDefault="00C43C4A" w:rsidP="00C43C4A"/>
    <w:p w14:paraId="21A50644" w14:textId="77777777" w:rsidR="0015701A" w:rsidRDefault="0015701A" w:rsidP="00C43C4A"/>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43C4A" w:rsidRPr="004C5C4B" w14:paraId="4C992613" w14:textId="77777777" w:rsidTr="005C6F68">
        <w:trPr>
          <w:trHeight w:val="484"/>
        </w:trPr>
        <w:tc>
          <w:tcPr>
            <w:tcW w:w="1711" w:type="dxa"/>
            <w:shd w:val="clear" w:color="auto" w:fill="D9D9D9" w:themeFill="background1" w:themeFillShade="D9"/>
            <w:hideMark/>
          </w:tcPr>
          <w:p w14:paraId="05D55C08" w14:textId="77777777" w:rsidR="00C43C4A" w:rsidRPr="007A6C4A" w:rsidRDefault="00C43C4A" w:rsidP="00920C4E">
            <w:pPr>
              <w:pStyle w:val="TableParagraph"/>
              <w:spacing w:before="20" w:line="252" w:lineRule="auto"/>
              <w:ind w:left="0"/>
              <w:rPr>
                <w:rFonts w:asciiTheme="minorHAnsi" w:hAnsiTheme="minorHAnsi" w:cstheme="minorHAnsi"/>
                <w:b/>
                <w:bCs/>
                <w:lang w:eastAsia="en-US"/>
              </w:rPr>
            </w:pPr>
            <w:r w:rsidRPr="007A6C4A">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3E5B38A7" w14:textId="4CDFC844" w:rsidR="00C43C4A" w:rsidRPr="007A6C4A" w:rsidRDefault="00C43C4A" w:rsidP="00920C4E">
            <w:pPr>
              <w:rPr>
                <w:rFonts w:asciiTheme="minorHAnsi" w:hAnsiTheme="minorHAnsi" w:cstheme="minorHAnsi"/>
                <w:b/>
                <w:bCs/>
                <w:sz w:val="22"/>
                <w:szCs w:val="22"/>
              </w:rPr>
            </w:pPr>
            <w:r w:rsidRPr="007A6C4A">
              <w:rPr>
                <w:rFonts w:asciiTheme="minorHAnsi" w:hAnsiTheme="minorHAnsi" w:cstheme="minorHAnsi"/>
                <w:b/>
                <w:bCs/>
                <w:sz w:val="22"/>
                <w:szCs w:val="22"/>
              </w:rPr>
              <w:t>Povabilo specializiranim turističnim združenjem in skupini najmanj petih partnerjev slovenskega turističnega gospodarstva k prijavam sodelovanja na specializiranih in splošnih turističnih sejmih na izbranih tujih trgih v letu 2025</w:t>
            </w:r>
          </w:p>
        </w:tc>
      </w:tr>
      <w:tr w:rsidR="00C43C4A" w:rsidRPr="004C5C4B" w14:paraId="71D8CA0E" w14:textId="77777777" w:rsidTr="00920C4E">
        <w:trPr>
          <w:trHeight w:val="270"/>
        </w:trPr>
        <w:tc>
          <w:tcPr>
            <w:tcW w:w="1711" w:type="dxa"/>
            <w:hideMark/>
          </w:tcPr>
          <w:p w14:paraId="2A5684B7" w14:textId="77777777" w:rsidR="00C43C4A" w:rsidRPr="007A6C4A" w:rsidRDefault="00C43C4A" w:rsidP="00920C4E">
            <w:pPr>
              <w:pStyle w:val="TableParagraph"/>
              <w:spacing w:before="18" w:line="252" w:lineRule="auto"/>
              <w:ind w:left="0"/>
              <w:rPr>
                <w:rFonts w:asciiTheme="minorHAnsi" w:hAnsiTheme="minorHAnsi" w:cstheme="minorHAnsi"/>
                <w:lang w:eastAsia="en-US"/>
              </w:rPr>
            </w:pPr>
            <w:r w:rsidRPr="007A6C4A">
              <w:rPr>
                <w:rFonts w:asciiTheme="minorHAnsi" w:hAnsiTheme="minorHAnsi" w:cstheme="minorHAnsi"/>
                <w:lang w:eastAsia="en-US"/>
              </w:rPr>
              <w:t>Status: aktiven</w:t>
            </w:r>
          </w:p>
        </w:tc>
        <w:tc>
          <w:tcPr>
            <w:tcW w:w="3252" w:type="dxa"/>
            <w:hideMark/>
          </w:tcPr>
          <w:p w14:paraId="542E23D7" w14:textId="77777777" w:rsidR="00C43C4A" w:rsidRPr="007A6C4A" w:rsidRDefault="00C43C4A" w:rsidP="00920C4E">
            <w:pPr>
              <w:pStyle w:val="TableParagraph"/>
              <w:spacing w:before="9" w:line="252" w:lineRule="auto"/>
              <w:rPr>
                <w:rFonts w:asciiTheme="minorHAnsi" w:hAnsiTheme="minorHAnsi" w:cstheme="minorHAnsi"/>
                <w:lang w:eastAsia="en-US"/>
              </w:rPr>
            </w:pPr>
            <w:r w:rsidRPr="007A6C4A">
              <w:rPr>
                <w:rFonts w:asciiTheme="minorHAnsi" w:hAnsiTheme="minorHAnsi" w:cstheme="minorHAnsi"/>
                <w:lang w:eastAsia="en-US"/>
              </w:rPr>
              <w:t xml:space="preserve">Datum objave: </w:t>
            </w:r>
            <w:r w:rsidRPr="007A6C4A">
              <w:rPr>
                <w:rFonts w:asciiTheme="minorHAnsi" w:hAnsiTheme="minorHAnsi" w:cstheme="minorHAnsi"/>
                <w:spacing w:val="-2"/>
              </w:rPr>
              <w:t>10.12.2024</w:t>
            </w:r>
          </w:p>
        </w:tc>
        <w:tc>
          <w:tcPr>
            <w:tcW w:w="3953" w:type="dxa"/>
          </w:tcPr>
          <w:p w14:paraId="0921D443" w14:textId="77777777" w:rsidR="00C43C4A" w:rsidRPr="007A6C4A" w:rsidRDefault="00C43C4A" w:rsidP="00920C4E">
            <w:pPr>
              <w:pStyle w:val="TableParagraph"/>
              <w:tabs>
                <w:tab w:val="left" w:pos="488"/>
              </w:tabs>
              <w:spacing w:before="5" w:line="245" w:lineRule="exact"/>
              <w:rPr>
                <w:rFonts w:asciiTheme="minorHAnsi" w:hAnsiTheme="minorHAnsi" w:cstheme="minorHAnsi"/>
                <w:b/>
              </w:rPr>
            </w:pPr>
            <w:r w:rsidRPr="007A6C4A">
              <w:rPr>
                <w:rFonts w:asciiTheme="minorHAnsi" w:hAnsiTheme="minorHAnsi" w:cstheme="minorHAnsi"/>
                <w:lang w:eastAsia="en-US"/>
              </w:rPr>
              <w:t xml:space="preserve">Rok prijave: </w:t>
            </w:r>
            <w:r w:rsidRPr="007A6C4A">
              <w:rPr>
                <w:rFonts w:asciiTheme="minorHAnsi" w:hAnsiTheme="minorHAnsi" w:cstheme="minorHAnsi"/>
                <w:b/>
              </w:rPr>
              <w:t>Od</w:t>
            </w:r>
            <w:r w:rsidRPr="007A6C4A">
              <w:rPr>
                <w:rFonts w:asciiTheme="minorHAnsi" w:hAnsiTheme="minorHAnsi" w:cstheme="minorHAnsi"/>
                <w:b/>
                <w:spacing w:val="-3"/>
              </w:rPr>
              <w:t xml:space="preserve"> </w:t>
            </w:r>
            <w:r w:rsidRPr="007A6C4A">
              <w:rPr>
                <w:rFonts w:asciiTheme="minorHAnsi" w:hAnsiTheme="minorHAnsi" w:cstheme="minorHAnsi"/>
                <w:b/>
              </w:rPr>
              <w:t>1.</w:t>
            </w:r>
            <w:r w:rsidRPr="007A6C4A">
              <w:rPr>
                <w:rFonts w:asciiTheme="minorHAnsi" w:hAnsiTheme="minorHAnsi" w:cstheme="minorHAnsi"/>
                <w:b/>
                <w:spacing w:val="-1"/>
              </w:rPr>
              <w:t xml:space="preserve"> </w:t>
            </w:r>
            <w:r w:rsidRPr="007A6C4A">
              <w:rPr>
                <w:rFonts w:asciiTheme="minorHAnsi" w:hAnsiTheme="minorHAnsi" w:cstheme="minorHAnsi"/>
                <w:b/>
              </w:rPr>
              <w:t>1.</w:t>
            </w:r>
            <w:r w:rsidRPr="007A6C4A">
              <w:rPr>
                <w:rFonts w:asciiTheme="minorHAnsi" w:hAnsiTheme="minorHAnsi" w:cstheme="minorHAnsi"/>
                <w:b/>
                <w:spacing w:val="-4"/>
              </w:rPr>
              <w:t xml:space="preserve"> </w:t>
            </w:r>
            <w:r w:rsidRPr="007A6C4A">
              <w:rPr>
                <w:rFonts w:asciiTheme="minorHAnsi" w:hAnsiTheme="minorHAnsi" w:cstheme="minorHAnsi"/>
                <w:b/>
              </w:rPr>
              <w:t>2025</w:t>
            </w:r>
            <w:r w:rsidRPr="007A6C4A">
              <w:rPr>
                <w:rFonts w:asciiTheme="minorHAnsi" w:hAnsiTheme="minorHAnsi" w:cstheme="minorHAnsi"/>
                <w:b/>
                <w:spacing w:val="2"/>
              </w:rPr>
              <w:t xml:space="preserve"> </w:t>
            </w:r>
            <w:r w:rsidRPr="007A6C4A">
              <w:rPr>
                <w:rFonts w:asciiTheme="minorHAnsi" w:hAnsiTheme="minorHAnsi" w:cstheme="minorHAnsi"/>
                <w:b/>
              </w:rPr>
              <w:t>–</w:t>
            </w:r>
            <w:r w:rsidRPr="007A6C4A">
              <w:rPr>
                <w:rFonts w:asciiTheme="minorHAnsi" w:hAnsiTheme="minorHAnsi" w:cstheme="minorHAnsi"/>
                <w:b/>
                <w:spacing w:val="-2"/>
              </w:rPr>
              <w:t xml:space="preserve"> </w:t>
            </w:r>
            <w:r w:rsidRPr="007A6C4A">
              <w:rPr>
                <w:rFonts w:asciiTheme="minorHAnsi" w:hAnsiTheme="minorHAnsi" w:cstheme="minorHAnsi"/>
                <w:b/>
              </w:rPr>
              <w:t>10.</w:t>
            </w:r>
            <w:r w:rsidRPr="007A6C4A">
              <w:rPr>
                <w:rFonts w:asciiTheme="minorHAnsi" w:hAnsiTheme="minorHAnsi" w:cstheme="minorHAnsi"/>
                <w:b/>
                <w:spacing w:val="-4"/>
              </w:rPr>
              <w:t xml:space="preserve"> </w:t>
            </w:r>
            <w:r w:rsidRPr="007A6C4A">
              <w:rPr>
                <w:rFonts w:asciiTheme="minorHAnsi" w:hAnsiTheme="minorHAnsi" w:cstheme="minorHAnsi"/>
                <w:b/>
              </w:rPr>
              <w:t>12.</w:t>
            </w:r>
            <w:r w:rsidRPr="007A6C4A">
              <w:rPr>
                <w:rFonts w:asciiTheme="minorHAnsi" w:hAnsiTheme="minorHAnsi" w:cstheme="minorHAnsi"/>
                <w:b/>
                <w:spacing w:val="-3"/>
              </w:rPr>
              <w:t xml:space="preserve"> </w:t>
            </w:r>
            <w:r w:rsidRPr="007A6C4A">
              <w:rPr>
                <w:rFonts w:asciiTheme="minorHAnsi" w:hAnsiTheme="minorHAnsi" w:cstheme="minorHAnsi"/>
                <w:b/>
                <w:spacing w:val="-4"/>
              </w:rPr>
              <w:t>2025</w:t>
            </w:r>
          </w:p>
        </w:tc>
      </w:tr>
      <w:tr w:rsidR="00C43C4A" w:rsidRPr="004C5C4B" w14:paraId="5CE1C2FC" w14:textId="77777777" w:rsidTr="00920C4E">
        <w:trPr>
          <w:trHeight w:val="274"/>
        </w:trPr>
        <w:tc>
          <w:tcPr>
            <w:tcW w:w="1711" w:type="dxa"/>
            <w:hideMark/>
          </w:tcPr>
          <w:p w14:paraId="24CC7260" w14:textId="77777777" w:rsidR="00C43C4A" w:rsidRPr="007A6C4A" w:rsidRDefault="00C43C4A" w:rsidP="00920C4E">
            <w:pPr>
              <w:pStyle w:val="TableParagraph"/>
              <w:spacing w:before="18" w:line="252" w:lineRule="auto"/>
              <w:ind w:left="0"/>
              <w:rPr>
                <w:rFonts w:asciiTheme="minorHAnsi" w:hAnsiTheme="minorHAnsi" w:cstheme="minorHAnsi"/>
                <w:lang w:eastAsia="en-US"/>
              </w:rPr>
            </w:pPr>
            <w:r w:rsidRPr="007A6C4A">
              <w:rPr>
                <w:rFonts w:asciiTheme="minorHAnsi" w:hAnsiTheme="minorHAnsi" w:cstheme="minorHAnsi"/>
                <w:lang w:eastAsia="en-US"/>
              </w:rPr>
              <w:t>Vir objave:</w:t>
            </w:r>
          </w:p>
        </w:tc>
        <w:tc>
          <w:tcPr>
            <w:tcW w:w="7205" w:type="dxa"/>
            <w:gridSpan w:val="2"/>
          </w:tcPr>
          <w:p w14:paraId="524C86F2" w14:textId="77777777" w:rsidR="00C43C4A" w:rsidRPr="007A6C4A" w:rsidRDefault="00C43C4A" w:rsidP="00920C4E">
            <w:pPr>
              <w:pStyle w:val="TableParagraph"/>
              <w:spacing w:before="16" w:line="252" w:lineRule="auto"/>
              <w:rPr>
                <w:rFonts w:asciiTheme="minorHAnsi" w:hAnsiTheme="minorHAnsi" w:cstheme="minorHAnsi"/>
                <w:lang w:eastAsia="en-US"/>
              </w:rPr>
            </w:pPr>
            <w:hyperlink r:id="rId35">
              <w:r w:rsidRPr="007A6C4A">
                <w:rPr>
                  <w:rFonts w:asciiTheme="minorHAnsi" w:hAnsiTheme="minorHAnsi" w:cstheme="minorHAnsi"/>
                  <w:color w:val="0000FF"/>
                  <w:spacing w:val="-2"/>
                  <w:u w:val="single" w:color="0000FF"/>
                </w:rPr>
                <w:t>https://www.slovenia.info/sl/poslovne-strani/razpisi-sto/javni-pozivi</w:t>
              </w:r>
            </w:hyperlink>
          </w:p>
        </w:tc>
      </w:tr>
      <w:tr w:rsidR="00C43C4A" w:rsidRPr="004C5C4B" w14:paraId="07F756A6" w14:textId="77777777" w:rsidTr="00920C4E">
        <w:trPr>
          <w:trHeight w:val="274"/>
        </w:trPr>
        <w:tc>
          <w:tcPr>
            <w:tcW w:w="1711" w:type="dxa"/>
            <w:hideMark/>
          </w:tcPr>
          <w:p w14:paraId="5C022BEA" w14:textId="77777777" w:rsidR="00C43C4A" w:rsidRPr="007A6C4A" w:rsidRDefault="00C43C4A" w:rsidP="00920C4E">
            <w:pPr>
              <w:pStyle w:val="TableParagraph"/>
              <w:spacing w:before="18" w:line="252" w:lineRule="auto"/>
              <w:ind w:left="0"/>
              <w:rPr>
                <w:rFonts w:asciiTheme="minorHAnsi" w:hAnsiTheme="minorHAnsi" w:cstheme="minorHAnsi"/>
                <w:lang w:eastAsia="en-US"/>
              </w:rPr>
            </w:pPr>
            <w:proofErr w:type="spellStart"/>
            <w:r w:rsidRPr="007A6C4A">
              <w:rPr>
                <w:rFonts w:asciiTheme="minorHAnsi" w:hAnsiTheme="minorHAnsi" w:cstheme="minorHAnsi"/>
                <w:lang w:eastAsia="en-US"/>
              </w:rPr>
              <w:t>Razpisnik</w:t>
            </w:r>
            <w:proofErr w:type="spellEnd"/>
            <w:r w:rsidRPr="007A6C4A">
              <w:rPr>
                <w:rFonts w:asciiTheme="minorHAnsi" w:hAnsiTheme="minorHAnsi" w:cstheme="minorHAnsi"/>
                <w:lang w:eastAsia="en-US"/>
              </w:rPr>
              <w:t>:</w:t>
            </w:r>
          </w:p>
        </w:tc>
        <w:tc>
          <w:tcPr>
            <w:tcW w:w="7205" w:type="dxa"/>
            <w:gridSpan w:val="2"/>
          </w:tcPr>
          <w:p w14:paraId="5A5B9F33" w14:textId="77777777" w:rsidR="00C43C4A" w:rsidRPr="007A6C4A" w:rsidRDefault="00C43C4A" w:rsidP="00920C4E">
            <w:pPr>
              <w:pStyle w:val="TableParagraph"/>
              <w:spacing w:before="12" w:line="252" w:lineRule="auto"/>
              <w:rPr>
                <w:rFonts w:asciiTheme="minorHAnsi" w:hAnsiTheme="minorHAnsi" w:cstheme="minorHAnsi"/>
                <w:color w:val="000000" w:themeColor="text1"/>
                <w:lang w:eastAsia="en-US"/>
              </w:rPr>
            </w:pPr>
            <w:r w:rsidRPr="007A6C4A">
              <w:rPr>
                <w:rFonts w:asciiTheme="minorHAnsi" w:hAnsiTheme="minorHAnsi" w:cstheme="minorHAnsi"/>
                <w:spacing w:val="-5"/>
              </w:rPr>
              <w:t>STO</w:t>
            </w:r>
          </w:p>
        </w:tc>
      </w:tr>
      <w:tr w:rsidR="00C43C4A" w:rsidRPr="004C5C4B" w14:paraId="6E9ABA74" w14:textId="77777777" w:rsidTr="00920C4E">
        <w:trPr>
          <w:trHeight w:val="729"/>
        </w:trPr>
        <w:tc>
          <w:tcPr>
            <w:tcW w:w="1711" w:type="dxa"/>
            <w:hideMark/>
          </w:tcPr>
          <w:p w14:paraId="36C3E018" w14:textId="77777777" w:rsidR="00C43C4A" w:rsidRPr="007A6C4A" w:rsidRDefault="00C43C4A" w:rsidP="00920C4E">
            <w:pPr>
              <w:pStyle w:val="TableParagraph"/>
              <w:spacing w:before="18" w:line="252" w:lineRule="auto"/>
              <w:ind w:left="0" w:right="101"/>
              <w:rPr>
                <w:rFonts w:asciiTheme="minorHAnsi" w:hAnsiTheme="minorHAnsi" w:cstheme="minorHAnsi"/>
                <w:lang w:eastAsia="en-US"/>
              </w:rPr>
            </w:pPr>
            <w:r w:rsidRPr="007A6C4A">
              <w:rPr>
                <w:rFonts w:asciiTheme="minorHAnsi" w:hAnsiTheme="minorHAnsi" w:cstheme="minorHAnsi"/>
                <w:lang w:eastAsia="en-US"/>
              </w:rPr>
              <w:t xml:space="preserve">Kratek </w:t>
            </w:r>
            <w:r w:rsidRPr="007A6C4A">
              <w:rPr>
                <w:rFonts w:asciiTheme="minorHAnsi" w:hAnsiTheme="minorHAnsi" w:cstheme="minorHAnsi"/>
                <w:spacing w:val="-5"/>
                <w:lang w:eastAsia="en-US"/>
              </w:rPr>
              <w:t xml:space="preserve">opis </w:t>
            </w:r>
            <w:r w:rsidRPr="007A6C4A">
              <w:rPr>
                <w:rFonts w:asciiTheme="minorHAnsi" w:hAnsiTheme="minorHAnsi" w:cstheme="minorHAnsi"/>
                <w:lang w:eastAsia="en-US"/>
              </w:rPr>
              <w:t>predmeta razpisa:</w:t>
            </w:r>
          </w:p>
        </w:tc>
        <w:tc>
          <w:tcPr>
            <w:tcW w:w="7205" w:type="dxa"/>
            <w:gridSpan w:val="2"/>
          </w:tcPr>
          <w:p w14:paraId="1378BEA1" w14:textId="73006B29" w:rsidR="00C43C4A" w:rsidRPr="007A6C4A" w:rsidRDefault="00C43C4A" w:rsidP="00920C4E">
            <w:pPr>
              <w:pStyle w:val="TableParagraph"/>
              <w:spacing w:before="33" w:line="271" w:lineRule="auto"/>
              <w:ind w:right="122"/>
              <w:jc w:val="both"/>
              <w:rPr>
                <w:rFonts w:asciiTheme="minorHAnsi" w:hAnsiTheme="minorHAnsi" w:cstheme="minorHAnsi"/>
              </w:rPr>
            </w:pPr>
            <w:r w:rsidRPr="007A6C4A">
              <w:rPr>
                <w:rFonts w:asciiTheme="minorHAnsi" w:hAnsiTheme="minorHAnsi" w:cstheme="minorHAnsi"/>
              </w:rPr>
              <w:t>STO</w:t>
            </w:r>
            <w:r w:rsidRPr="007A6C4A">
              <w:rPr>
                <w:rFonts w:asciiTheme="minorHAnsi" w:hAnsiTheme="minorHAnsi" w:cstheme="minorHAnsi"/>
                <w:spacing w:val="-4"/>
              </w:rPr>
              <w:t xml:space="preserve"> </w:t>
            </w:r>
            <w:r w:rsidRPr="007A6C4A">
              <w:rPr>
                <w:rFonts w:asciiTheme="minorHAnsi" w:hAnsiTheme="minorHAnsi" w:cstheme="minorHAnsi"/>
              </w:rPr>
              <w:t>bo</w:t>
            </w:r>
            <w:r w:rsidRPr="007A6C4A">
              <w:rPr>
                <w:rFonts w:asciiTheme="minorHAnsi" w:hAnsiTheme="minorHAnsi" w:cstheme="minorHAnsi"/>
                <w:spacing w:val="-3"/>
              </w:rPr>
              <w:t xml:space="preserve"> </w:t>
            </w:r>
            <w:r w:rsidRPr="007A6C4A">
              <w:rPr>
                <w:rFonts w:asciiTheme="minorHAnsi" w:hAnsiTheme="minorHAnsi" w:cstheme="minorHAnsi"/>
              </w:rPr>
              <w:t>v</w:t>
            </w:r>
            <w:r w:rsidRPr="007A6C4A">
              <w:rPr>
                <w:rFonts w:asciiTheme="minorHAnsi" w:hAnsiTheme="minorHAnsi" w:cstheme="minorHAnsi"/>
                <w:spacing w:val="-5"/>
              </w:rPr>
              <w:t xml:space="preserve"> </w:t>
            </w:r>
            <w:r w:rsidRPr="007A6C4A">
              <w:rPr>
                <w:rFonts w:asciiTheme="minorHAnsi" w:hAnsiTheme="minorHAnsi" w:cstheme="minorHAnsi"/>
              </w:rPr>
              <w:t>letu</w:t>
            </w:r>
            <w:r w:rsidRPr="007A6C4A">
              <w:rPr>
                <w:rFonts w:asciiTheme="minorHAnsi" w:hAnsiTheme="minorHAnsi" w:cstheme="minorHAnsi"/>
                <w:spacing w:val="-5"/>
              </w:rPr>
              <w:t xml:space="preserve"> </w:t>
            </w:r>
            <w:r w:rsidRPr="007A6C4A">
              <w:rPr>
                <w:rFonts w:asciiTheme="minorHAnsi" w:hAnsiTheme="minorHAnsi" w:cstheme="minorHAnsi"/>
              </w:rPr>
              <w:t>2025</w:t>
            </w:r>
            <w:r w:rsidRPr="007A6C4A">
              <w:rPr>
                <w:rFonts w:asciiTheme="minorHAnsi" w:hAnsiTheme="minorHAnsi" w:cstheme="minorHAnsi"/>
                <w:spacing w:val="-5"/>
              </w:rPr>
              <w:t xml:space="preserve"> </w:t>
            </w:r>
            <w:r w:rsidRPr="007A6C4A">
              <w:rPr>
                <w:rFonts w:asciiTheme="minorHAnsi" w:hAnsiTheme="minorHAnsi" w:cstheme="minorHAnsi"/>
              </w:rPr>
              <w:t>podprla</w:t>
            </w:r>
            <w:r w:rsidRPr="007A6C4A">
              <w:rPr>
                <w:rFonts w:asciiTheme="minorHAnsi" w:hAnsiTheme="minorHAnsi" w:cstheme="minorHAnsi"/>
                <w:spacing w:val="-6"/>
              </w:rPr>
              <w:t xml:space="preserve"> </w:t>
            </w:r>
            <w:r w:rsidRPr="007A6C4A">
              <w:rPr>
                <w:rFonts w:asciiTheme="minorHAnsi" w:hAnsiTheme="minorHAnsi" w:cstheme="minorHAnsi"/>
              </w:rPr>
              <w:t>nastope</w:t>
            </w:r>
            <w:r w:rsidRPr="007A6C4A">
              <w:rPr>
                <w:rFonts w:asciiTheme="minorHAnsi" w:hAnsiTheme="minorHAnsi" w:cstheme="minorHAnsi"/>
                <w:spacing w:val="-4"/>
              </w:rPr>
              <w:t xml:space="preserve"> </w:t>
            </w:r>
            <w:r w:rsidRPr="007A6C4A">
              <w:rPr>
                <w:rFonts w:asciiTheme="minorHAnsi" w:hAnsiTheme="minorHAnsi" w:cstheme="minorHAnsi"/>
              </w:rPr>
              <w:t>na</w:t>
            </w:r>
            <w:r w:rsidRPr="007A6C4A">
              <w:rPr>
                <w:rFonts w:asciiTheme="minorHAnsi" w:hAnsiTheme="minorHAnsi" w:cstheme="minorHAnsi"/>
                <w:spacing w:val="-4"/>
              </w:rPr>
              <w:t xml:space="preserve"> </w:t>
            </w:r>
            <w:r w:rsidR="00F35CE8">
              <w:rPr>
                <w:rFonts w:asciiTheme="minorHAnsi" w:hAnsiTheme="minorHAnsi" w:cstheme="minorHAnsi"/>
                <w:spacing w:val="-4"/>
              </w:rPr>
              <w:t>s</w:t>
            </w:r>
            <w:r w:rsidRPr="007A6C4A">
              <w:rPr>
                <w:rFonts w:asciiTheme="minorHAnsi" w:hAnsiTheme="minorHAnsi" w:cstheme="minorHAnsi"/>
              </w:rPr>
              <w:t>pecializiranih</w:t>
            </w:r>
            <w:r w:rsidRPr="007A6C4A">
              <w:rPr>
                <w:rFonts w:asciiTheme="minorHAnsi" w:hAnsiTheme="minorHAnsi" w:cstheme="minorHAnsi"/>
                <w:spacing w:val="-6"/>
              </w:rPr>
              <w:t xml:space="preserve"> </w:t>
            </w:r>
            <w:r w:rsidRPr="007A6C4A">
              <w:rPr>
                <w:rFonts w:asciiTheme="minorHAnsi" w:hAnsiTheme="minorHAnsi" w:cstheme="minorHAnsi"/>
              </w:rPr>
              <w:t>in</w:t>
            </w:r>
            <w:r w:rsidRPr="007A6C4A">
              <w:rPr>
                <w:rFonts w:asciiTheme="minorHAnsi" w:hAnsiTheme="minorHAnsi" w:cstheme="minorHAnsi"/>
                <w:spacing w:val="-6"/>
              </w:rPr>
              <w:t xml:space="preserve"> </w:t>
            </w:r>
            <w:r w:rsidRPr="007A6C4A">
              <w:rPr>
                <w:rFonts w:asciiTheme="minorHAnsi" w:hAnsiTheme="minorHAnsi" w:cstheme="minorHAnsi"/>
              </w:rPr>
              <w:t>splošnih</w:t>
            </w:r>
            <w:r w:rsidRPr="007A6C4A">
              <w:rPr>
                <w:rFonts w:asciiTheme="minorHAnsi" w:hAnsiTheme="minorHAnsi" w:cstheme="minorHAnsi"/>
                <w:spacing w:val="-5"/>
              </w:rPr>
              <w:t xml:space="preserve"> </w:t>
            </w:r>
            <w:r w:rsidRPr="007A6C4A">
              <w:rPr>
                <w:rFonts w:asciiTheme="minorHAnsi" w:hAnsiTheme="minorHAnsi" w:cstheme="minorHAnsi"/>
              </w:rPr>
              <w:t>turističnih</w:t>
            </w:r>
            <w:r w:rsidRPr="007A6C4A">
              <w:rPr>
                <w:rFonts w:asciiTheme="minorHAnsi" w:hAnsiTheme="minorHAnsi" w:cstheme="minorHAnsi"/>
                <w:spacing w:val="-5"/>
              </w:rPr>
              <w:t xml:space="preserve"> </w:t>
            </w:r>
            <w:r w:rsidRPr="007A6C4A">
              <w:rPr>
                <w:rFonts w:asciiTheme="minorHAnsi" w:hAnsiTheme="minorHAnsi" w:cstheme="minorHAnsi"/>
              </w:rPr>
              <w:t>sejmih</w:t>
            </w:r>
            <w:r w:rsidRPr="007A6C4A">
              <w:rPr>
                <w:rFonts w:asciiTheme="minorHAnsi" w:hAnsiTheme="minorHAnsi" w:cstheme="minorHAnsi"/>
                <w:spacing w:val="-5"/>
              </w:rPr>
              <w:t xml:space="preserve"> </w:t>
            </w:r>
            <w:r w:rsidRPr="007A6C4A">
              <w:rPr>
                <w:rFonts w:asciiTheme="minorHAnsi" w:hAnsiTheme="minorHAnsi" w:cstheme="minorHAnsi"/>
              </w:rPr>
              <w:t>ba</w:t>
            </w:r>
            <w:r w:rsidRPr="007A6C4A">
              <w:rPr>
                <w:rFonts w:asciiTheme="minorHAnsi" w:hAnsiTheme="minorHAnsi" w:cstheme="minorHAnsi"/>
                <w:spacing w:val="-4"/>
              </w:rPr>
              <w:t xml:space="preserve"> </w:t>
            </w:r>
            <w:r w:rsidRPr="007A6C4A">
              <w:rPr>
                <w:rFonts w:asciiTheme="minorHAnsi" w:hAnsiTheme="minorHAnsi" w:cstheme="minorHAnsi"/>
              </w:rPr>
              <w:t>izbranih</w:t>
            </w:r>
            <w:r w:rsidRPr="007A6C4A">
              <w:rPr>
                <w:rFonts w:asciiTheme="minorHAnsi" w:hAnsiTheme="minorHAnsi" w:cstheme="minorHAnsi"/>
                <w:spacing w:val="-6"/>
              </w:rPr>
              <w:t xml:space="preserve"> </w:t>
            </w:r>
            <w:r w:rsidRPr="007A6C4A">
              <w:rPr>
                <w:rFonts w:asciiTheme="minorHAnsi" w:hAnsiTheme="minorHAnsi" w:cstheme="minorHAnsi"/>
              </w:rPr>
              <w:t>trgih z namenom povečanja prepoznavnosti Slovenije kot turistične destinacije ter večje prepoznavnosti turističnih produktov s ciljem:</w:t>
            </w:r>
          </w:p>
          <w:p w14:paraId="1A35EC06" w14:textId="33B154A0" w:rsidR="00C43C4A" w:rsidRPr="007A6C4A" w:rsidRDefault="00C43C4A" w:rsidP="00285C50">
            <w:pPr>
              <w:pStyle w:val="TableParagraph"/>
              <w:numPr>
                <w:ilvl w:val="0"/>
                <w:numId w:val="40"/>
              </w:numPr>
              <w:tabs>
                <w:tab w:val="left" w:pos="523"/>
              </w:tabs>
              <w:spacing w:line="273" w:lineRule="auto"/>
              <w:ind w:right="123"/>
              <w:jc w:val="both"/>
              <w:rPr>
                <w:rFonts w:asciiTheme="minorHAnsi" w:hAnsiTheme="minorHAnsi" w:cstheme="minorHAnsi"/>
              </w:rPr>
            </w:pPr>
            <w:r w:rsidRPr="007A6C4A">
              <w:rPr>
                <w:rFonts w:asciiTheme="minorHAnsi" w:hAnsiTheme="minorHAnsi" w:cstheme="minorHAnsi"/>
              </w:rPr>
              <w:t xml:space="preserve">krepitve prepoznavnosti slovenske turistične ponudbe in turističnih produktov Slovenija </w:t>
            </w:r>
            <w:r w:rsidR="00F35CE8" w:rsidRPr="007A6C4A">
              <w:rPr>
                <w:rFonts w:asciiTheme="minorHAnsi" w:hAnsiTheme="minorHAnsi" w:cstheme="minorHAnsi"/>
              </w:rPr>
              <w:t>naključnih</w:t>
            </w:r>
            <w:r w:rsidRPr="007A6C4A">
              <w:rPr>
                <w:rFonts w:asciiTheme="minorHAnsi" w:hAnsiTheme="minorHAnsi" w:cstheme="minorHAnsi"/>
              </w:rPr>
              <w:t xml:space="preserve"> in perspektivnih trgih,</w:t>
            </w:r>
          </w:p>
          <w:p w14:paraId="21AC6B3D" w14:textId="77777777" w:rsidR="00C43C4A" w:rsidRPr="007A6C4A" w:rsidRDefault="00C43C4A" w:rsidP="00920C4E">
            <w:pPr>
              <w:pStyle w:val="TableParagraph"/>
              <w:rPr>
                <w:rFonts w:asciiTheme="minorHAnsi" w:hAnsiTheme="minorHAnsi" w:cstheme="minorHAnsi"/>
              </w:rPr>
            </w:pPr>
            <w:r w:rsidRPr="007A6C4A">
              <w:rPr>
                <w:rFonts w:asciiTheme="minorHAnsi" w:hAnsiTheme="minorHAnsi" w:cstheme="minorHAnsi"/>
              </w:rPr>
              <w:t>povečanje</w:t>
            </w:r>
            <w:r w:rsidRPr="007A6C4A">
              <w:rPr>
                <w:rFonts w:asciiTheme="minorHAnsi" w:hAnsiTheme="minorHAnsi" w:cstheme="minorHAnsi"/>
                <w:spacing w:val="-5"/>
              </w:rPr>
              <w:t xml:space="preserve"> </w:t>
            </w:r>
            <w:r w:rsidRPr="007A6C4A">
              <w:rPr>
                <w:rFonts w:asciiTheme="minorHAnsi" w:hAnsiTheme="minorHAnsi" w:cstheme="minorHAnsi"/>
              </w:rPr>
              <w:t>števila</w:t>
            </w:r>
            <w:r w:rsidRPr="007A6C4A">
              <w:rPr>
                <w:rFonts w:asciiTheme="minorHAnsi" w:hAnsiTheme="minorHAnsi" w:cstheme="minorHAnsi"/>
                <w:spacing w:val="-5"/>
              </w:rPr>
              <w:t xml:space="preserve"> </w:t>
            </w:r>
            <w:r w:rsidRPr="007A6C4A">
              <w:rPr>
                <w:rFonts w:asciiTheme="minorHAnsi" w:hAnsiTheme="minorHAnsi" w:cstheme="minorHAnsi"/>
              </w:rPr>
              <w:t>prihodov</w:t>
            </w:r>
            <w:r w:rsidRPr="007A6C4A">
              <w:rPr>
                <w:rFonts w:asciiTheme="minorHAnsi" w:hAnsiTheme="minorHAnsi" w:cstheme="minorHAnsi"/>
                <w:spacing w:val="-6"/>
              </w:rPr>
              <w:t xml:space="preserve"> </w:t>
            </w:r>
            <w:r w:rsidRPr="007A6C4A">
              <w:rPr>
                <w:rFonts w:asciiTheme="minorHAnsi" w:hAnsiTheme="minorHAnsi" w:cstheme="minorHAnsi"/>
              </w:rPr>
              <w:t>in</w:t>
            </w:r>
            <w:r w:rsidRPr="007A6C4A">
              <w:rPr>
                <w:rFonts w:asciiTheme="minorHAnsi" w:hAnsiTheme="minorHAnsi" w:cstheme="minorHAnsi"/>
                <w:spacing w:val="-6"/>
              </w:rPr>
              <w:t xml:space="preserve"> </w:t>
            </w:r>
            <w:r w:rsidRPr="007A6C4A">
              <w:rPr>
                <w:rFonts w:asciiTheme="minorHAnsi" w:hAnsiTheme="minorHAnsi" w:cstheme="minorHAnsi"/>
              </w:rPr>
              <w:t>nočitev</w:t>
            </w:r>
            <w:r w:rsidRPr="007A6C4A">
              <w:rPr>
                <w:rFonts w:asciiTheme="minorHAnsi" w:hAnsiTheme="minorHAnsi" w:cstheme="minorHAnsi"/>
                <w:spacing w:val="-4"/>
              </w:rPr>
              <w:t xml:space="preserve"> </w:t>
            </w:r>
            <w:r w:rsidRPr="007A6C4A">
              <w:rPr>
                <w:rFonts w:asciiTheme="minorHAnsi" w:hAnsiTheme="minorHAnsi" w:cstheme="minorHAnsi"/>
              </w:rPr>
              <w:t>na</w:t>
            </w:r>
            <w:r w:rsidRPr="007A6C4A">
              <w:rPr>
                <w:rFonts w:asciiTheme="minorHAnsi" w:hAnsiTheme="minorHAnsi" w:cstheme="minorHAnsi"/>
                <w:spacing w:val="-5"/>
              </w:rPr>
              <w:t xml:space="preserve"> </w:t>
            </w:r>
            <w:r w:rsidRPr="007A6C4A">
              <w:rPr>
                <w:rFonts w:asciiTheme="minorHAnsi" w:hAnsiTheme="minorHAnsi" w:cstheme="minorHAnsi"/>
              </w:rPr>
              <w:t>izbranih</w:t>
            </w:r>
            <w:r w:rsidRPr="007A6C4A">
              <w:rPr>
                <w:rFonts w:asciiTheme="minorHAnsi" w:hAnsiTheme="minorHAnsi" w:cstheme="minorHAnsi"/>
                <w:spacing w:val="-6"/>
              </w:rPr>
              <w:t xml:space="preserve"> </w:t>
            </w:r>
            <w:r w:rsidRPr="007A6C4A">
              <w:rPr>
                <w:rFonts w:asciiTheme="minorHAnsi" w:hAnsiTheme="minorHAnsi" w:cstheme="minorHAnsi"/>
                <w:spacing w:val="-2"/>
              </w:rPr>
              <w:t>trgih.</w:t>
            </w:r>
          </w:p>
        </w:tc>
      </w:tr>
      <w:tr w:rsidR="00C43C4A" w:rsidRPr="004C5C4B" w14:paraId="3271FEFF" w14:textId="77777777" w:rsidTr="00920C4E">
        <w:trPr>
          <w:trHeight w:val="707"/>
        </w:trPr>
        <w:tc>
          <w:tcPr>
            <w:tcW w:w="1711" w:type="dxa"/>
            <w:hideMark/>
          </w:tcPr>
          <w:p w14:paraId="40EFF64B" w14:textId="77777777" w:rsidR="00C43C4A" w:rsidRPr="007A6C4A" w:rsidRDefault="00C43C4A" w:rsidP="00920C4E">
            <w:pPr>
              <w:pStyle w:val="TableParagraph"/>
              <w:spacing w:before="18" w:line="230" w:lineRule="atLeast"/>
              <w:ind w:left="0" w:right="274"/>
              <w:rPr>
                <w:rFonts w:asciiTheme="minorHAnsi" w:hAnsiTheme="minorHAnsi" w:cstheme="minorHAnsi"/>
                <w:lang w:eastAsia="en-US"/>
              </w:rPr>
            </w:pPr>
            <w:r w:rsidRPr="007A6C4A">
              <w:rPr>
                <w:rFonts w:asciiTheme="minorHAnsi" w:hAnsiTheme="minorHAnsi" w:cstheme="minorHAnsi"/>
                <w:lang w:eastAsia="en-US"/>
              </w:rPr>
              <w:t>Višina razpoložljivih sredstev:</w:t>
            </w:r>
          </w:p>
        </w:tc>
        <w:tc>
          <w:tcPr>
            <w:tcW w:w="7205" w:type="dxa"/>
            <w:gridSpan w:val="2"/>
          </w:tcPr>
          <w:p w14:paraId="50C8625A" w14:textId="77777777" w:rsidR="00C43C4A" w:rsidRPr="007A6C4A" w:rsidRDefault="00C43C4A" w:rsidP="00920C4E">
            <w:pPr>
              <w:pStyle w:val="TableParagraph"/>
              <w:spacing w:before="11" w:line="252" w:lineRule="auto"/>
              <w:rPr>
                <w:rFonts w:asciiTheme="minorHAnsi" w:hAnsiTheme="minorHAnsi" w:cstheme="minorHAnsi"/>
                <w:lang w:eastAsia="en-US"/>
              </w:rPr>
            </w:pPr>
            <w:r w:rsidRPr="007A6C4A">
              <w:rPr>
                <w:rFonts w:asciiTheme="minorHAnsi" w:hAnsiTheme="minorHAnsi" w:cstheme="minorHAnsi"/>
              </w:rPr>
              <w:t>50.000</w:t>
            </w:r>
            <w:r w:rsidRPr="007A6C4A">
              <w:rPr>
                <w:rFonts w:asciiTheme="minorHAnsi" w:hAnsiTheme="minorHAnsi" w:cstheme="minorHAnsi"/>
                <w:spacing w:val="-4"/>
              </w:rPr>
              <w:t xml:space="preserve"> </w:t>
            </w:r>
            <w:r w:rsidRPr="007A6C4A">
              <w:rPr>
                <w:rFonts w:asciiTheme="minorHAnsi" w:hAnsiTheme="minorHAnsi" w:cstheme="minorHAnsi"/>
                <w:spacing w:val="-5"/>
              </w:rPr>
              <w:t>EUR</w:t>
            </w:r>
          </w:p>
        </w:tc>
      </w:tr>
      <w:tr w:rsidR="00C43C4A" w:rsidRPr="004C5C4B" w14:paraId="18B2B0C8" w14:textId="77777777" w:rsidTr="00920C4E">
        <w:trPr>
          <w:trHeight w:val="58"/>
        </w:trPr>
        <w:tc>
          <w:tcPr>
            <w:tcW w:w="1711" w:type="dxa"/>
          </w:tcPr>
          <w:p w14:paraId="5A50507B" w14:textId="77777777" w:rsidR="00C43C4A" w:rsidRPr="007A6C4A" w:rsidRDefault="00C43C4A" w:rsidP="00920C4E">
            <w:pPr>
              <w:pStyle w:val="TableParagraph"/>
              <w:spacing w:before="18" w:line="252" w:lineRule="auto"/>
              <w:ind w:left="0" w:right="196"/>
              <w:rPr>
                <w:rFonts w:asciiTheme="minorHAnsi" w:hAnsiTheme="minorHAnsi" w:cstheme="minorHAnsi"/>
                <w:lang w:eastAsia="en-US"/>
              </w:rPr>
            </w:pPr>
            <w:r w:rsidRPr="007A6C4A">
              <w:rPr>
                <w:rFonts w:asciiTheme="minorHAnsi" w:hAnsiTheme="minorHAnsi" w:cstheme="minorHAnsi"/>
                <w:lang w:eastAsia="en-US"/>
              </w:rPr>
              <w:t>Ciljne skupine oz. potencialni upravičenci:</w:t>
            </w:r>
          </w:p>
        </w:tc>
        <w:tc>
          <w:tcPr>
            <w:tcW w:w="7205" w:type="dxa"/>
            <w:gridSpan w:val="2"/>
          </w:tcPr>
          <w:p w14:paraId="562C6256" w14:textId="77777777" w:rsidR="00C43C4A" w:rsidRPr="007A6C4A" w:rsidRDefault="00C43C4A" w:rsidP="00920C4E">
            <w:pPr>
              <w:pStyle w:val="TableParagraph"/>
              <w:spacing w:before="35"/>
              <w:rPr>
                <w:rFonts w:asciiTheme="minorHAnsi" w:hAnsiTheme="minorHAnsi" w:cstheme="minorHAnsi"/>
              </w:rPr>
            </w:pPr>
            <w:r w:rsidRPr="007A6C4A">
              <w:rPr>
                <w:rFonts w:asciiTheme="minorHAnsi" w:hAnsiTheme="minorHAnsi" w:cstheme="minorHAnsi"/>
              </w:rPr>
              <w:t>Na</w:t>
            </w:r>
            <w:r w:rsidRPr="007A6C4A">
              <w:rPr>
                <w:rFonts w:asciiTheme="minorHAnsi" w:hAnsiTheme="minorHAnsi" w:cstheme="minorHAnsi"/>
                <w:spacing w:val="-4"/>
              </w:rPr>
              <w:t xml:space="preserve"> </w:t>
            </w:r>
            <w:r w:rsidRPr="007A6C4A">
              <w:rPr>
                <w:rFonts w:asciiTheme="minorHAnsi" w:hAnsiTheme="minorHAnsi" w:cstheme="minorHAnsi"/>
              </w:rPr>
              <w:t>poziv</w:t>
            </w:r>
            <w:r w:rsidRPr="007A6C4A">
              <w:rPr>
                <w:rFonts w:asciiTheme="minorHAnsi" w:hAnsiTheme="minorHAnsi" w:cstheme="minorHAnsi"/>
                <w:spacing w:val="-5"/>
              </w:rPr>
              <w:t xml:space="preserve"> </w:t>
            </w:r>
            <w:r w:rsidRPr="007A6C4A">
              <w:rPr>
                <w:rFonts w:asciiTheme="minorHAnsi" w:hAnsiTheme="minorHAnsi" w:cstheme="minorHAnsi"/>
              </w:rPr>
              <w:t>se</w:t>
            </w:r>
            <w:r w:rsidRPr="007A6C4A">
              <w:rPr>
                <w:rFonts w:asciiTheme="minorHAnsi" w:hAnsiTheme="minorHAnsi" w:cstheme="minorHAnsi"/>
                <w:spacing w:val="-4"/>
              </w:rPr>
              <w:t xml:space="preserve"> </w:t>
            </w:r>
            <w:r w:rsidRPr="007A6C4A">
              <w:rPr>
                <w:rFonts w:asciiTheme="minorHAnsi" w:hAnsiTheme="minorHAnsi" w:cstheme="minorHAnsi"/>
              </w:rPr>
              <w:t>lahko</w:t>
            </w:r>
            <w:r w:rsidRPr="007A6C4A">
              <w:rPr>
                <w:rFonts w:asciiTheme="minorHAnsi" w:hAnsiTheme="minorHAnsi" w:cstheme="minorHAnsi"/>
                <w:spacing w:val="-3"/>
              </w:rPr>
              <w:t xml:space="preserve"> </w:t>
            </w:r>
            <w:r w:rsidRPr="007A6C4A">
              <w:rPr>
                <w:rFonts w:asciiTheme="minorHAnsi" w:hAnsiTheme="minorHAnsi" w:cstheme="minorHAnsi"/>
              </w:rPr>
              <w:t>prijavijo</w:t>
            </w:r>
            <w:r w:rsidRPr="007A6C4A">
              <w:rPr>
                <w:rFonts w:asciiTheme="minorHAnsi" w:hAnsiTheme="minorHAnsi" w:cstheme="minorHAnsi"/>
                <w:spacing w:val="-4"/>
              </w:rPr>
              <w:t xml:space="preserve"> </w:t>
            </w:r>
            <w:r w:rsidRPr="007A6C4A">
              <w:rPr>
                <w:rFonts w:asciiTheme="minorHAnsi" w:hAnsiTheme="minorHAnsi" w:cstheme="minorHAnsi"/>
                <w:spacing w:val="-2"/>
              </w:rPr>
              <w:t>izključno:</w:t>
            </w:r>
          </w:p>
          <w:p w14:paraId="7FC56D68" w14:textId="106211C1" w:rsidR="00C43C4A" w:rsidRPr="007A6C4A" w:rsidRDefault="00C43C4A" w:rsidP="00920C4E">
            <w:pPr>
              <w:pStyle w:val="TableParagraph"/>
              <w:tabs>
                <w:tab w:val="left" w:pos="523"/>
              </w:tabs>
              <w:spacing w:before="29" w:line="271" w:lineRule="auto"/>
              <w:ind w:left="523" w:right="120" w:hanging="361"/>
              <w:rPr>
                <w:rFonts w:asciiTheme="minorHAnsi" w:hAnsiTheme="minorHAnsi" w:cstheme="minorHAnsi"/>
              </w:rPr>
            </w:pPr>
            <w:r w:rsidRPr="007A6C4A">
              <w:rPr>
                <w:rFonts w:asciiTheme="minorHAnsi" w:hAnsiTheme="minorHAnsi" w:cstheme="minorHAnsi"/>
                <w:spacing w:val="-10"/>
              </w:rPr>
              <w:t>-</w:t>
            </w:r>
            <w:r w:rsidRPr="007A6C4A">
              <w:rPr>
                <w:rFonts w:asciiTheme="minorHAnsi" w:hAnsiTheme="minorHAnsi" w:cstheme="minorHAnsi"/>
              </w:rPr>
              <w:tab/>
              <w:t>specializirana</w:t>
            </w:r>
            <w:r w:rsidRPr="007A6C4A">
              <w:rPr>
                <w:rFonts w:asciiTheme="minorHAnsi" w:hAnsiTheme="minorHAnsi" w:cstheme="minorHAnsi"/>
                <w:spacing w:val="40"/>
              </w:rPr>
              <w:t xml:space="preserve"> </w:t>
            </w:r>
            <w:r w:rsidRPr="007A6C4A">
              <w:rPr>
                <w:rFonts w:asciiTheme="minorHAnsi" w:hAnsiTheme="minorHAnsi" w:cstheme="minorHAnsi"/>
              </w:rPr>
              <w:t>turistična</w:t>
            </w:r>
            <w:r w:rsidRPr="007A6C4A">
              <w:rPr>
                <w:rFonts w:asciiTheme="minorHAnsi" w:hAnsiTheme="minorHAnsi" w:cstheme="minorHAnsi"/>
                <w:spacing w:val="40"/>
              </w:rPr>
              <w:t xml:space="preserve"> </w:t>
            </w:r>
            <w:r w:rsidRPr="007A6C4A">
              <w:rPr>
                <w:rFonts w:asciiTheme="minorHAnsi" w:hAnsiTheme="minorHAnsi" w:cstheme="minorHAnsi"/>
              </w:rPr>
              <w:t>združenja</w:t>
            </w:r>
            <w:r w:rsidRPr="007A6C4A">
              <w:rPr>
                <w:rFonts w:asciiTheme="minorHAnsi" w:hAnsiTheme="minorHAnsi" w:cstheme="minorHAnsi"/>
                <w:spacing w:val="40"/>
              </w:rPr>
              <w:t xml:space="preserve"> </w:t>
            </w:r>
            <w:r w:rsidRPr="007A6C4A">
              <w:rPr>
                <w:rFonts w:asciiTheme="minorHAnsi" w:hAnsiTheme="minorHAnsi" w:cstheme="minorHAnsi"/>
              </w:rPr>
              <w:t>(npr.</w:t>
            </w:r>
            <w:r w:rsidRPr="007A6C4A">
              <w:rPr>
                <w:rFonts w:asciiTheme="minorHAnsi" w:hAnsiTheme="minorHAnsi" w:cstheme="minorHAnsi"/>
                <w:spacing w:val="40"/>
              </w:rPr>
              <w:t xml:space="preserve"> </w:t>
            </w:r>
            <w:r w:rsidRPr="007A6C4A">
              <w:rPr>
                <w:rFonts w:asciiTheme="minorHAnsi" w:hAnsiTheme="minorHAnsi" w:cstheme="minorHAnsi"/>
              </w:rPr>
              <w:t>Združenje</w:t>
            </w:r>
            <w:r w:rsidRPr="007A6C4A">
              <w:rPr>
                <w:rFonts w:asciiTheme="minorHAnsi" w:hAnsiTheme="minorHAnsi" w:cstheme="minorHAnsi"/>
                <w:spacing w:val="40"/>
              </w:rPr>
              <w:t xml:space="preserve"> </w:t>
            </w:r>
            <w:r w:rsidRPr="007A6C4A">
              <w:rPr>
                <w:rFonts w:asciiTheme="minorHAnsi" w:hAnsiTheme="minorHAnsi" w:cstheme="minorHAnsi"/>
              </w:rPr>
              <w:t>zgodovinskih</w:t>
            </w:r>
            <w:r w:rsidRPr="007A6C4A">
              <w:rPr>
                <w:rFonts w:asciiTheme="minorHAnsi" w:hAnsiTheme="minorHAnsi" w:cstheme="minorHAnsi"/>
                <w:spacing w:val="40"/>
              </w:rPr>
              <w:t xml:space="preserve"> </w:t>
            </w:r>
            <w:r w:rsidRPr="007A6C4A">
              <w:rPr>
                <w:rFonts w:asciiTheme="minorHAnsi" w:hAnsiTheme="minorHAnsi" w:cstheme="minorHAnsi"/>
              </w:rPr>
              <w:t>mest</w:t>
            </w:r>
            <w:r w:rsidRPr="007A6C4A">
              <w:rPr>
                <w:rFonts w:asciiTheme="minorHAnsi" w:hAnsiTheme="minorHAnsi" w:cstheme="minorHAnsi"/>
                <w:spacing w:val="40"/>
              </w:rPr>
              <w:t xml:space="preserve"> </w:t>
            </w:r>
            <w:r w:rsidRPr="007A6C4A">
              <w:rPr>
                <w:rFonts w:asciiTheme="minorHAnsi" w:hAnsiTheme="minorHAnsi" w:cstheme="minorHAnsi"/>
              </w:rPr>
              <w:t>Slovenij,</w:t>
            </w:r>
            <w:r w:rsidRPr="007A6C4A">
              <w:rPr>
                <w:rFonts w:asciiTheme="minorHAnsi" w:hAnsiTheme="minorHAnsi" w:cstheme="minorHAnsi"/>
                <w:spacing w:val="40"/>
              </w:rPr>
              <w:t xml:space="preserve"> </w:t>
            </w:r>
            <w:r w:rsidRPr="007A6C4A">
              <w:rPr>
                <w:rFonts w:asciiTheme="minorHAnsi" w:hAnsiTheme="minorHAnsi" w:cstheme="minorHAnsi"/>
              </w:rPr>
              <w:t>Aktivna</w:t>
            </w:r>
            <w:r w:rsidRPr="007A6C4A">
              <w:rPr>
                <w:rFonts w:asciiTheme="minorHAnsi" w:hAnsiTheme="minorHAnsi" w:cstheme="minorHAnsi"/>
                <w:spacing w:val="80"/>
              </w:rPr>
              <w:t xml:space="preserve"> </w:t>
            </w:r>
            <w:r w:rsidRPr="007A6C4A">
              <w:rPr>
                <w:rFonts w:asciiTheme="minorHAnsi" w:hAnsiTheme="minorHAnsi" w:cstheme="minorHAnsi"/>
              </w:rPr>
              <w:t>Slovenija</w:t>
            </w:r>
            <w:r w:rsidRPr="007A6C4A">
              <w:rPr>
                <w:rFonts w:asciiTheme="minorHAnsi" w:hAnsiTheme="minorHAnsi" w:cstheme="minorHAnsi"/>
                <w:spacing w:val="6"/>
              </w:rPr>
              <w:t xml:space="preserve"> </w:t>
            </w:r>
            <w:r w:rsidRPr="007A6C4A">
              <w:rPr>
                <w:rFonts w:asciiTheme="minorHAnsi" w:hAnsiTheme="minorHAnsi" w:cstheme="minorHAnsi"/>
              </w:rPr>
              <w:t>GIZ,</w:t>
            </w:r>
            <w:r w:rsidRPr="007A6C4A">
              <w:rPr>
                <w:rFonts w:asciiTheme="minorHAnsi" w:hAnsiTheme="minorHAnsi" w:cstheme="minorHAnsi"/>
                <w:spacing w:val="10"/>
              </w:rPr>
              <w:t xml:space="preserve"> </w:t>
            </w:r>
            <w:r w:rsidRPr="007A6C4A">
              <w:rPr>
                <w:rFonts w:asciiTheme="minorHAnsi" w:hAnsiTheme="minorHAnsi" w:cstheme="minorHAnsi"/>
              </w:rPr>
              <w:t>Združenje</w:t>
            </w:r>
            <w:r w:rsidRPr="007A6C4A">
              <w:rPr>
                <w:rFonts w:asciiTheme="minorHAnsi" w:hAnsiTheme="minorHAnsi" w:cstheme="minorHAnsi"/>
                <w:spacing w:val="7"/>
              </w:rPr>
              <w:t xml:space="preserve"> </w:t>
            </w:r>
            <w:r w:rsidRPr="007A6C4A">
              <w:rPr>
                <w:rFonts w:asciiTheme="minorHAnsi" w:hAnsiTheme="minorHAnsi" w:cstheme="minorHAnsi"/>
              </w:rPr>
              <w:t>slovenskih</w:t>
            </w:r>
            <w:r w:rsidRPr="007A6C4A">
              <w:rPr>
                <w:rFonts w:asciiTheme="minorHAnsi" w:hAnsiTheme="minorHAnsi" w:cstheme="minorHAnsi"/>
                <w:spacing w:val="5"/>
              </w:rPr>
              <w:t xml:space="preserve"> </w:t>
            </w:r>
            <w:r w:rsidRPr="007A6C4A">
              <w:rPr>
                <w:rFonts w:asciiTheme="minorHAnsi" w:hAnsiTheme="minorHAnsi" w:cstheme="minorHAnsi"/>
              </w:rPr>
              <w:t>žični</w:t>
            </w:r>
            <w:r w:rsidR="00FA28D6">
              <w:rPr>
                <w:rFonts w:asciiTheme="minorHAnsi" w:hAnsiTheme="minorHAnsi" w:cstheme="minorHAnsi"/>
              </w:rPr>
              <w:t>č</w:t>
            </w:r>
            <w:r w:rsidRPr="007A6C4A">
              <w:rPr>
                <w:rFonts w:asciiTheme="minorHAnsi" w:hAnsiTheme="minorHAnsi" w:cstheme="minorHAnsi"/>
              </w:rPr>
              <w:t>arjev</w:t>
            </w:r>
            <w:r w:rsidRPr="007A6C4A">
              <w:rPr>
                <w:rFonts w:asciiTheme="minorHAnsi" w:hAnsiTheme="minorHAnsi" w:cstheme="minorHAnsi"/>
                <w:spacing w:val="6"/>
              </w:rPr>
              <w:t xml:space="preserve"> </w:t>
            </w:r>
            <w:r w:rsidRPr="007A6C4A">
              <w:rPr>
                <w:rFonts w:asciiTheme="minorHAnsi" w:hAnsiTheme="minorHAnsi" w:cstheme="minorHAnsi"/>
              </w:rPr>
              <w:t>GIZ,</w:t>
            </w:r>
            <w:r w:rsidRPr="007A6C4A">
              <w:rPr>
                <w:rFonts w:asciiTheme="minorHAnsi" w:hAnsiTheme="minorHAnsi" w:cstheme="minorHAnsi"/>
                <w:spacing w:val="7"/>
              </w:rPr>
              <w:t xml:space="preserve"> </w:t>
            </w:r>
            <w:r w:rsidRPr="007A6C4A">
              <w:rPr>
                <w:rFonts w:asciiTheme="minorHAnsi" w:hAnsiTheme="minorHAnsi" w:cstheme="minorHAnsi"/>
              </w:rPr>
              <w:t>Skupnost</w:t>
            </w:r>
            <w:r w:rsidRPr="007A6C4A">
              <w:rPr>
                <w:rFonts w:asciiTheme="minorHAnsi" w:hAnsiTheme="minorHAnsi" w:cstheme="minorHAnsi"/>
                <w:spacing w:val="7"/>
              </w:rPr>
              <w:t xml:space="preserve"> </w:t>
            </w:r>
            <w:r w:rsidRPr="007A6C4A">
              <w:rPr>
                <w:rFonts w:asciiTheme="minorHAnsi" w:hAnsiTheme="minorHAnsi" w:cstheme="minorHAnsi"/>
              </w:rPr>
              <w:t>slovenskih</w:t>
            </w:r>
            <w:r w:rsidRPr="007A6C4A">
              <w:rPr>
                <w:rFonts w:asciiTheme="minorHAnsi" w:hAnsiTheme="minorHAnsi" w:cstheme="minorHAnsi"/>
                <w:spacing w:val="6"/>
              </w:rPr>
              <w:t xml:space="preserve"> </w:t>
            </w:r>
            <w:r w:rsidRPr="007A6C4A">
              <w:rPr>
                <w:rFonts w:asciiTheme="minorHAnsi" w:hAnsiTheme="minorHAnsi" w:cstheme="minorHAnsi"/>
              </w:rPr>
              <w:t>naravnih</w:t>
            </w:r>
            <w:r w:rsidRPr="007A6C4A">
              <w:rPr>
                <w:rFonts w:asciiTheme="minorHAnsi" w:hAnsiTheme="minorHAnsi" w:cstheme="minorHAnsi"/>
                <w:spacing w:val="6"/>
              </w:rPr>
              <w:t xml:space="preserve"> </w:t>
            </w:r>
            <w:r w:rsidRPr="007A6C4A">
              <w:rPr>
                <w:rFonts w:asciiTheme="minorHAnsi" w:hAnsiTheme="minorHAnsi" w:cstheme="minorHAnsi"/>
                <w:spacing w:val="-2"/>
              </w:rPr>
              <w:t>zdravilišč</w:t>
            </w:r>
          </w:p>
          <w:p w14:paraId="54032BC3" w14:textId="77777777" w:rsidR="00C43C4A" w:rsidRPr="007A6C4A" w:rsidRDefault="00C43C4A" w:rsidP="00920C4E">
            <w:pPr>
              <w:pStyle w:val="TableParagraph"/>
              <w:ind w:left="0"/>
              <w:rPr>
                <w:rFonts w:asciiTheme="minorHAnsi" w:hAnsiTheme="minorHAnsi" w:cstheme="minorHAnsi"/>
              </w:rPr>
            </w:pPr>
            <w:proofErr w:type="spellStart"/>
            <w:r w:rsidRPr="007A6C4A">
              <w:rPr>
                <w:rFonts w:asciiTheme="minorHAnsi" w:hAnsiTheme="minorHAnsi" w:cstheme="minorHAnsi"/>
              </w:rPr>
              <w:t>g.i.z</w:t>
            </w:r>
            <w:proofErr w:type="spellEnd"/>
            <w:r w:rsidRPr="007A6C4A">
              <w:rPr>
                <w:rFonts w:asciiTheme="minorHAnsi" w:hAnsiTheme="minorHAnsi" w:cstheme="minorHAnsi"/>
              </w:rPr>
              <w:t>.,</w:t>
            </w:r>
            <w:r w:rsidRPr="007A6C4A">
              <w:rPr>
                <w:rFonts w:asciiTheme="minorHAnsi" w:hAnsiTheme="minorHAnsi" w:cstheme="minorHAnsi"/>
                <w:spacing w:val="-6"/>
              </w:rPr>
              <w:t xml:space="preserve"> </w:t>
            </w:r>
            <w:r w:rsidRPr="007A6C4A">
              <w:rPr>
                <w:rFonts w:asciiTheme="minorHAnsi" w:hAnsiTheme="minorHAnsi" w:cstheme="minorHAnsi"/>
              </w:rPr>
              <w:t>Zavod</w:t>
            </w:r>
            <w:r w:rsidRPr="007A6C4A">
              <w:rPr>
                <w:rFonts w:asciiTheme="minorHAnsi" w:hAnsiTheme="minorHAnsi" w:cstheme="minorHAnsi"/>
                <w:spacing w:val="-6"/>
              </w:rPr>
              <w:t xml:space="preserve"> </w:t>
            </w:r>
            <w:r w:rsidRPr="007A6C4A">
              <w:rPr>
                <w:rFonts w:asciiTheme="minorHAnsi" w:hAnsiTheme="minorHAnsi" w:cstheme="minorHAnsi"/>
              </w:rPr>
              <w:t>za</w:t>
            </w:r>
            <w:r w:rsidRPr="007A6C4A">
              <w:rPr>
                <w:rFonts w:asciiTheme="minorHAnsi" w:hAnsiTheme="minorHAnsi" w:cstheme="minorHAnsi"/>
                <w:spacing w:val="-6"/>
              </w:rPr>
              <w:t xml:space="preserve"> </w:t>
            </w:r>
            <w:r w:rsidRPr="007A6C4A">
              <w:rPr>
                <w:rFonts w:asciiTheme="minorHAnsi" w:hAnsiTheme="minorHAnsi" w:cstheme="minorHAnsi"/>
              </w:rPr>
              <w:t>ribištvo</w:t>
            </w:r>
            <w:r w:rsidRPr="007A6C4A">
              <w:rPr>
                <w:rFonts w:asciiTheme="minorHAnsi" w:hAnsiTheme="minorHAnsi" w:cstheme="minorHAnsi"/>
                <w:spacing w:val="-5"/>
              </w:rPr>
              <w:t xml:space="preserve"> </w:t>
            </w:r>
            <w:r w:rsidRPr="007A6C4A">
              <w:rPr>
                <w:rFonts w:asciiTheme="minorHAnsi" w:hAnsiTheme="minorHAnsi" w:cstheme="minorHAnsi"/>
              </w:rPr>
              <w:t>Slovenije,</w:t>
            </w:r>
            <w:r w:rsidRPr="007A6C4A">
              <w:rPr>
                <w:rFonts w:asciiTheme="minorHAnsi" w:hAnsiTheme="minorHAnsi" w:cstheme="minorHAnsi"/>
                <w:spacing w:val="-5"/>
              </w:rPr>
              <w:t xml:space="preserve"> </w:t>
            </w:r>
            <w:r w:rsidRPr="007A6C4A">
              <w:rPr>
                <w:rFonts w:asciiTheme="minorHAnsi" w:hAnsiTheme="minorHAnsi" w:cstheme="minorHAnsi"/>
              </w:rPr>
              <w:t>GIZ</w:t>
            </w:r>
            <w:r w:rsidRPr="007A6C4A">
              <w:rPr>
                <w:rFonts w:asciiTheme="minorHAnsi" w:hAnsiTheme="minorHAnsi" w:cstheme="minorHAnsi"/>
                <w:spacing w:val="-8"/>
              </w:rPr>
              <w:t xml:space="preserve"> </w:t>
            </w:r>
            <w:r w:rsidRPr="007A6C4A">
              <w:rPr>
                <w:rFonts w:asciiTheme="minorHAnsi" w:hAnsiTheme="minorHAnsi" w:cstheme="minorHAnsi"/>
              </w:rPr>
              <w:t>Golf,</w:t>
            </w:r>
            <w:r w:rsidRPr="007A6C4A">
              <w:rPr>
                <w:rFonts w:asciiTheme="minorHAnsi" w:hAnsiTheme="minorHAnsi" w:cstheme="minorHAnsi"/>
                <w:spacing w:val="-5"/>
              </w:rPr>
              <w:t xml:space="preserve"> </w:t>
            </w:r>
            <w:r w:rsidRPr="007A6C4A">
              <w:rPr>
                <w:rFonts w:asciiTheme="minorHAnsi" w:hAnsiTheme="minorHAnsi" w:cstheme="minorHAnsi"/>
                <w:spacing w:val="-2"/>
              </w:rPr>
              <w:t>itd.)</w:t>
            </w:r>
          </w:p>
        </w:tc>
      </w:tr>
    </w:tbl>
    <w:p w14:paraId="479AAF05" w14:textId="77777777" w:rsidR="00D4257B" w:rsidRDefault="00D4257B" w:rsidP="00C84237">
      <w:pPr>
        <w:rPr>
          <w:rFonts w:asciiTheme="minorHAnsi" w:hAnsiTheme="minorHAnsi" w:cstheme="minorHAnsi"/>
          <w:b/>
          <w:bCs/>
          <w:color w:val="000000"/>
          <w:sz w:val="28"/>
          <w:szCs w:val="28"/>
          <w:highlight w:val="yellow"/>
        </w:rPr>
      </w:pPr>
    </w:p>
    <w:p w14:paraId="124AF998" w14:textId="77777777" w:rsidR="007F2CB8" w:rsidRDefault="007F2CB8" w:rsidP="00C84237">
      <w:pPr>
        <w:rPr>
          <w:rFonts w:asciiTheme="minorHAnsi" w:hAnsiTheme="minorHAnsi" w:cstheme="minorHAnsi"/>
          <w:b/>
          <w:bCs/>
          <w:color w:val="000000"/>
          <w:sz w:val="28"/>
          <w:szCs w:val="28"/>
          <w:highlight w:val="yellow"/>
        </w:rPr>
      </w:pPr>
    </w:p>
    <w:p w14:paraId="3A99BD29" w14:textId="77777777" w:rsidR="007F2CB8" w:rsidRDefault="007F2CB8" w:rsidP="00C84237">
      <w:pPr>
        <w:rPr>
          <w:rFonts w:asciiTheme="minorHAnsi" w:hAnsiTheme="minorHAnsi" w:cstheme="minorHAnsi"/>
          <w:b/>
          <w:bCs/>
          <w:color w:val="000000"/>
          <w:sz w:val="28"/>
          <w:szCs w:val="28"/>
          <w:highlight w:val="yellow"/>
        </w:rPr>
      </w:pPr>
    </w:p>
    <w:p w14:paraId="4A54D9B5" w14:textId="77777777" w:rsidR="007F2CB8" w:rsidRDefault="007F2CB8" w:rsidP="00C84237">
      <w:pPr>
        <w:rPr>
          <w:rFonts w:asciiTheme="minorHAnsi" w:hAnsiTheme="minorHAnsi" w:cstheme="minorHAnsi"/>
          <w:b/>
          <w:bCs/>
          <w:color w:val="000000"/>
          <w:sz w:val="28"/>
          <w:szCs w:val="28"/>
          <w:highlight w:val="yellow"/>
        </w:rPr>
      </w:pPr>
    </w:p>
    <w:p w14:paraId="513E5A33" w14:textId="77777777" w:rsidR="007F2CB8" w:rsidRDefault="007F2CB8" w:rsidP="00C84237">
      <w:pPr>
        <w:rPr>
          <w:rFonts w:asciiTheme="minorHAnsi" w:hAnsiTheme="minorHAnsi" w:cstheme="minorHAnsi"/>
          <w:b/>
          <w:bCs/>
          <w:color w:val="000000"/>
          <w:sz w:val="28"/>
          <w:szCs w:val="28"/>
          <w:highlight w:val="yellow"/>
        </w:rPr>
      </w:pPr>
    </w:p>
    <w:p w14:paraId="3B487F05" w14:textId="3430DA95" w:rsidR="00A842B8" w:rsidRDefault="00C84237" w:rsidP="00C84237">
      <w:pPr>
        <w:rPr>
          <w:rFonts w:asciiTheme="minorHAnsi" w:hAnsiTheme="minorHAnsi" w:cstheme="minorHAnsi"/>
          <w:b/>
          <w:bCs/>
          <w:color w:val="000000"/>
          <w:sz w:val="28"/>
          <w:szCs w:val="28"/>
          <w:highlight w:val="yellow"/>
        </w:rPr>
      </w:pPr>
      <w:r w:rsidRPr="002D657F">
        <w:rPr>
          <w:rFonts w:asciiTheme="minorHAnsi" w:hAnsiTheme="minorHAnsi" w:cstheme="minorHAnsi"/>
          <w:b/>
          <w:bCs/>
          <w:color w:val="000000"/>
          <w:sz w:val="28"/>
          <w:szCs w:val="28"/>
          <w:highlight w:val="yellow"/>
        </w:rPr>
        <w:lastRenderedPageBreak/>
        <w:t>Ministrstvo za</w:t>
      </w:r>
      <w:r w:rsidRPr="00100955">
        <w:rPr>
          <w:rFonts w:asciiTheme="minorHAnsi" w:hAnsiTheme="minorHAnsi" w:cstheme="minorHAnsi"/>
          <w:b/>
          <w:bCs/>
          <w:color w:val="000000"/>
          <w:sz w:val="28"/>
          <w:szCs w:val="28"/>
          <w:highlight w:val="yellow"/>
        </w:rPr>
        <w:t xml:space="preserve"> </w:t>
      </w:r>
      <w:r>
        <w:rPr>
          <w:rFonts w:asciiTheme="minorHAnsi" w:hAnsiTheme="minorHAnsi" w:cstheme="minorHAnsi"/>
          <w:b/>
          <w:bCs/>
          <w:color w:val="000000"/>
          <w:sz w:val="28"/>
          <w:szCs w:val="28"/>
          <w:highlight w:val="yellow"/>
        </w:rPr>
        <w:t>okolje, podnebje in energijo</w:t>
      </w:r>
    </w:p>
    <w:p w14:paraId="6F552B11" w14:textId="77777777" w:rsidR="00FE21F6" w:rsidRDefault="00FE21F6" w:rsidP="00C84237">
      <w:pPr>
        <w:rPr>
          <w:rFonts w:asciiTheme="minorHAnsi" w:hAnsiTheme="minorHAnsi" w:cstheme="minorHAnsi"/>
          <w:b/>
          <w:bCs/>
          <w:color w:val="000000"/>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842B8" w:rsidRPr="00FF0E56" w14:paraId="451C50D1" w14:textId="77777777" w:rsidTr="002A7E9F">
        <w:trPr>
          <w:trHeight w:val="476"/>
        </w:trPr>
        <w:tc>
          <w:tcPr>
            <w:tcW w:w="1711" w:type="dxa"/>
            <w:shd w:val="clear" w:color="auto" w:fill="D9D9D9" w:themeFill="background1" w:themeFillShade="D9"/>
            <w:hideMark/>
          </w:tcPr>
          <w:p w14:paraId="16EB8647" w14:textId="77777777" w:rsidR="00A842B8" w:rsidRPr="00FF0E56" w:rsidRDefault="00A842B8" w:rsidP="00986C3F">
            <w:pPr>
              <w:pStyle w:val="TableParagraph"/>
              <w:spacing w:before="20" w:line="252" w:lineRule="auto"/>
              <w:ind w:left="0"/>
              <w:rPr>
                <w:rFonts w:asciiTheme="minorHAnsi" w:hAnsiTheme="minorHAnsi" w:cstheme="minorHAnsi"/>
                <w:b/>
                <w:bCs/>
                <w:lang w:eastAsia="en-US"/>
              </w:rPr>
            </w:pPr>
            <w:r w:rsidRPr="00FF0E56">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648B0A70" w14:textId="77777777" w:rsidR="00A842B8" w:rsidRPr="00FF0E56" w:rsidRDefault="00A842B8" w:rsidP="00986C3F">
            <w:pPr>
              <w:rPr>
                <w:rFonts w:asciiTheme="minorHAnsi" w:hAnsiTheme="minorHAnsi" w:cstheme="minorHAnsi"/>
                <w:b/>
                <w:bCs/>
                <w:sz w:val="22"/>
                <w:szCs w:val="22"/>
              </w:rPr>
            </w:pPr>
            <w:r w:rsidRPr="00FF0E56">
              <w:rPr>
                <w:rFonts w:asciiTheme="minorHAnsi" w:hAnsiTheme="minorHAnsi" w:cstheme="minorHAnsi"/>
                <w:b/>
                <w:bCs/>
                <w:sz w:val="22"/>
                <w:szCs w:val="22"/>
              </w:rPr>
              <w:t>Povabilo k predložitvi vlog za neposredno potrditev projektov v okviru Sheme OVE (del A): Proizvodnja energije iz obnovljivih virov energije – sončna in vetrna energija</w:t>
            </w:r>
          </w:p>
        </w:tc>
      </w:tr>
      <w:tr w:rsidR="00A842B8" w:rsidRPr="00FF0E56" w14:paraId="27648A6E" w14:textId="77777777" w:rsidTr="00986C3F">
        <w:trPr>
          <w:trHeight w:val="270"/>
        </w:trPr>
        <w:tc>
          <w:tcPr>
            <w:tcW w:w="1711" w:type="dxa"/>
            <w:hideMark/>
          </w:tcPr>
          <w:p w14:paraId="6A552B81" w14:textId="77777777" w:rsidR="00A842B8" w:rsidRPr="00FF0E56" w:rsidRDefault="00A842B8" w:rsidP="00986C3F">
            <w:pPr>
              <w:pStyle w:val="TableParagraph"/>
              <w:spacing w:before="18" w:line="252" w:lineRule="auto"/>
              <w:ind w:left="0"/>
              <w:rPr>
                <w:rFonts w:asciiTheme="minorHAnsi" w:hAnsiTheme="minorHAnsi" w:cstheme="minorHAnsi"/>
                <w:lang w:eastAsia="en-US"/>
              </w:rPr>
            </w:pPr>
            <w:r w:rsidRPr="00FF0E56">
              <w:rPr>
                <w:rFonts w:asciiTheme="minorHAnsi" w:hAnsiTheme="minorHAnsi" w:cstheme="minorHAnsi"/>
                <w:lang w:eastAsia="en-US"/>
              </w:rPr>
              <w:t>Status: aktiven</w:t>
            </w:r>
          </w:p>
        </w:tc>
        <w:tc>
          <w:tcPr>
            <w:tcW w:w="3252" w:type="dxa"/>
            <w:hideMark/>
          </w:tcPr>
          <w:p w14:paraId="6072DBF0" w14:textId="77777777" w:rsidR="00A842B8" w:rsidRPr="00FF0E56" w:rsidRDefault="00A842B8" w:rsidP="00986C3F">
            <w:pPr>
              <w:pStyle w:val="TableParagraph"/>
              <w:rPr>
                <w:rFonts w:asciiTheme="minorHAnsi" w:hAnsiTheme="minorHAnsi" w:cstheme="minorHAnsi"/>
              </w:rPr>
            </w:pPr>
            <w:r w:rsidRPr="00FF0E56">
              <w:rPr>
                <w:rFonts w:asciiTheme="minorHAnsi" w:hAnsiTheme="minorHAnsi" w:cstheme="minorHAnsi"/>
              </w:rPr>
              <w:t xml:space="preserve">Datum objave: </w:t>
            </w:r>
            <w:r w:rsidRPr="00FF0E56">
              <w:rPr>
                <w:rFonts w:asciiTheme="minorHAnsi" w:hAnsiTheme="minorHAnsi" w:cstheme="minorHAnsi"/>
                <w:b/>
              </w:rPr>
              <w:t>11.</w:t>
            </w:r>
            <w:r w:rsidRPr="00FF0E56">
              <w:rPr>
                <w:rFonts w:asciiTheme="minorHAnsi" w:hAnsiTheme="minorHAnsi" w:cstheme="minorHAnsi"/>
                <w:b/>
                <w:spacing w:val="-6"/>
              </w:rPr>
              <w:t xml:space="preserve"> </w:t>
            </w:r>
            <w:r w:rsidRPr="00FF0E56">
              <w:rPr>
                <w:rFonts w:asciiTheme="minorHAnsi" w:hAnsiTheme="minorHAnsi" w:cstheme="minorHAnsi"/>
                <w:b/>
              </w:rPr>
              <w:t>7.</w:t>
            </w:r>
            <w:r w:rsidRPr="00FF0E56">
              <w:rPr>
                <w:rFonts w:asciiTheme="minorHAnsi" w:hAnsiTheme="minorHAnsi" w:cstheme="minorHAnsi"/>
                <w:b/>
                <w:spacing w:val="-5"/>
              </w:rPr>
              <w:t xml:space="preserve"> </w:t>
            </w:r>
            <w:r w:rsidRPr="00FF0E56">
              <w:rPr>
                <w:rFonts w:asciiTheme="minorHAnsi" w:hAnsiTheme="minorHAnsi" w:cstheme="minorHAnsi"/>
                <w:b/>
                <w:spacing w:val="-4"/>
              </w:rPr>
              <w:t>2025</w:t>
            </w:r>
          </w:p>
        </w:tc>
        <w:tc>
          <w:tcPr>
            <w:tcW w:w="3953" w:type="dxa"/>
          </w:tcPr>
          <w:p w14:paraId="316C6B7E" w14:textId="77777777" w:rsidR="00A842B8" w:rsidRPr="00FF0E56" w:rsidRDefault="00A842B8" w:rsidP="00986C3F">
            <w:pPr>
              <w:pStyle w:val="TableParagraph"/>
              <w:rPr>
                <w:rFonts w:asciiTheme="minorHAnsi" w:hAnsiTheme="minorHAnsi" w:cstheme="minorHAnsi"/>
                <w:lang w:eastAsia="en-US"/>
              </w:rPr>
            </w:pPr>
            <w:r w:rsidRPr="00FF0E56">
              <w:rPr>
                <w:rFonts w:asciiTheme="minorHAnsi" w:hAnsiTheme="minorHAnsi" w:cstheme="minorHAnsi"/>
              </w:rPr>
              <w:t xml:space="preserve">Rok prijave: </w:t>
            </w:r>
            <w:r w:rsidRPr="00FF0E56">
              <w:rPr>
                <w:rFonts w:asciiTheme="minorHAnsi" w:hAnsiTheme="minorHAnsi" w:cstheme="minorHAnsi"/>
                <w:b/>
              </w:rPr>
              <w:t>7.</w:t>
            </w:r>
            <w:r w:rsidRPr="00FF0E56">
              <w:rPr>
                <w:rFonts w:asciiTheme="minorHAnsi" w:hAnsiTheme="minorHAnsi" w:cstheme="minorHAnsi"/>
                <w:b/>
                <w:spacing w:val="-4"/>
              </w:rPr>
              <w:t xml:space="preserve"> </w:t>
            </w:r>
            <w:r w:rsidRPr="00FF0E56">
              <w:rPr>
                <w:rFonts w:asciiTheme="minorHAnsi" w:hAnsiTheme="minorHAnsi" w:cstheme="minorHAnsi"/>
                <w:b/>
              </w:rPr>
              <w:t>1.</w:t>
            </w:r>
            <w:r w:rsidRPr="00FF0E56">
              <w:rPr>
                <w:rFonts w:asciiTheme="minorHAnsi" w:hAnsiTheme="minorHAnsi" w:cstheme="minorHAnsi"/>
                <w:b/>
                <w:spacing w:val="-3"/>
              </w:rPr>
              <w:t xml:space="preserve"> </w:t>
            </w:r>
            <w:r w:rsidRPr="00FF0E56">
              <w:rPr>
                <w:rFonts w:asciiTheme="minorHAnsi" w:hAnsiTheme="minorHAnsi" w:cstheme="minorHAnsi"/>
                <w:b/>
              </w:rPr>
              <w:t>2026</w:t>
            </w:r>
            <w:r w:rsidRPr="00FF0E56">
              <w:rPr>
                <w:rFonts w:asciiTheme="minorHAnsi" w:hAnsiTheme="minorHAnsi" w:cstheme="minorHAnsi"/>
                <w:b/>
                <w:spacing w:val="-3"/>
              </w:rPr>
              <w:t xml:space="preserve"> </w:t>
            </w:r>
            <w:r w:rsidRPr="00FF0E56">
              <w:rPr>
                <w:rFonts w:asciiTheme="minorHAnsi" w:hAnsiTheme="minorHAnsi" w:cstheme="minorHAnsi"/>
                <w:b/>
              </w:rPr>
              <w:t>do</w:t>
            </w:r>
            <w:r w:rsidRPr="00FF0E56">
              <w:rPr>
                <w:rFonts w:asciiTheme="minorHAnsi" w:hAnsiTheme="minorHAnsi" w:cstheme="minorHAnsi"/>
                <w:b/>
                <w:spacing w:val="-3"/>
              </w:rPr>
              <w:t xml:space="preserve"> </w:t>
            </w:r>
            <w:r w:rsidRPr="00FF0E56">
              <w:rPr>
                <w:rFonts w:asciiTheme="minorHAnsi" w:hAnsiTheme="minorHAnsi" w:cstheme="minorHAnsi"/>
                <w:b/>
                <w:spacing w:val="-2"/>
              </w:rPr>
              <w:t>23.59</w:t>
            </w:r>
          </w:p>
        </w:tc>
      </w:tr>
      <w:tr w:rsidR="00A842B8" w:rsidRPr="00FF0E56" w14:paraId="36F23CDF" w14:textId="77777777" w:rsidTr="00986C3F">
        <w:trPr>
          <w:trHeight w:val="274"/>
        </w:trPr>
        <w:tc>
          <w:tcPr>
            <w:tcW w:w="1711" w:type="dxa"/>
            <w:hideMark/>
          </w:tcPr>
          <w:p w14:paraId="571F66A4" w14:textId="77777777" w:rsidR="00A842B8" w:rsidRPr="00FF0E56" w:rsidRDefault="00A842B8" w:rsidP="00986C3F">
            <w:pPr>
              <w:pStyle w:val="TableParagraph"/>
              <w:spacing w:before="18" w:line="252" w:lineRule="auto"/>
              <w:ind w:left="0"/>
              <w:rPr>
                <w:rFonts w:asciiTheme="minorHAnsi" w:hAnsiTheme="minorHAnsi" w:cstheme="minorHAnsi"/>
                <w:lang w:eastAsia="en-US"/>
              </w:rPr>
            </w:pPr>
            <w:r w:rsidRPr="00FF0E56">
              <w:rPr>
                <w:rFonts w:asciiTheme="minorHAnsi" w:hAnsiTheme="minorHAnsi" w:cstheme="minorHAnsi"/>
                <w:lang w:eastAsia="en-US"/>
              </w:rPr>
              <w:t>Vir objave:</w:t>
            </w:r>
          </w:p>
        </w:tc>
        <w:tc>
          <w:tcPr>
            <w:tcW w:w="7205" w:type="dxa"/>
            <w:gridSpan w:val="2"/>
          </w:tcPr>
          <w:p w14:paraId="6AB182C2" w14:textId="77777777" w:rsidR="00A842B8" w:rsidRPr="00FF0E56" w:rsidRDefault="00A842B8" w:rsidP="00986C3F">
            <w:pPr>
              <w:pStyle w:val="TableParagraph"/>
              <w:spacing w:before="16" w:line="252" w:lineRule="auto"/>
              <w:rPr>
                <w:rFonts w:asciiTheme="minorHAnsi" w:hAnsiTheme="minorHAnsi" w:cstheme="minorHAnsi"/>
                <w:color w:val="0000FF"/>
                <w:spacing w:val="-2"/>
                <w:u w:val="single" w:color="0000FF"/>
              </w:rPr>
            </w:pPr>
            <w:hyperlink r:id="rId36">
              <w:r w:rsidRPr="00FF0E56">
                <w:rPr>
                  <w:rFonts w:asciiTheme="minorHAnsi" w:hAnsiTheme="minorHAnsi" w:cstheme="minorHAnsi"/>
                  <w:color w:val="0000FF"/>
                  <w:spacing w:val="-2"/>
                  <w:u w:val="single" w:color="0000FF"/>
                </w:rPr>
                <w:t>https://www.gov.si/zbirke/javne-objave/povabilo-k-predlozitvi-vlog-za-neposredno-potrditev-</w:t>
              </w:r>
            </w:hyperlink>
            <w:r w:rsidRPr="00FF0E56">
              <w:rPr>
                <w:rFonts w:asciiTheme="minorHAnsi" w:hAnsiTheme="minorHAnsi" w:cstheme="minorHAnsi"/>
                <w:color w:val="0000FF"/>
                <w:spacing w:val="-2"/>
                <w:u w:val="single" w:color="0000FF"/>
              </w:rPr>
              <w:t xml:space="preserve"> </w:t>
            </w:r>
            <w:hyperlink r:id="rId37">
              <w:r w:rsidRPr="00FF0E56">
                <w:rPr>
                  <w:rFonts w:asciiTheme="minorHAnsi" w:hAnsiTheme="minorHAnsi" w:cstheme="minorHAnsi"/>
                  <w:color w:val="0000FF"/>
                  <w:spacing w:val="-2"/>
                  <w:u w:val="single" w:color="0000FF"/>
                </w:rPr>
                <w:t>projektov-v-okviru-sheme-ove-del-a-proizvodnja-energije-iz-obnovljivih-virov-energije-soncna-in-</w:t>
              </w:r>
            </w:hyperlink>
            <w:hyperlink r:id="rId38">
              <w:r w:rsidRPr="00FF0E56">
                <w:rPr>
                  <w:rFonts w:asciiTheme="minorHAnsi" w:hAnsiTheme="minorHAnsi" w:cstheme="minorHAnsi"/>
                  <w:color w:val="0000FF"/>
                  <w:spacing w:val="-2"/>
                  <w:u w:val="single" w:color="0000FF"/>
                </w:rPr>
                <w:t>vetrna-energija/</w:t>
              </w:r>
            </w:hyperlink>
          </w:p>
        </w:tc>
      </w:tr>
      <w:tr w:rsidR="00A842B8" w:rsidRPr="00FF0E56" w14:paraId="58549037" w14:textId="77777777" w:rsidTr="00986C3F">
        <w:trPr>
          <w:trHeight w:val="274"/>
        </w:trPr>
        <w:tc>
          <w:tcPr>
            <w:tcW w:w="1711" w:type="dxa"/>
            <w:hideMark/>
          </w:tcPr>
          <w:p w14:paraId="0615FC2D" w14:textId="77777777" w:rsidR="00A842B8" w:rsidRPr="00FF0E56" w:rsidRDefault="00A842B8" w:rsidP="00986C3F">
            <w:pPr>
              <w:pStyle w:val="TableParagraph"/>
              <w:spacing w:before="18" w:line="252" w:lineRule="auto"/>
              <w:ind w:left="0"/>
              <w:rPr>
                <w:rFonts w:asciiTheme="minorHAnsi" w:hAnsiTheme="minorHAnsi" w:cstheme="minorHAnsi"/>
                <w:lang w:eastAsia="en-US"/>
              </w:rPr>
            </w:pPr>
            <w:proofErr w:type="spellStart"/>
            <w:r w:rsidRPr="00FF0E56">
              <w:rPr>
                <w:rFonts w:asciiTheme="minorHAnsi" w:hAnsiTheme="minorHAnsi" w:cstheme="minorHAnsi"/>
                <w:lang w:eastAsia="en-US"/>
              </w:rPr>
              <w:t>Razpisnik</w:t>
            </w:r>
            <w:proofErr w:type="spellEnd"/>
            <w:r w:rsidRPr="00FF0E56">
              <w:rPr>
                <w:rFonts w:asciiTheme="minorHAnsi" w:hAnsiTheme="minorHAnsi" w:cstheme="minorHAnsi"/>
                <w:lang w:eastAsia="en-US"/>
              </w:rPr>
              <w:t>:</w:t>
            </w:r>
          </w:p>
        </w:tc>
        <w:tc>
          <w:tcPr>
            <w:tcW w:w="7205" w:type="dxa"/>
            <w:gridSpan w:val="2"/>
          </w:tcPr>
          <w:p w14:paraId="1477F090" w14:textId="77777777" w:rsidR="00A842B8" w:rsidRPr="00FF0E56" w:rsidRDefault="00A842B8" w:rsidP="00986C3F">
            <w:pPr>
              <w:pStyle w:val="TableParagraph"/>
              <w:spacing w:before="12" w:line="252" w:lineRule="auto"/>
              <w:rPr>
                <w:rFonts w:asciiTheme="minorHAnsi" w:hAnsiTheme="minorHAnsi" w:cstheme="minorHAnsi"/>
                <w:color w:val="000000" w:themeColor="text1"/>
                <w:lang w:eastAsia="en-US"/>
              </w:rPr>
            </w:pPr>
            <w:r w:rsidRPr="00FF0E56">
              <w:rPr>
                <w:rFonts w:asciiTheme="minorHAnsi" w:hAnsiTheme="minorHAnsi" w:cstheme="minorHAnsi"/>
              </w:rPr>
              <w:t>Ministrstvo</w:t>
            </w:r>
            <w:r w:rsidRPr="00FF0E56">
              <w:rPr>
                <w:rFonts w:asciiTheme="minorHAnsi" w:hAnsiTheme="minorHAnsi" w:cstheme="minorHAnsi"/>
                <w:spacing w:val="-7"/>
              </w:rPr>
              <w:t xml:space="preserve"> </w:t>
            </w:r>
            <w:r w:rsidRPr="00FF0E56">
              <w:rPr>
                <w:rFonts w:asciiTheme="minorHAnsi" w:hAnsiTheme="minorHAnsi" w:cstheme="minorHAnsi"/>
              </w:rPr>
              <w:t>za</w:t>
            </w:r>
            <w:r w:rsidRPr="00FF0E56">
              <w:rPr>
                <w:rFonts w:asciiTheme="minorHAnsi" w:hAnsiTheme="minorHAnsi" w:cstheme="minorHAnsi"/>
                <w:spacing w:val="-9"/>
              </w:rPr>
              <w:t xml:space="preserve"> </w:t>
            </w:r>
            <w:r w:rsidRPr="00FF0E56">
              <w:rPr>
                <w:rFonts w:asciiTheme="minorHAnsi" w:hAnsiTheme="minorHAnsi" w:cstheme="minorHAnsi"/>
              </w:rPr>
              <w:t>okolje,</w:t>
            </w:r>
            <w:r w:rsidRPr="00FF0E56">
              <w:rPr>
                <w:rFonts w:asciiTheme="minorHAnsi" w:hAnsiTheme="minorHAnsi" w:cstheme="minorHAnsi"/>
                <w:spacing w:val="-7"/>
              </w:rPr>
              <w:t xml:space="preserve"> </w:t>
            </w:r>
            <w:r w:rsidRPr="00FF0E56">
              <w:rPr>
                <w:rFonts w:asciiTheme="minorHAnsi" w:hAnsiTheme="minorHAnsi" w:cstheme="minorHAnsi"/>
              </w:rPr>
              <w:t>podnebje</w:t>
            </w:r>
            <w:r w:rsidRPr="00FF0E56">
              <w:rPr>
                <w:rFonts w:asciiTheme="minorHAnsi" w:hAnsiTheme="minorHAnsi" w:cstheme="minorHAnsi"/>
                <w:spacing w:val="-7"/>
              </w:rPr>
              <w:t xml:space="preserve"> </w:t>
            </w:r>
            <w:r w:rsidRPr="00FF0E56">
              <w:rPr>
                <w:rFonts w:asciiTheme="minorHAnsi" w:hAnsiTheme="minorHAnsi" w:cstheme="minorHAnsi"/>
              </w:rPr>
              <w:t>in</w:t>
            </w:r>
            <w:r w:rsidRPr="00FF0E56">
              <w:rPr>
                <w:rFonts w:asciiTheme="minorHAnsi" w:hAnsiTheme="minorHAnsi" w:cstheme="minorHAnsi"/>
                <w:spacing w:val="-7"/>
              </w:rPr>
              <w:t xml:space="preserve"> </w:t>
            </w:r>
            <w:r w:rsidRPr="00FF0E56">
              <w:rPr>
                <w:rFonts w:asciiTheme="minorHAnsi" w:hAnsiTheme="minorHAnsi" w:cstheme="minorHAnsi"/>
                <w:spacing w:val="-2"/>
              </w:rPr>
              <w:t>energijo</w:t>
            </w:r>
          </w:p>
        </w:tc>
      </w:tr>
      <w:tr w:rsidR="00A842B8" w:rsidRPr="00FF0E56" w14:paraId="5DC86D45" w14:textId="77777777" w:rsidTr="00986C3F">
        <w:trPr>
          <w:trHeight w:val="729"/>
        </w:trPr>
        <w:tc>
          <w:tcPr>
            <w:tcW w:w="1711" w:type="dxa"/>
            <w:hideMark/>
          </w:tcPr>
          <w:p w14:paraId="3F2D67E5" w14:textId="77777777" w:rsidR="00A842B8" w:rsidRPr="00FF0E56" w:rsidRDefault="00A842B8" w:rsidP="00986C3F">
            <w:pPr>
              <w:pStyle w:val="TableParagraph"/>
              <w:spacing w:before="18" w:line="252" w:lineRule="auto"/>
              <w:ind w:left="0" w:right="101"/>
              <w:rPr>
                <w:rFonts w:asciiTheme="minorHAnsi" w:hAnsiTheme="minorHAnsi" w:cstheme="minorHAnsi"/>
                <w:lang w:eastAsia="en-US"/>
              </w:rPr>
            </w:pPr>
            <w:r w:rsidRPr="00FF0E56">
              <w:rPr>
                <w:rFonts w:asciiTheme="minorHAnsi" w:hAnsiTheme="minorHAnsi" w:cstheme="minorHAnsi"/>
                <w:lang w:eastAsia="en-US"/>
              </w:rPr>
              <w:t xml:space="preserve">Kratek </w:t>
            </w:r>
            <w:r w:rsidRPr="00FF0E56">
              <w:rPr>
                <w:rFonts w:asciiTheme="minorHAnsi" w:hAnsiTheme="minorHAnsi" w:cstheme="minorHAnsi"/>
                <w:spacing w:val="-5"/>
                <w:lang w:eastAsia="en-US"/>
              </w:rPr>
              <w:t xml:space="preserve">opis </w:t>
            </w:r>
            <w:r w:rsidRPr="00FF0E56">
              <w:rPr>
                <w:rFonts w:asciiTheme="minorHAnsi" w:hAnsiTheme="minorHAnsi" w:cstheme="minorHAnsi"/>
                <w:lang w:eastAsia="en-US"/>
              </w:rPr>
              <w:t>predmeta razpisa:</w:t>
            </w:r>
          </w:p>
        </w:tc>
        <w:tc>
          <w:tcPr>
            <w:tcW w:w="7205" w:type="dxa"/>
            <w:gridSpan w:val="2"/>
          </w:tcPr>
          <w:p w14:paraId="4BF794D5" w14:textId="77777777" w:rsidR="00A842B8" w:rsidRPr="00FF0E56" w:rsidRDefault="00A842B8" w:rsidP="00986C3F">
            <w:pPr>
              <w:pStyle w:val="TableParagraph"/>
              <w:spacing w:before="30" w:line="252" w:lineRule="auto"/>
              <w:jc w:val="both"/>
              <w:rPr>
                <w:rFonts w:asciiTheme="minorHAnsi" w:hAnsiTheme="minorHAnsi" w:cstheme="minorHAnsi"/>
              </w:rPr>
            </w:pPr>
            <w:r w:rsidRPr="00FF0E56">
              <w:rPr>
                <w:rFonts w:asciiTheme="minorHAnsi" w:hAnsiTheme="minorHAnsi" w:cstheme="minorHAnsi"/>
              </w:rPr>
              <w:t>Namen povabila je dodelitev spodbud v okviru sheme naložb Shema OVE (del A), v okviru katere bo država podprla naložbe v izgradnjo naprav za proizvodnjo električne energije iz obnovljivih virov energije (sončna in vetrna energija), vključno z zmogljivostmi za shranjevanje energije, če so del iste naložbe.</w:t>
            </w:r>
          </w:p>
          <w:p w14:paraId="741584A5" w14:textId="77777777" w:rsidR="00A842B8" w:rsidRPr="00FF0E56" w:rsidRDefault="00A842B8" w:rsidP="00986C3F">
            <w:pPr>
              <w:pStyle w:val="TableParagraph"/>
              <w:spacing w:before="30" w:line="252" w:lineRule="auto"/>
              <w:jc w:val="both"/>
              <w:rPr>
                <w:rFonts w:asciiTheme="minorHAnsi" w:hAnsiTheme="minorHAnsi" w:cstheme="minorHAnsi"/>
              </w:rPr>
            </w:pPr>
            <w:r w:rsidRPr="00FF0E56">
              <w:rPr>
                <w:rFonts w:asciiTheme="minorHAnsi" w:hAnsiTheme="minorHAnsi" w:cstheme="minorHAnsi"/>
              </w:rPr>
              <w:t>Cilj povabila je podpreti namestitev novih oziroma dodatnih zmogljivosti za proizvodnjo električne energije iz obnovljivih virov energije in s tem izkoristiti potencial naravnih virov energije, s ciljem zmanjšanja emisij toplogrednih plinov za zagotovitev trajnostne in zanesljive oskrbe Republike Slovenije z energijo.</w:t>
            </w:r>
          </w:p>
          <w:p w14:paraId="788EA2E7" w14:textId="77777777" w:rsidR="00A842B8" w:rsidRPr="00FF0E56" w:rsidRDefault="00A842B8" w:rsidP="00986C3F">
            <w:pPr>
              <w:pStyle w:val="TableParagraph"/>
              <w:spacing w:before="1"/>
              <w:ind w:left="0"/>
              <w:rPr>
                <w:rFonts w:asciiTheme="minorHAnsi" w:hAnsiTheme="minorHAnsi" w:cstheme="minorHAnsi"/>
              </w:rPr>
            </w:pPr>
          </w:p>
          <w:p w14:paraId="130C6697" w14:textId="77777777" w:rsidR="00A842B8" w:rsidRPr="00FF0E56" w:rsidRDefault="00A842B8" w:rsidP="00986C3F">
            <w:pPr>
              <w:pStyle w:val="TableParagraph"/>
              <w:spacing w:before="30" w:line="252" w:lineRule="auto"/>
              <w:jc w:val="both"/>
              <w:rPr>
                <w:rFonts w:asciiTheme="minorHAnsi" w:hAnsiTheme="minorHAnsi" w:cstheme="minorHAnsi"/>
              </w:rPr>
            </w:pPr>
            <w:r w:rsidRPr="00FF0E56">
              <w:rPr>
                <w:rFonts w:asciiTheme="minorHAnsi" w:hAnsiTheme="minorHAnsi" w:cstheme="minorHAnsi"/>
              </w:rPr>
              <w:t>Predmet</w:t>
            </w:r>
            <w:r w:rsidRPr="00FF0E56">
              <w:rPr>
                <w:rFonts w:asciiTheme="minorHAnsi" w:hAnsiTheme="minorHAnsi" w:cstheme="minorHAnsi"/>
                <w:spacing w:val="-2"/>
              </w:rPr>
              <w:t xml:space="preserve"> </w:t>
            </w:r>
            <w:r w:rsidRPr="00FF0E56">
              <w:rPr>
                <w:rFonts w:asciiTheme="minorHAnsi" w:hAnsiTheme="minorHAnsi" w:cstheme="minorHAnsi"/>
              </w:rPr>
              <w:t>povabila</w:t>
            </w:r>
            <w:r w:rsidRPr="00FF0E56">
              <w:rPr>
                <w:rFonts w:asciiTheme="minorHAnsi" w:hAnsiTheme="minorHAnsi" w:cstheme="minorHAnsi"/>
                <w:spacing w:val="-2"/>
              </w:rPr>
              <w:t xml:space="preserve"> </w:t>
            </w:r>
            <w:r w:rsidRPr="00FF0E56">
              <w:rPr>
                <w:rFonts w:asciiTheme="minorHAnsi" w:hAnsiTheme="minorHAnsi" w:cstheme="minorHAnsi"/>
              </w:rPr>
              <w:t>je</w:t>
            </w:r>
            <w:r w:rsidRPr="00FF0E56">
              <w:rPr>
                <w:rFonts w:asciiTheme="minorHAnsi" w:hAnsiTheme="minorHAnsi" w:cstheme="minorHAnsi"/>
                <w:spacing w:val="-3"/>
              </w:rPr>
              <w:t xml:space="preserve"> </w:t>
            </w:r>
            <w:r w:rsidRPr="00FF0E56">
              <w:rPr>
                <w:rFonts w:asciiTheme="minorHAnsi" w:hAnsiTheme="minorHAnsi" w:cstheme="minorHAnsi"/>
              </w:rPr>
              <w:t>dodelitev nepovratnih</w:t>
            </w:r>
            <w:r w:rsidRPr="00FF0E56">
              <w:rPr>
                <w:rFonts w:asciiTheme="minorHAnsi" w:hAnsiTheme="minorHAnsi" w:cstheme="minorHAnsi"/>
                <w:spacing w:val="-4"/>
              </w:rPr>
              <w:t xml:space="preserve"> </w:t>
            </w:r>
            <w:r w:rsidRPr="00FF0E56">
              <w:rPr>
                <w:rFonts w:asciiTheme="minorHAnsi" w:hAnsiTheme="minorHAnsi" w:cstheme="minorHAnsi"/>
              </w:rPr>
              <w:t>sredstev</w:t>
            </w:r>
            <w:r w:rsidRPr="00FF0E56">
              <w:rPr>
                <w:rFonts w:asciiTheme="minorHAnsi" w:hAnsiTheme="minorHAnsi" w:cstheme="minorHAnsi"/>
                <w:spacing w:val="-2"/>
              </w:rPr>
              <w:t xml:space="preserve"> </w:t>
            </w:r>
            <w:r w:rsidRPr="00FF0E56">
              <w:rPr>
                <w:rFonts w:asciiTheme="minorHAnsi" w:hAnsiTheme="minorHAnsi" w:cstheme="minorHAnsi"/>
              </w:rPr>
              <w:t>za</w:t>
            </w:r>
            <w:r w:rsidRPr="00FF0E56">
              <w:rPr>
                <w:rFonts w:asciiTheme="minorHAnsi" w:hAnsiTheme="minorHAnsi" w:cstheme="minorHAnsi"/>
                <w:spacing w:val="-2"/>
              </w:rPr>
              <w:t xml:space="preserve"> </w:t>
            </w:r>
            <w:r w:rsidRPr="00FF0E56">
              <w:rPr>
                <w:rFonts w:asciiTheme="minorHAnsi" w:hAnsiTheme="minorHAnsi" w:cstheme="minorHAnsi"/>
              </w:rPr>
              <w:t>sofinanciranje</w:t>
            </w:r>
            <w:r w:rsidRPr="00FF0E56">
              <w:rPr>
                <w:rFonts w:asciiTheme="minorHAnsi" w:hAnsiTheme="minorHAnsi" w:cstheme="minorHAnsi"/>
                <w:spacing w:val="-3"/>
              </w:rPr>
              <w:t xml:space="preserve"> </w:t>
            </w:r>
            <w:r w:rsidRPr="00FF0E56">
              <w:rPr>
                <w:rFonts w:asciiTheme="minorHAnsi" w:hAnsiTheme="minorHAnsi" w:cstheme="minorHAnsi"/>
              </w:rPr>
              <w:t>naložb</w:t>
            </w:r>
            <w:r w:rsidRPr="00FF0E56">
              <w:rPr>
                <w:rFonts w:asciiTheme="minorHAnsi" w:hAnsiTheme="minorHAnsi" w:cstheme="minorHAnsi"/>
                <w:spacing w:val="-1"/>
              </w:rPr>
              <w:t xml:space="preserve"> </w:t>
            </w:r>
            <w:r w:rsidRPr="00FF0E56">
              <w:rPr>
                <w:rFonts w:asciiTheme="minorHAnsi" w:hAnsiTheme="minorHAnsi" w:cstheme="minorHAnsi"/>
              </w:rPr>
              <w:t xml:space="preserve">v </w:t>
            </w:r>
            <w:r w:rsidRPr="00FF0E56">
              <w:rPr>
                <w:rFonts w:asciiTheme="minorHAnsi" w:hAnsiTheme="minorHAnsi" w:cstheme="minorHAnsi"/>
                <w:b/>
              </w:rPr>
              <w:t>izgradnjo</w:t>
            </w:r>
            <w:r w:rsidRPr="00FF0E56">
              <w:rPr>
                <w:rFonts w:asciiTheme="minorHAnsi" w:hAnsiTheme="minorHAnsi" w:cstheme="minorHAnsi"/>
                <w:b/>
                <w:spacing w:val="-2"/>
              </w:rPr>
              <w:t xml:space="preserve"> </w:t>
            </w:r>
            <w:r w:rsidRPr="00FF0E56">
              <w:rPr>
                <w:rFonts w:asciiTheme="minorHAnsi" w:hAnsiTheme="minorHAnsi" w:cstheme="minorHAnsi"/>
                <w:b/>
              </w:rPr>
              <w:t>novih</w:t>
            </w:r>
            <w:r w:rsidRPr="00FF0E56">
              <w:rPr>
                <w:rFonts w:asciiTheme="minorHAnsi" w:hAnsiTheme="minorHAnsi" w:cstheme="minorHAnsi"/>
                <w:b/>
                <w:spacing w:val="-2"/>
              </w:rPr>
              <w:t xml:space="preserve"> </w:t>
            </w:r>
            <w:r w:rsidRPr="00FF0E56">
              <w:rPr>
                <w:rFonts w:asciiTheme="minorHAnsi" w:hAnsiTheme="minorHAnsi" w:cstheme="minorHAnsi"/>
                <w:b/>
              </w:rPr>
              <w:t xml:space="preserve">naprav za proizvodnjo električne energije iz sončne ali vetrne energije </w:t>
            </w:r>
            <w:r w:rsidRPr="00FF0E56">
              <w:rPr>
                <w:rFonts w:asciiTheme="minorHAnsi" w:hAnsiTheme="minorHAnsi" w:cstheme="minorHAnsi"/>
              </w:rPr>
              <w:t xml:space="preserve">(v kombinaciji z ali brez rešitev za shranjevanje električne energije), </w:t>
            </w:r>
            <w:r w:rsidRPr="00FF0E56">
              <w:rPr>
                <w:rFonts w:asciiTheme="minorHAnsi" w:hAnsiTheme="minorHAnsi" w:cstheme="minorHAnsi"/>
                <w:b/>
              </w:rPr>
              <w:t>ki so uvrščene na listo A indikativnega seznama naložb</w:t>
            </w:r>
            <w:r w:rsidRPr="00FF0E56">
              <w:rPr>
                <w:rFonts w:asciiTheme="minorHAnsi" w:hAnsiTheme="minorHAnsi" w:cstheme="minorHAnsi"/>
              </w:rPr>
              <w:t>.</w:t>
            </w:r>
          </w:p>
        </w:tc>
      </w:tr>
      <w:tr w:rsidR="00A842B8" w:rsidRPr="00FF0E56" w14:paraId="217E4CF1" w14:textId="77777777" w:rsidTr="00986C3F">
        <w:trPr>
          <w:trHeight w:val="707"/>
        </w:trPr>
        <w:tc>
          <w:tcPr>
            <w:tcW w:w="1711" w:type="dxa"/>
            <w:hideMark/>
          </w:tcPr>
          <w:p w14:paraId="6D14D5AB" w14:textId="77777777" w:rsidR="00A842B8" w:rsidRPr="00FF0E56" w:rsidRDefault="00A842B8" w:rsidP="00986C3F">
            <w:pPr>
              <w:pStyle w:val="TableParagraph"/>
              <w:spacing w:before="18" w:line="230" w:lineRule="atLeast"/>
              <w:ind w:left="0" w:right="274"/>
              <w:rPr>
                <w:rFonts w:asciiTheme="minorHAnsi" w:hAnsiTheme="minorHAnsi" w:cstheme="minorHAnsi"/>
                <w:lang w:eastAsia="en-US"/>
              </w:rPr>
            </w:pPr>
            <w:r w:rsidRPr="00FF0E56">
              <w:rPr>
                <w:rFonts w:asciiTheme="minorHAnsi" w:hAnsiTheme="minorHAnsi" w:cstheme="minorHAnsi"/>
                <w:lang w:eastAsia="en-US"/>
              </w:rPr>
              <w:t>Višina razpoložljivih sredstev:</w:t>
            </w:r>
          </w:p>
        </w:tc>
        <w:tc>
          <w:tcPr>
            <w:tcW w:w="7205" w:type="dxa"/>
            <w:gridSpan w:val="2"/>
          </w:tcPr>
          <w:p w14:paraId="5355E6A6" w14:textId="77777777" w:rsidR="00A842B8" w:rsidRPr="00FF0E56" w:rsidRDefault="00A842B8" w:rsidP="00986C3F">
            <w:pPr>
              <w:pStyle w:val="TableParagraph"/>
              <w:spacing w:before="30" w:line="252" w:lineRule="auto"/>
              <w:jc w:val="both"/>
              <w:rPr>
                <w:rFonts w:asciiTheme="minorHAnsi" w:hAnsiTheme="minorHAnsi" w:cstheme="minorHAnsi"/>
              </w:rPr>
            </w:pPr>
            <w:r w:rsidRPr="00FF0E56">
              <w:rPr>
                <w:rFonts w:asciiTheme="minorHAnsi" w:hAnsiTheme="minorHAnsi" w:cstheme="minorHAnsi"/>
              </w:rPr>
              <w:t>Okvirna</w:t>
            </w:r>
            <w:r w:rsidRPr="00FF0E56">
              <w:rPr>
                <w:rFonts w:asciiTheme="minorHAnsi" w:hAnsiTheme="minorHAnsi" w:cstheme="minorHAnsi"/>
                <w:spacing w:val="-2"/>
              </w:rPr>
              <w:t xml:space="preserve"> </w:t>
            </w:r>
            <w:r w:rsidRPr="00FF0E56">
              <w:rPr>
                <w:rFonts w:asciiTheme="minorHAnsi" w:hAnsiTheme="minorHAnsi" w:cstheme="minorHAnsi"/>
              </w:rPr>
              <w:t>višina</w:t>
            </w:r>
            <w:r w:rsidRPr="00FF0E56">
              <w:rPr>
                <w:rFonts w:asciiTheme="minorHAnsi" w:hAnsiTheme="minorHAnsi" w:cstheme="minorHAnsi"/>
                <w:spacing w:val="-3"/>
              </w:rPr>
              <w:t xml:space="preserve"> </w:t>
            </w:r>
            <w:r w:rsidRPr="00FF0E56">
              <w:rPr>
                <w:rFonts w:asciiTheme="minorHAnsi" w:hAnsiTheme="minorHAnsi" w:cstheme="minorHAnsi"/>
              </w:rPr>
              <w:t>sredstev</w:t>
            </w:r>
            <w:r w:rsidRPr="00FF0E56">
              <w:rPr>
                <w:rFonts w:asciiTheme="minorHAnsi" w:hAnsiTheme="minorHAnsi" w:cstheme="minorHAnsi"/>
                <w:spacing w:val="-2"/>
              </w:rPr>
              <w:t xml:space="preserve"> </w:t>
            </w:r>
            <w:r w:rsidRPr="00FF0E56">
              <w:rPr>
                <w:rFonts w:asciiTheme="minorHAnsi" w:hAnsiTheme="minorHAnsi" w:cstheme="minorHAnsi"/>
              </w:rPr>
              <w:t>Sklada</w:t>
            </w:r>
            <w:r w:rsidRPr="00FF0E56">
              <w:rPr>
                <w:rFonts w:asciiTheme="minorHAnsi" w:hAnsiTheme="minorHAnsi" w:cstheme="minorHAnsi"/>
                <w:spacing w:val="-3"/>
              </w:rPr>
              <w:t xml:space="preserve"> </w:t>
            </w:r>
            <w:r w:rsidRPr="00FF0E56">
              <w:rPr>
                <w:rFonts w:asciiTheme="minorHAnsi" w:hAnsiTheme="minorHAnsi" w:cstheme="minorHAnsi"/>
              </w:rPr>
              <w:t>za</w:t>
            </w:r>
            <w:r w:rsidRPr="00FF0E56">
              <w:rPr>
                <w:rFonts w:asciiTheme="minorHAnsi" w:hAnsiTheme="minorHAnsi" w:cstheme="minorHAnsi"/>
                <w:spacing w:val="-2"/>
              </w:rPr>
              <w:t xml:space="preserve"> </w:t>
            </w:r>
            <w:r w:rsidRPr="00FF0E56">
              <w:rPr>
                <w:rFonts w:asciiTheme="minorHAnsi" w:hAnsiTheme="minorHAnsi" w:cstheme="minorHAnsi"/>
              </w:rPr>
              <w:t>modernizacijo,</w:t>
            </w:r>
            <w:r w:rsidRPr="00FF0E56">
              <w:rPr>
                <w:rFonts w:asciiTheme="minorHAnsi" w:hAnsiTheme="minorHAnsi" w:cstheme="minorHAnsi"/>
                <w:spacing w:val="-2"/>
              </w:rPr>
              <w:t xml:space="preserve"> </w:t>
            </w:r>
            <w:r w:rsidRPr="00FF0E56">
              <w:rPr>
                <w:rFonts w:asciiTheme="minorHAnsi" w:hAnsiTheme="minorHAnsi" w:cstheme="minorHAnsi"/>
              </w:rPr>
              <w:t>ki</w:t>
            </w:r>
            <w:r w:rsidRPr="00FF0E56">
              <w:rPr>
                <w:rFonts w:asciiTheme="minorHAnsi" w:hAnsiTheme="minorHAnsi" w:cstheme="minorHAnsi"/>
                <w:spacing w:val="-3"/>
              </w:rPr>
              <w:t xml:space="preserve"> </w:t>
            </w:r>
            <w:r w:rsidRPr="00FF0E56">
              <w:rPr>
                <w:rFonts w:asciiTheme="minorHAnsi" w:hAnsiTheme="minorHAnsi" w:cstheme="minorHAnsi"/>
              </w:rPr>
              <w:t>so</w:t>
            </w:r>
            <w:r w:rsidRPr="00FF0E56">
              <w:rPr>
                <w:rFonts w:asciiTheme="minorHAnsi" w:hAnsiTheme="minorHAnsi" w:cstheme="minorHAnsi"/>
                <w:spacing w:val="-2"/>
              </w:rPr>
              <w:t xml:space="preserve"> </w:t>
            </w:r>
            <w:r w:rsidRPr="00FF0E56">
              <w:rPr>
                <w:rFonts w:asciiTheme="minorHAnsi" w:hAnsiTheme="minorHAnsi" w:cstheme="minorHAnsi"/>
              </w:rPr>
              <w:t>na</w:t>
            </w:r>
            <w:r w:rsidRPr="00FF0E56">
              <w:rPr>
                <w:rFonts w:asciiTheme="minorHAnsi" w:hAnsiTheme="minorHAnsi" w:cstheme="minorHAnsi"/>
                <w:spacing w:val="-2"/>
              </w:rPr>
              <w:t xml:space="preserve"> </w:t>
            </w:r>
            <w:r w:rsidRPr="00FF0E56">
              <w:rPr>
                <w:rFonts w:asciiTheme="minorHAnsi" w:hAnsiTheme="minorHAnsi" w:cstheme="minorHAnsi"/>
              </w:rPr>
              <w:t>razpolago</w:t>
            </w:r>
            <w:r w:rsidRPr="00FF0E56">
              <w:rPr>
                <w:rFonts w:asciiTheme="minorHAnsi" w:hAnsiTheme="minorHAnsi" w:cstheme="minorHAnsi"/>
                <w:spacing w:val="-2"/>
              </w:rPr>
              <w:t xml:space="preserve"> </w:t>
            </w:r>
            <w:r w:rsidRPr="00FF0E56">
              <w:rPr>
                <w:rFonts w:asciiTheme="minorHAnsi" w:hAnsiTheme="minorHAnsi" w:cstheme="minorHAnsi"/>
              </w:rPr>
              <w:t>za</w:t>
            </w:r>
            <w:r w:rsidRPr="00FF0E56">
              <w:rPr>
                <w:rFonts w:asciiTheme="minorHAnsi" w:hAnsiTheme="minorHAnsi" w:cstheme="minorHAnsi"/>
                <w:spacing w:val="-2"/>
              </w:rPr>
              <w:t xml:space="preserve"> </w:t>
            </w:r>
            <w:r w:rsidRPr="00FF0E56">
              <w:rPr>
                <w:rFonts w:asciiTheme="minorHAnsi" w:hAnsiTheme="minorHAnsi" w:cstheme="minorHAnsi"/>
              </w:rPr>
              <w:t>sofinanciranje</w:t>
            </w:r>
            <w:r w:rsidRPr="00FF0E56">
              <w:rPr>
                <w:rFonts w:asciiTheme="minorHAnsi" w:hAnsiTheme="minorHAnsi" w:cstheme="minorHAnsi"/>
                <w:spacing w:val="-3"/>
              </w:rPr>
              <w:t xml:space="preserve"> </w:t>
            </w:r>
            <w:r w:rsidRPr="00FF0E56">
              <w:rPr>
                <w:rFonts w:asciiTheme="minorHAnsi" w:hAnsiTheme="minorHAnsi" w:cstheme="minorHAnsi"/>
              </w:rPr>
              <w:t>projektov</w:t>
            </w:r>
            <w:r w:rsidRPr="00FF0E56">
              <w:rPr>
                <w:rFonts w:asciiTheme="minorHAnsi" w:hAnsiTheme="minorHAnsi" w:cstheme="minorHAnsi"/>
                <w:spacing w:val="-2"/>
              </w:rPr>
              <w:t xml:space="preserve"> </w:t>
            </w:r>
            <w:r w:rsidRPr="00FF0E56">
              <w:rPr>
                <w:rFonts w:asciiTheme="minorHAnsi" w:hAnsiTheme="minorHAnsi" w:cstheme="minorHAnsi"/>
              </w:rPr>
              <w:t xml:space="preserve">na podlagi predmetnega povabila, znaša </w:t>
            </w:r>
            <w:r w:rsidRPr="00FF0E56">
              <w:rPr>
                <w:rFonts w:asciiTheme="minorHAnsi" w:hAnsiTheme="minorHAnsi" w:cstheme="minorHAnsi"/>
                <w:b/>
              </w:rPr>
              <w:t>29.522.515,32 EUR</w:t>
            </w:r>
            <w:r w:rsidRPr="00FF0E56">
              <w:rPr>
                <w:rFonts w:asciiTheme="minorHAnsi" w:hAnsiTheme="minorHAnsi" w:cstheme="minorHAnsi"/>
              </w:rPr>
              <w:t>.</w:t>
            </w:r>
          </w:p>
        </w:tc>
      </w:tr>
      <w:tr w:rsidR="00A842B8" w:rsidRPr="00FF0E56" w14:paraId="482F2DE5" w14:textId="77777777" w:rsidTr="00986C3F">
        <w:trPr>
          <w:trHeight w:val="58"/>
        </w:trPr>
        <w:tc>
          <w:tcPr>
            <w:tcW w:w="1711" w:type="dxa"/>
          </w:tcPr>
          <w:p w14:paraId="7EC9EF84" w14:textId="77777777" w:rsidR="00A842B8" w:rsidRPr="00FF0E56" w:rsidRDefault="00A842B8" w:rsidP="00986C3F">
            <w:pPr>
              <w:pStyle w:val="TableParagraph"/>
              <w:spacing w:before="18" w:line="252" w:lineRule="auto"/>
              <w:ind w:left="0" w:right="196"/>
              <w:rPr>
                <w:rFonts w:asciiTheme="minorHAnsi" w:hAnsiTheme="minorHAnsi" w:cstheme="minorHAnsi"/>
                <w:lang w:eastAsia="en-US"/>
              </w:rPr>
            </w:pPr>
            <w:r w:rsidRPr="00FF0E56">
              <w:rPr>
                <w:rFonts w:asciiTheme="minorHAnsi" w:hAnsiTheme="minorHAnsi" w:cstheme="minorHAnsi"/>
                <w:lang w:eastAsia="en-US"/>
              </w:rPr>
              <w:t>Ciljne skupine oz. potencialni upravičenci:</w:t>
            </w:r>
          </w:p>
        </w:tc>
        <w:tc>
          <w:tcPr>
            <w:tcW w:w="7205" w:type="dxa"/>
            <w:gridSpan w:val="2"/>
          </w:tcPr>
          <w:p w14:paraId="23F6A546" w14:textId="77777777" w:rsidR="00A842B8" w:rsidRPr="00FF0E56" w:rsidRDefault="00A842B8" w:rsidP="00986C3F">
            <w:pPr>
              <w:pStyle w:val="TableParagraph"/>
              <w:spacing w:before="30" w:line="252" w:lineRule="auto"/>
              <w:jc w:val="both"/>
              <w:rPr>
                <w:rFonts w:asciiTheme="minorHAnsi" w:hAnsiTheme="minorHAnsi" w:cstheme="minorHAnsi"/>
              </w:rPr>
            </w:pPr>
            <w:r w:rsidRPr="00FF0E56">
              <w:rPr>
                <w:rFonts w:asciiTheme="minorHAnsi" w:hAnsiTheme="minorHAnsi" w:cstheme="minorHAnsi"/>
              </w:rPr>
              <w:t>Vlagatelji so lahko pravne osebe javnega ali zasebnega prava po Zakonu o gospodarskih družbah, ki opravljajo</w:t>
            </w:r>
            <w:r w:rsidRPr="00FF0E56">
              <w:rPr>
                <w:rFonts w:asciiTheme="minorHAnsi" w:hAnsiTheme="minorHAnsi" w:cstheme="minorHAnsi"/>
                <w:spacing w:val="-2"/>
              </w:rPr>
              <w:t xml:space="preserve"> </w:t>
            </w:r>
            <w:r w:rsidRPr="00FF0E56">
              <w:rPr>
                <w:rFonts w:asciiTheme="minorHAnsi" w:hAnsiTheme="minorHAnsi" w:cstheme="minorHAnsi"/>
              </w:rPr>
              <w:t>gospodarsko</w:t>
            </w:r>
            <w:r w:rsidRPr="00FF0E56">
              <w:rPr>
                <w:rFonts w:asciiTheme="minorHAnsi" w:hAnsiTheme="minorHAnsi" w:cstheme="minorHAnsi"/>
                <w:spacing w:val="-4"/>
              </w:rPr>
              <w:t xml:space="preserve"> </w:t>
            </w:r>
            <w:r w:rsidRPr="00FF0E56">
              <w:rPr>
                <w:rFonts w:asciiTheme="minorHAnsi" w:hAnsiTheme="minorHAnsi" w:cstheme="minorHAnsi"/>
              </w:rPr>
              <w:t>dejavnost</w:t>
            </w:r>
            <w:r w:rsidRPr="00FF0E56">
              <w:rPr>
                <w:rFonts w:asciiTheme="minorHAnsi" w:hAnsiTheme="minorHAnsi" w:cstheme="minorHAnsi"/>
                <w:spacing w:val="-2"/>
              </w:rPr>
              <w:t xml:space="preserve"> </w:t>
            </w:r>
            <w:r w:rsidRPr="00FF0E56">
              <w:rPr>
                <w:rFonts w:asciiTheme="minorHAnsi" w:hAnsiTheme="minorHAnsi" w:cstheme="minorHAnsi"/>
              </w:rPr>
              <w:t>in</w:t>
            </w:r>
            <w:r w:rsidRPr="00FF0E56">
              <w:rPr>
                <w:rFonts w:asciiTheme="minorHAnsi" w:hAnsiTheme="minorHAnsi" w:cstheme="minorHAnsi"/>
                <w:spacing w:val="-2"/>
              </w:rPr>
              <w:t xml:space="preserve"> </w:t>
            </w:r>
            <w:r w:rsidRPr="00FF0E56">
              <w:rPr>
                <w:rFonts w:asciiTheme="minorHAnsi" w:hAnsiTheme="minorHAnsi" w:cstheme="minorHAnsi"/>
              </w:rPr>
              <w:t>katerih</w:t>
            </w:r>
            <w:r w:rsidRPr="00FF0E56">
              <w:rPr>
                <w:rFonts w:asciiTheme="minorHAnsi" w:hAnsiTheme="minorHAnsi" w:cstheme="minorHAnsi"/>
                <w:spacing w:val="-2"/>
              </w:rPr>
              <w:t xml:space="preserve"> </w:t>
            </w:r>
            <w:r w:rsidRPr="00FF0E56">
              <w:rPr>
                <w:rFonts w:asciiTheme="minorHAnsi" w:hAnsiTheme="minorHAnsi" w:cstheme="minorHAnsi"/>
              </w:rPr>
              <w:t>projektni</w:t>
            </w:r>
            <w:r w:rsidRPr="00FF0E56">
              <w:rPr>
                <w:rFonts w:asciiTheme="minorHAnsi" w:hAnsiTheme="minorHAnsi" w:cstheme="minorHAnsi"/>
                <w:spacing w:val="-5"/>
              </w:rPr>
              <w:t xml:space="preserve"> </w:t>
            </w:r>
            <w:r w:rsidRPr="00FF0E56">
              <w:rPr>
                <w:rFonts w:asciiTheme="minorHAnsi" w:hAnsiTheme="minorHAnsi" w:cstheme="minorHAnsi"/>
              </w:rPr>
              <w:t>predlogi</w:t>
            </w:r>
            <w:r w:rsidRPr="00FF0E56">
              <w:rPr>
                <w:rFonts w:asciiTheme="minorHAnsi" w:hAnsiTheme="minorHAnsi" w:cstheme="minorHAnsi"/>
                <w:spacing w:val="-3"/>
              </w:rPr>
              <w:t xml:space="preserve"> </w:t>
            </w:r>
            <w:r w:rsidRPr="00FF0E56">
              <w:rPr>
                <w:rFonts w:asciiTheme="minorHAnsi" w:hAnsiTheme="minorHAnsi" w:cstheme="minorHAnsi"/>
              </w:rPr>
              <w:t>oziroma</w:t>
            </w:r>
            <w:r w:rsidRPr="00FF0E56">
              <w:rPr>
                <w:rFonts w:asciiTheme="minorHAnsi" w:hAnsiTheme="minorHAnsi" w:cstheme="minorHAnsi"/>
                <w:spacing w:val="-2"/>
              </w:rPr>
              <w:t xml:space="preserve"> </w:t>
            </w:r>
            <w:r w:rsidRPr="00FF0E56">
              <w:rPr>
                <w:rFonts w:asciiTheme="minorHAnsi" w:hAnsiTheme="minorHAnsi" w:cstheme="minorHAnsi"/>
              </w:rPr>
              <w:t>naložbe</w:t>
            </w:r>
            <w:r w:rsidRPr="00FF0E56">
              <w:rPr>
                <w:rFonts w:asciiTheme="minorHAnsi" w:hAnsiTheme="minorHAnsi" w:cstheme="minorHAnsi"/>
                <w:spacing w:val="-3"/>
              </w:rPr>
              <w:t xml:space="preserve"> </w:t>
            </w:r>
            <w:r w:rsidRPr="00FF0E56">
              <w:rPr>
                <w:rFonts w:asciiTheme="minorHAnsi" w:hAnsiTheme="minorHAnsi" w:cstheme="minorHAnsi"/>
              </w:rPr>
              <w:t>so</w:t>
            </w:r>
            <w:r w:rsidRPr="00FF0E56">
              <w:rPr>
                <w:rFonts w:asciiTheme="minorHAnsi" w:hAnsiTheme="minorHAnsi" w:cstheme="minorHAnsi"/>
                <w:spacing w:val="-2"/>
              </w:rPr>
              <w:t xml:space="preserve"> </w:t>
            </w:r>
            <w:r w:rsidRPr="00FF0E56">
              <w:rPr>
                <w:rFonts w:asciiTheme="minorHAnsi" w:hAnsiTheme="minorHAnsi" w:cstheme="minorHAnsi"/>
              </w:rPr>
              <w:t>uvrščene</w:t>
            </w:r>
            <w:r w:rsidRPr="00FF0E56">
              <w:rPr>
                <w:rFonts w:asciiTheme="minorHAnsi" w:hAnsiTheme="minorHAnsi" w:cstheme="minorHAnsi"/>
                <w:spacing w:val="-3"/>
              </w:rPr>
              <w:t xml:space="preserve"> </w:t>
            </w:r>
            <w:r w:rsidRPr="00FF0E56">
              <w:rPr>
                <w:rFonts w:asciiTheme="minorHAnsi" w:hAnsiTheme="minorHAnsi" w:cstheme="minorHAnsi"/>
              </w:rPr>
              <w:t>na</w:t>
            </w:r>
            <w:r w:rsidRPr="00FF0E56">
              <w:rPr>
                <w:rFonts w:asciiTheme="minorHAnsi" w:hAnsiTheme="minorHAnsi" w:cstheme="minorHAnsi"/>
                <w:spacing w:val="-2"/>
              </w:rPr>
              <w:t xml:space="preserve"> </w:t>
            </w:r>
            <w:r w:rsidRPr="00FF0E56">
              <w:rPr>
                <w:rFonts w:asciiTheme="minorHAnsi" w:hAnsiTheme="minorHAnsi" w:cstheme="minorHAnsi"/>
              </w:rPr>
              <w:t>listo</w:t>
            </w:r>
            <w:r w:rsidRPr="00FF0E56">
              <w:rPr>
                <w:rFonts w:asciiTheme="minorHAnsi" w:hAnsiTheme="minorHAnsi" w:cstheme="minorHAnsi"/>
                <w:spacing w:val="-2"/>
              </w:rPr>
              <w:t xml:space="preserve"> </w:t>
            </w:r>
            <w:r w:rsidRPr="00FF0E56">
              <w:rPr>
                <w:rFonts w:asciiTheme="minorHAnsi" w:hAnsiTheme="minorHAnsi" w:cstheme="minorHAnsi"/>
              </w:rPr>
              <w:t>A indikativnega seznama naložb.</w:t>
            </w:r>
          </w:p>
        </w:tc>
      </w:tr>
    </w:tbl>
    <w:p w14:paraId="49B71870" w14:textId="77777777" w:rsidR="003A4563" w:rsidRDefault="003A4563" w:rsidP="00C84237">
      <w:pPr>
        <w:rPr>
          <w:rFonts w:asciiTheme="minorHAnsi" w:hAnsiTheme="minorHAnsi" w:cstheme="minorHAnsi"/>
          <w:b/>
          <w:bCs/>
          <w:color w:val="000000"/>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ED6A2C" w:rsidRPr="004E42FC" w14:paraId="7781332B" w14:textId="77777777" w:rsidTr="007645E2">
        <w:trPr>
          <w:trHeight w:val="476"/>
        </w:trPr>
        <w:tc>
          <w:tcPr>
            <w:tcW w:w="1711" w:type="dxa"/>
            <w:shd w:val="clear" w:color="auto" w:fill="D9D9D9" w:themeFill="background1" w:themeFillShade="D9"/>
            <w:hideMark/>
          </w:tcPr>
          <w:p w14:paraId="07E6E305" w14:textId="77777777" w:rsidR="00ED6A2C" w:rsidRPr="004E42FC" w:rsidRDefault="00ED6A2C" w:rsidP="00564540">
            <w:pPr>
              <w:pStyle w:val="TableParagraph"/>
              <w:spacing w:before="20" w:line="252" w:lineRule="auto"/>
              <w:ind w:left="0"/>
              <w:rPr>
                <w:rFonts w:asciiTheme="minorHAnsi" w:hAnsiTheme="minorHAnsi" w:cstheme="minorHAnsi"/>
                <w:b/>
                <w:bCs/>
                <w:lang w:eastAsia="en-US"/>
              </w:rPr>
            </w:pPr>
            <w:r w:rsidRPr="004E42FC">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3F9FFB87" w14:textId="77777777" w:rsidR="00ED6A2C" w:rsidRPr="004E42FC" w:rsidRDefault="00ED6A2C" w:rsidP="00564540">
            <w:pPr>
              <w:rPr>
                <w:rFonts w:asciiTheme="minorHAnsi" w:hAnsiTheme="minorHAnsi" w:cstheme="minorHAnsi"/>
                <w:b/>
                <w:bCs/>
                <w:sz w:val="22"/>
                <w:szCs w:val="22"/>
              </w:rPr>
            </w:pPr>
            <w:bookmarkStart w:id="4" w:name="_Hlk198648373"/>
            <w:r w:rsidRPr="004E42FC">
              <w:rPr>
                <w:rFonts w:asciiTheme="minorHAnsi" w:hAnsiTheme="minorHAnsi" w:cstheme="minorHAnsi"/>
                <w:b/>
                <w:bCs/>
                <w:sz w:val="22"/>
                <w:szCs w:val="22"/>
              </w:rPr>
              <w:t>Javni razpis za sofinanciranje ukrepov trajnostne mobilnosti v obdobju 2023– 2029</w:t>
            </w:r>
            <w:bookmarkEnd w:id="4"/>
          </w:p>
        </w:tc>
      </w:tr>
      <w:tr w:rsidR="00ED6A2C" w:rsidRPr="004E42FC" w14:paraId="789776CF" w14:textId="77777777" w:rsidTr="00564540">
        <w:trPr>
          <w:trHeight w:val="270"/>
        </w:trPr>
        <w:tc>
          <w:tcPr>
            <w:tcW w:w="1711" w:type="dxa"/>
            <w:hideMark/>
          </w:tcPr>
          <w:p w14:paraId="3295039D" w14:textId="77777777" w:rsidR="00ED6A2C" w:rsidRPr="004E42FC" w:rsidRDefault="00ED6A2C" w:rsidP="00564540">
            <w:pPr>
              <w:pStyle w:val="TableParagraph"/>
              <w:spacing w:before="18" w:line="252" w:lineRule="auto"/>
              <w:ind w:left="0"/>
              <w:rPr>
                <w:rFonts w:asciiTheme="minorHAnsi" w:hAnsiTheme="minorHAnsi" w:cstheme="minorHAnsi"/>
                <w:lang w:eastAsia="en-US"/>
              </w:rPr>
            </w:pPr>
            <w:r w:rsidRPr="004E42FC">
              <w:rPr>
                <w:rFonts w:asciiTheme="minorHAnsi" w:hAnsiTheme="minorHAnsi" w:cstheme="minorHAnsi"/>
                <w:lang w:eastAsia="en-US"/>
              </w:rPr>
              <w:t>Status: aktiven</w:t>
            </w:r>
          </w:p>
        </w:tc>
        <w:tc>
          <w:tcPr>
            <w:tcW w:w="3252" w:type="dxa"/>
            <w:hideMark/>
          </w:tcPr>
          <w:p w14:paraId="19B875C7" w14:textId="77777777" w:rsidR="00ED6A2C" w:rsidRPr="004E42FC" w:rsidRDefault="00ED6A2C" w:rsidP="00564540">
            <w:pPr>
              <w:pStyle w:val="TableParagraph"/>
              <w:spacing w:before="9" w:line="252" w:lineRule="auto"/>
              <w:rPr>
                <w:rFonts w:asciiTheme="minorHAnsi" w:hAnsiTheme="minorHAnsi" w:cstheme="minorHAnsi"/>
                <w:lang w:eastAsia="en-US"/>
              </w:rPr>
            </w:pPr>
            <w:r w:rsidRPr="004E42FC">
              <w:rPr>
                <w:rFonts w:asciiTheme="minorHAnsi" w:hAnsiTheme="minorHAnsi" w:cstheme="minorHAnsi"/>
                <w:lang w:eastAsia="en-US"/>
              </w:rPr>
              <w:t xml:space="preserve">Datum objave: </w:t>
            </w:r>
            <w:r w:rsidRPr="004E42FC">
              <w:rPr>
                <w:rFonts w:asciiTheme="minorHAnsi" w:hAnsiTheme="minorHAnsi" w:cstheme="minorHAnsi"/>
                <w:bCs/>
              </w:rPr>
              <w:t>9.</w:t>
            </w:r>
            <w:r w:rsidRPr="004E42FC">
              <w:rPr>
                <w:rFonts w:asciiTheme="minorHAnsi" w:hAnsiTheme="minorHAnsi" w:cstheme="minorHAnsi"/>
                <w:bCs/>
                <w:spacing w:val="-4"/>
              </w:rPr>
              <w:t xml:space="preserve"> </w:t>
            </w:r>
            <w:r w:rsidRPr="004E42FC">
              <w:rPr>
                <w:rFonts w:asciiTheme="minorHAnsi" w:hAnsiTheme="minorHAnsi" w:cstheme="minorHAnsi"/>
                <w:bCs/>
              </w:rPr>
              <w:t>5.</w:t>
            </w:r>
            <w:r w:rsidRPr="004E42FC">
              <w:rPr>
                <w:rFonts w:asciiTheme="minorHAnsi" w:hAnsiTheme="minorHAnsi" w:cstheme="minorHAnsi"/>
                <w:bCs/>
                <w:spacing w:val="-4"/>
              </w:rPr>
              <w:t xml:space="preserve"> 2025</w:t>
            </w:r>
          </w:p>
        </w:tc>
        <w:tc>
          <w:tcPr>
            <w:tcW w:w="3953" w:type="dxa"/>
          </w:tcPr>
          <w:p w14:paraId="548B21AB" w14:textId="77777777" w:rsidR="00ED6A2C" w:rsidRPr="004E42FC" w:rsidRDefault="00ED6A2C" w:rsidP="00564540">
            <w:pPr>
              <w:pStyle w:val="TableParagraph"/>
              <w:rPr>
                <w:rFonts w:asciiTheme="minorHAnsi" w:hAnsiTheme="minorHAnsi" w:cstheme="minorHAnsi"/>
                <w:lang w:eastAsia="en-US"/>
              </w:rPr>
            </w:pPr>
            <w:r w:rsidRPr="004E42FC">
              <w:rPr>
                <w:rFonts w:asciiTheme="minorHAnsi" w:hAnsiTheme="minorHAnsi" w:cstheme="minorHAnsi"/>
              </w:rPr>
              <w:t xml:space="preserve">Rok prijave: </w:t>
            </w:r>
            <w:r w:rsidRPr="004E42FC">
              <w:rPr>
                <w:rFonts w:asciiTheme="minorHAnsi" w:hAnsiTheme="minorHAnsi" w:cstheme="minorHAnsi"/>
                <w:b/>
              </w:rPr>
              <w:t>30.</w:t>
            </w:r>
            <w:r w:rsidRPr="004E42FC">
              <w:rPr>
                <w:rFonts w:asciiTheme="minorHAnsi" w:hAnsiTheme="minorHAnsi" w:cstheme="minorHAnsi"/>
                <w:b/>
                <w:spacing w:val="-5"/>
              </w:rPr>
              <w:t xml:space="preserve"> </w:t>
            </w:r>
            <w:r w:rsidRPr="004E42FC">
              <w:rPr>
                <w:rFonts w:asciiTheme="minorHAnsi" w:hAnsiTheme="minorHAnsi" w:cstheme="minorHAnsi"/>
                <w:b/>
              </w:rPr>
              <w:t>4.</w:t>
            </w:r>
            <w:r w:rsidRPr="004E42FC">
              <w:rPr>
                <w:rFonts w:asciiTheme="minorHAnsi" w:hAnsiTheme="minorHAnsi" w:cstheme="minorHAnsi"/>
                <w:b/>
                <w:spacing w:val="-4"/>
              </w:rPr>
              <w:t xml:space="preserve"> </w:t>
            </w:r>
            <w:r w:rsidRPr="004E42FC">
              <w:rPr>
                <w:rFonts w:asciiTheme="minorHAnsi" w:hAnsiTheme="minorHAnsi" w:cstheme="minorHAnsi"/>
                <w:b/>
              </w:rPr>
              <w:t>2026</w:t>
            </w:r>
            <w:r w:rsidRPr="004E42FC">
              <w:rPr>
                <w:rFonts w:asciiTheme="minorHAnsi" w:hAnsiTheme="minorHAnsi" w:cstheme="minorHAnsi"/>
                <w:b/>
                <w:spacing w:val="-3"/>
              </w:rPr>
              <w:t xml:space="preserve"> </w:t>
            </w:r>
            <w:r w:rsidRPr="004E42FC">
              <w:rPr>
                <w:rFonts w:asciiTheme="minorHAnsi" w:hAnsiTheme="minorHAnsi" w:cstheme="minorHAnsi"/>
                <w:b/>
              </w:rPr>
              <w:t>do</w:t>
            </w:r>
            <w:r w:rsidRPr="004E42FC">
              <w:rPr>
                <w:rFonts w:asciiTheme="minorHAnsi" w:hAnsiTheme="minorHAnsi" w:cstheme="minorHAnsi"/>
                <w:b/>
                <w:spacing w:val="-3"/>
              </w:rPr>
              <w:t xml:space="preserve"> </w:t>
            </w:r>
            <w:r w:rsidRPr="004E42FC">
              <w:rPr>
                <w:rFonts w:asciiTheme="minorHAnsi" w:hAnsiTheme="minorHAnsi" w:cstheme="minorHAnsi"/>
                <w:b/>
                <w:spacing w:val="-2"/>
              </w:rPr>
              <w:t>23.59</w:t>
            </w:r>
          </w:p>
        </w:tc>
      </w:tr>
      <w:tr w:rsidR="00ED6A2C" w:rsidRPr="004E42FC" w14:paraId="143C1E01" w14:textId="77777777" w:rsidTr="00564540">
        <w:trPr>
          <w:trHeight w:val="274"/>
        </w:trPr>
        <w:tc>
          <w:tcPr>
            <w:tcW w:w="1711" w:type="dxa"/>
            <w:hideMark/>
          </w:tcPr>
          <w:p w14:paraId="65B5CD4C" w14:textId="77777777" w:rsidR="00ED6A2C" w:rsidRPr="004E42FC" w:rsidRDefault="00ED6A2C" w:rsidP="00564540">
            <w:pPr>
              <w:pStyle w:val="TableParagraph"/>
              <w:spacing w:before="18" w:line="252" w:lineRule="auto"/>
              <w:ind w:left="0"/>
              <w:rPr>
                <w:rFonts w:asciiTheme="minorHAnsi" w:hAnsiTheme="minorHAnsi" w:cstheme="minorHAnsi"/>
                <w:lang w:eastAsia="en-US"/>
              </w:rPr>
            </w:pPr>
            <w:r w:rsidRPr="004E42FC">
              <w:rPr>
                <w:rFonts w:asciiTheme="minorHAnsi" w:hAnsiTheme="minorHAnsi" w:cstheme="minorHAnsi"/>
                <w:lang w:eastAsia="en-US"/>
              </w:rPr>
              <w:t>Vir objave:</w:t>
            </w:r>
          </w:p>
        </w:tc>
        <w:tc>
          <w:tcPr>
            <w:tcW w:w="7205" w:type="dxa"/>
            <w:gridSpan w:val="2"/>
          </w:tcPr>
          <w:p w14:paraId="0A91BE3F" w14:textId="77777777" w:rsidR="00ED6A2C" w:rsidRPr="004E42FC" w:rsidRDefault="00ED6A2C" w:rsidP="00564540">
            <w:pPr>
              <w:pStyle w:val="TableParagraph"/>
              <w:spacing w:before="16" w:line="252" w:lineRule="auto"/>
              <w:rPr>
                <w:rFonts w:asciiTheme="minorHAnsi" w:hAnsiTheme="minorHAnsi" w:cstheme="minorHAnsi"/>
                <w:color w:val="800080"/>
                <w:spacing w:val="-2"/>
                <w:u w:val="single" w:color="800080"/>
              </w:rPr>
            </w:pPr>
            <w:hyperlink r:id="rId39">
              <w:r w:rsidRPr="004E42FC">
                <w:rPr>
                  <w:rFonts w:asciiTheme="minorHAnsi" w:hAnsiTheme="minorHAnsi" w:cstheme="minorHAnsi"/>
                  <w:color w:val="0000FF"/>
                  <w:spacing w:val="-2"/>
                  <w:u w:val="single" w:color="0000FF"/>
                </w:rPr>
                <w:t>https://www.gov.si/zbirke/javne-objave/dodaj-javna-objava-250509094951/</w:t>
              </w:r>
            </w:hyperlink>
          </w:p>
        </w:tc>
      </w:tr>
      <w:tr w:rsidR="00ED6A2C" w:rsidRPr="004E42FC" w14:paraId="62EA05F5" w14:textId="77777777" w:rsidTr="00564540">
        <w:trPr>
          <w:trHeight w:val="274"/>
        </w:trPr>
        <w:tc>
          <w:tcPr>
            <w:tcW w:w="1711" w:type="dxa"/>
            <w:hideMark/>
          </w:tcPr>
          <w:p w14:paraId="6157B8CB" w14:textId="77777777" w:rsidR="00ED6A2C" w:rsidRPr="004E42FC" w:rsidRDefault="00ED6A2C" w:rsidP="00564540">
            <w:pPr>
              <w:pStyle w:val="TableParagraph"/>
              <w:spacing w:before="18" w:line="252" w:lineRule="auto"/>
              <w:ind w:left="0"/>
              <w:rPr>
                <w:rFonts w:asciiTheme="minorHAnsi" w:hAnsiTheme="minorHAnsi" w:cstheme="minorHAnsi"/>
                <w:lang w:eastAsia="en-US"/>
              </w:rPr>
            </w:pPr>
            <w:proofErr w:type="spellStart"/>
            <w:r w:rsidRPr="004E42FC">
              <w:rPr>
                <w:rFonts w:asciiTheme="minorHAnsi" w:hAnsiTheme="minorHAnsi" w:cstheme="minorHAnsi"/>
                <w:lang w:eastAsia="en-US"/>
              </w:rPr>
              <w:t>Razpisnik</w:t>
            </w:r>
            <w:proofErr w:type="spellEnd"/>
            <w:r w:rsidRPr="004E42FC">
              <w:rPr>
                <w:rFonts w:asciiTheme="minorHAnsi" w:hAnsiTheme="minorHAnsi" w:cstheme="minorHAnsi"/>
                <w:lang w:eastAsia="en-US"/>
              </w:rPr>
              <w:t>:</w:t>
            </w:r>
          </w:p>
        </w:tc>
        <w:tc>
          <w:tcPr>
            <w:tcW w:w="7205" w:type="dxa"/>
            <w:gridSpan w:val="2"/>
          </w:tcPr>
          <w:p w14:paraId="7D5938EE" w14:textId="77777777" w:rsidR="00ED6A2C" w:rsidRPr="004E42FC" w:rsidRDefault="00ED6A2C" w:rsidP="00564540">
            <w:pPr>
              <w:pStyle w:val="TableParagraph"/>
              <w:spacing w:before="12" w:line="252" w:lineRule="auto"/>
              <w:rPr>
                <w:rFonts w:asciiTheme="minorHAnsi" w:hAnsiTheme="minorHAnsi" w:cstheme="minorHAnsi"/>
                <w:color w:val="000000" w:themeColor="text1"/>
                <w:lang w:eastAsia="en-US"/>
              </w:rPr>
            </w:pPr>
            <w:r w:rsidRPr="004E42FC">
              <w:rPr>
                <w:rFonts w:asciiTheme="minorHAnsi" w:hAnsiTheme="minorHAnsi" w:cstheme="minorHAnsi"/>
              </w:rPr>
              <w:t>Ministrstvo</w:t>
            </w:r>
            <w:r w:rsidRPr="004E42FC">
              <w:rPr>
                <w:rFonts w:asciiTheme="minorHAnsi" w:hAnsiTheme="minorHAnsi" w:cstheme="minorHAnsi"/>
                <w:spacing w:val="-7"/>
              </w:rPr>
              <w:t xml:space="preserve"> </w:t>
            </w:r>
            <w:r w:rsidRPr="004E42FC">
              <w:rPr>
                <w:rFonts w:asciiTheme="minorHAnsi" w:hAnsiTheme="minorHAnsi" w:cstheme="minorHAnsi"/>
              </w:rPr>
              <w:t>za</w:t>
            </w:r>
            <w:r w:rsidRPr="004E42FC">
              <w:rPr>
                <w:rFonts w:asciiTheme="minorHAnsi" w:hAnsiTheme="minorHAnsi" w:cstheme="minorHAnsi"/>
                <w:spacing w:val="-9"/>
              </w:rPr>
              <w:t xml:space="preserve"> </w:t>
            </w:r>
            <w:r w:rsidRPr="004E42FC">
              <w:rPr>
                <w:rFonts w:asciiTheme="minorHAnsi" w:hAnsiTheme="minorHAnsi" w:cstheme="minorHAnsi"/>
              </w:rPr>
              <w:t>okolje,</w:t>
            </w:r>
            <w:r w:rsidRPr="004E42FC">
              <w:rPr>
                <w:rFonts w:asciiTheme="minorHAnsi" w:hAnsiTheme="minorHAnsi" w:cstheme="minorHAnsi"/>
                <w:spacing w:val="-7"/>
              </w:rPr>
              <w:t xml:space="preserve"> </w:t>
            </w:r>
            <w:r w:rsidRPr="004E42FC">
              <w:rPr>
                <w:rFonts w:asciiTheme="minorHAnsi" w:hAnsiTheme="minorHAnsi" w:cstheme="minorHAnsi"/>
              </w:rPr>
              <w:t>podnebje</w:t>
            </w:r>
            <w:r w:rsidRPr="004E42FC">
              <w:rPr>
                <w:rFonts w:asciiTheme="minorHAnsi" w:hAnsiTheme="minorHAnsi" w:cstheme="minorHAnsi"/>
                <w:spacing w:val="-7"/>
              </w:rPr>
              <w:t xml:space="preserve"> </w:t>
            </w:r>
            <w:r w:rsidRPr="004E42FC">
              <w:rPr>
                <w:rFonts w:asciiTheme="minorHAnsi" w:hAnsiTheme="minorHAnsi" w:cstheme="minorHAnsi"/>
              </w:rPr>
              <w:t>in</w:t>
            </w:r>
            <w:r w:rsidRPr="004E42FC">
              <w:rPr>
                <w:rFonts w:asciiTheme="minorHAnsi" w:hAnsiTheme="minorHAnsi" w:cstheme="minorHAnsi"/>
                <w:spacing w:val="-7"/>
              </w:rPr>
              <w:t xml:space="preserve"> </w:t>
            </w:r>
            <w:r w:rsidRPr="004E42FC">
              <w:rPr>
                <w:rFonts w:asciiTheme="minorHAnsi" w:hAnsiTheme="minorHAnsi" w:cstheme="minorHAnsi"/>
                <w:spacing w:val="-2"/>
              </w:rPr>
              <w:t>energijo</w:t>
            </w:r>
          </w:p>
        </w:tc>
      </w:tr>
      <w:tr w:rsidR="00ED6A2C" w:rsidRPr="004E42FC" w14:paraId="13970D5E" w14:textId="77777777" w:rsidTr="00564540">
        <w:trPr>
          <w:trHeight w:val="729"/>
        </w:trPr>
        <w:tc>
          <w:tcPr>
            <w:tcW w:w="1711" w:type="dxa"/>
            <w:hideMark/>
          </w:tcPr>
          <w:p w14:paraId="46F37FD0" w14:textId="77777777" w:rsidR="00ED6A2C" w:rsidRPr="004E42FC" w:rsidRDefault="00ED6A2C" w:rsidP="00564540">
            <w:pPr>
              <w:pStyle w:val="TableParagraph"/>
              <w:spacing w:before="18" w:line="252" w:lineRule="auto"/>
              <w:ind w:left="0" w:right="101"/>
              <w:rPr>
                <w:rFonts w:asciiTheme="minorHAnsi" w:hAnsiTheme="minorHAnsi" w:cstheme="minorHAnsi"/>
                <w:lang w:eastAsia="en-US"/>
              </w:rPr>
            </w:pPr>
            <w:r w:rsidRPr="004E42FC">
              <w:rPr>
                <w:rFonts w:asciiTheme="minorHAnsi" w:hAnsiTheme="minorHAnsi" w:cstheme="minorHAnsi"/>
                <w:lang w:eastAsia="en-US"/>
              </w:rPr>
              <w:t xml:space="preserve">Kratek </w:t>
            </w:r>
            <w:r w:rsidRPr="004E42FC">
              <w:rPr>
                <w:rFonts w:asciiTheme="minorHAnsi" w:hAnsiTheme="minorHAnsi" w:cstheme="minorHAnsi"/>
                <w:spacing w:val="-5"/>
                <w:lang w:eastAsia="en-US"/>
              </w:rPr>
              <w:t xml:space="preserve">opis </w:t>
            </w:r>
            <w:r w:rsidRPr="004E42FC">
              <w:rPr>
                <w:rFonts w:asciiTheme="minorHAnsi" w:hAnsiTheme="minorHAnsi" w:cstheme="minorHAnsi"/>
                <w:lang w:eastAsia="en-US"/>
              </w:rPr>
              <w:t>predmeta razpisa:</w:t>
            </w:r>
          </w:p>
        </w:tc>
        <w:tc>
          <w:tcPr>
            <w:tcW w:w="7205" w:type="dxa"/>
            <w:gridSpan w:val="2"/>
          </w:tcPr>
          <w:p w14:paraId="067B396A"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Predmet javnega razpisa je dodelitev nepovratnih sredstev evropske kohezijske politike občinam za sofinanciranje naložb, ki spodbujajo trajnostno mobilnost v občinah tako, da omejujejo osebni motorni promet in pomembno izboljšujejo infrastrukturo za javni potniški promet, pešce in kolesarje.</w:t>
            </w:r>
          </w:p>
          <w:p w14:paraId="40564BBC"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V okviru javnega razpisa bodo podprte naložbe občin, ki so načrtovane v potrjenih lokalnih in/ali regionalnih celostnih prometnih strategijah, ki zajemajo enega ali več spodaj navedenih ukrepov:</w:t>
            </w:r>
          </w:p>
          <w:p w14:paraId="49A435ED" w14:textId="77777777" w:rsidR="00ED6A2C" w:rsidRPr="004E42FC" w:rsidRDefault="00ED6A2C" w:rsidP="00285C50">
            <w:pPr>
              <w:pStyle w:val="TableParagraph"/>
              <w:numPr>
                <w:ilvl w:val="0"/>
                <w:numId w:val="52"/>
              </w:numPr>
              <w:tabs>
                <w:tab w:val="left" w:pos="719"/>
              </w:tabs>
              <w:spacing w:line="255" w:lineRule="exact"/>
              <w:ind w:left="719" w:hanging="361"/>
              <w:rPr>
                <w:rFonts w:asciiTheme="minorHAnsi" w:hAnsiTheme="minorHAnsi" w:cstheme="minorHAnsi"/>
              </w:rPr>
            </w:pPr>
            <w:r w:rsidRPr="004E42FC">
              <w:rPr>
                <w:rFonts w:asciiTheme="minorHAnsi" w:hAnsiTheme="minorHAnsi" w:cstheme="minorHAnsi"/>
              </w:rPr>
              <w:t>ukrep</w:t>
            </w:r>
            <w:r w:rsidRPr="004E42FC">
              <w:rPr>
                <w:rFonts w:asciiTheme="minorHAnsi" w:hAnsiTheme="minorHAnsi" w:cstheme="minorHAnsi"/>
                <w:spacing w:val="-7"/>
              </w:rPr>
              <w:t xml:space="preserve"> </w:t>
            </w:r>
            <w:r w:rsidRPr="004E42FC">
              <w:rPr>
                <w:rFonts w:asciiTheme="minorHAnsi" w:hAnsiTheme="minorHAnsi" w:cstheme="minorHAnsi"/>
              </w:rPr>
              <w:t>1:</w:t>
            </w:r>
            <w:r w:rsidRPr="004E42FC">
              <w:rPr>
                <w:rFonts w:asciiTheme="minorHAnsi" w:hAnsiTheme="minorHAnsi" w:cstheme="minorHAnsi"/>
                <w:spacing w:val="-6"/>
              </w:rPr>
              <w:t xml:space="preserve"> </w:t>
            </w:r>
            <w:r w:rsidRPr="004E42FC">
              <w:rPr>
                <w:rFonts w:asciiTheme="minorHAnsi" w:hAnsiTheme="minorHAnsi" w:cstheme="minorHAnsi"/>
              </w:rPr>
              <w:t>celovita</w:t>
            </w:r>
            <w:r w:rsidRPr="004E42FC">
              <w:rPr>
                <w:rFonts w:asciiTheme="minorHAnsi" w:hAnsiTheme="minorHAnsi" w:cstheme="minorHAnsi"/>
                <w:spacing w:val="-5"/>
              </w:rPr>
              <w:t xml:space="preserve"> </w:t>
            </w:r>
            <w:r w:rsidRPr="004E42FC">
              <w:rPr>
                <w:rFonts w:asciiTheme="minorHAnsi" w:hAnsiTheme="minorHAnsi" w:cstheme="minorHAnsi"/>
              </w:rPr>
              <w:t>preureditev</w:t>
            </w:r>
            <w:r w:rsidRPr="004E42FC">
              <w:rPr>
                <w:rFonts w:asciiTheme="minorHAnsi" w:hAnsiTheme="minorHAnsi" w:cstheme="minorHAnsi"/>
                <w:spacing w:val="-2"/>
              </w:rPr>
              <w:t xml:space="preserve"> </w:t>
            </w:r>
            <w:r w:rsidRPr="004E42FC">
              <w:rPr>
                <w:rFonts w:asciiTheme="minorHAnsi" w:hAnsiTheme="minorHAnsi" w:cstheme="minorHAnsi"/>
              </w:rPr>
              <w:t>ulic</w:t>
            </w:r>
            <w:r w:rsidRPr="004E42FC">
              <w:rPr>
                <w:rFonts w:asciiTheme="minorHAnsi" w:hAnsiTheme="minorHAnsi" w:cstheme="minorHAnsi"/>
                <w:spacing w:val="-6"/>
              </w:rPr>
              <w:t xml:space="preserve"> </w:t>
            </w:r>
            <w:r w:rsidRPr="004E42FC">
              <w:rPr>
                <w:rFonts w:asciiTheme="minorHAnsi" w:hAnsiTheme="minorHAnsi" w:cstheme="minorHAnsi"/>
              </w:rPr>
              <w:t>in</w:t>
            </w:r>
            <w:r w:rsidRPr="004E42FC">
              <w:rPr>
                <w:rFonts w:asciiTheme="minorHAnsi" w:hAnsiTheme="minorHAnsi" w:cstheme="minorHAnsi"/>
                <w:spacing w:val="-5"/>
              </w:rPr>
              <w:t xml:space="preserve"> </w:t>
            </w:r>
            <w:r w:rsidRPr="004E42FC">
              <w:rPr>
                <w:rFonts w:asciiTheme="minorHAnsi" w:hAnsiTheme="minorHAnsi" w:cstheme="minorHAnsi"/>
              </w:rPr>
              <w:t>cest</w:t>
            </w:r>
            <w:r w:rsidRPr="004E42FC">
              <w:rPr>
                <w:rFonts w:asciiTheme="minorHAnsi" w:hAnsiTheme="minorHAnsi" w:cstheme="minorHAnsi"/>
                <w:spacing w:val="-5"/>
              </w:rPr>
              <w:t xml:space="preserve"> </w:t>
            </w:r>
            <w:r w:rsidRPr="004E42FC">
              <w:rPr>
                <w:rFonts w:asciiTheme="minorHAnsi" w:hAnsiTheme="minorHAnsi" w:cstheme="minorHAnsi"/>
              </w:rPr>
              <w:t>skladno</w:t>
            </w:r>
            <w:r w:rsidRPr="004E42FC">
              <w:rPr>
                <w:rFonts w:asciiTheme="minorHAnsi" w:hAnsiTheme="minorHAnsi" w:cstheme="minorHAnsi"/>
                <w:spacing w:val="-5"/>
              </w:rPr>
              <w:t xml:space="preserve"> </w:t>
            </w:r>
            <w:r w:rsidRPr="004E42FC">
              <w:rPr>
                <w:rFonts w:asciiTheme="minorHAnsi" w:hAnsiTheme="minorHAnsi" w:cstheme="minorHAnsi"/>
              </w:rPr>
              <w:t>z</w:t>
            </w:r>
            <w:r w:rsidRPr="004E42FC">
              <w:rPr>
                <w:rFonts w:asciiTheme="minorHAnsi" w:hAnsiTheme="minorHAnsi" w:cstheme="minorHAnsi"/>
                <w:spacing w:val="-6"/>
              </w:rPr>
              <w:t xml:space="preserve"> </w:t>
            </w:r>
            <w:r w:rsidRPr="004E42FC">
              <w:rPr>
                <w:rFonts w:asciiTheme="minorHAnsi" w:hAnsiTheme="minorHAnsi" w:cstheme="minorHAnsi"/>
              </w:rPr>
              <w:t>načeli</w:t>
            </w:r>
            <w:r w:rsidRPr="004E42FC">
              <w:rPr>
                <w:rFonts w:asciiTheme="minorHAnsi" w:hAnsiTheme="minorHAnsi" w:cstheme="minorHAnsi"/>
                <w:spacing w:val="-6"/>
              </w:rPr>
              <w:t xml:space="preserve"> </w:t>
            </w:r>
            <w:r w:rsidRPr="004E42FC">
              <w:rPr>
                <w:rFonts w:asciiTheme="minorHAnsi" w:hAnsiTheme="minorHAnsi" w:cstheme="minorHAnsi"/>
              </w:rPr>
              <w:t>trajnostne</w:t>
            </w:r>
            <w:r w:rsidRPr="004E42FC">
              <w:rPr>
                <w:rFonts w:asciiTheme="minorHAnsi" w:hAnsiTheme="minorHAnsi" w:cstheme="minorHAnsi"/>
                <w:spacing w:val="-5"/>
              </w:rPr>
              <w:t xml:space="preserve"> </w:t>
            </w:r>
            <w:r w:rsidRPr="004E42FC">
              <w:rPr>
                <w:rFonts w:asciiTheme="minorHAnsi" w:hAnsiTheme="minorHAnsi" w:cstheme="minorHAnsi"/>
                <w:spacing w:val="-2"/>
              </w:rPr>
              <w:t>mobilnosti,</w:t>
            </w:r>
          </w:p>
          <w:p w14:paraId="3BB59BA4" w14:textId="77777777" w:rsidR="00ED6A2C" w:rsidRPr="004E42FC" w:rsidRDefault="00ED6A2C" w:rsidP="00285C50">
            <w:pPr>
              <w:pStyle w:val="TableParagraph"/>
              <w:numPr>
                <w:ilvl w:val="0"/>
                <w:numId w:val="52"/>
              </w:numPr>
              <w:tabs>
                <w:tab w:val="left" w:pos="719"/>
              </w:tabs>
              <w:spacing w:line="254" w:lineRule="exact"/>
              <w:ind w:left="719" w:hanging="361"/>
              <w:rPr>
                <w:rFonts w:asciiTheme="minorHAnsi" w:hAnsiTheme="minorHAnsi" w:cstheme="minorHAnsi"/>
              </w:rPr>
            </w:pPr>
            <w:r w:rsidRPr="004E42FC">
              <w:rPr>
                <w:rFonts w:asciiTheme="minorHAnsi" w:hAnsiTheme="minorHAnsi" w:cstheme="minorHAnsi"/>
              </w:rPr>
              <w:t>ukrep</w:t>
            </w:r>
            <w:r w:rsidRPr="004E42FC">
              <w:rPr>
                <w:rFonts w:asciiTheme="minorHAnsi" w:hAnsiTheme="minorHAnsi" w:cstheme="minorHAnsi"/>
                <w:spacing w:val="-5"/>
              </w:rPr>
              <w:t xml:space="preserve"> </w:t>
            </w:r>
            <w:r w:rsidRPr="004E42FC">
              <w:rPr>
                <w:rFonts w:asciiTheme="minorHAnsi" w:hAnsiTheme="minorHAnsi" w:cstheme="minorHAnsi"/>
              </w:rPr>
              <w:t>2:</w:t>
            </w:r>
            <w:r w:rsidRPr="004E42FC">
              <w:rPr>
                <w:rFonts w:asciiTheme="minorHAnsi" w:hAnsiTheme="minorHAnsi" w:cstheme="minorHAnsi"/>
                <w:spacing w:val="-6"/>
              </w:rPr>
              <w:t xml:space="preserve"> </w:t>
            </w:r>
            <w:r w:rsidRPr="004E42FC">
              <w:rPr>
                <w:rFonts w:asciiTheme="minorHAnsi" w:hAnsiTheme="minorHAnsi" w:cstheme="minorHAnsi"/>
              </w:rPr>
              <w:t>ureditev</w:t>
            </w:r>
            <w:r w:rsidRPr="004E42FC">
              <w:rPr>
                <w:rFonts w:asciiTheme="minorHAnsi" w:hAnsiTheme="minorHAnsi" w:cstheme="minorHAnsi"/>
                <w:spacing w:val="-5"/>
              </w:rPr>
              <w:t xml:space="preserve"> </w:t>
            </w:r>
            <w:r w:rsidRPr="004E42FC">
              <w:rPr>
                <w:rFonts w:asciiTheme="minorHAnsi" w:hAnsiTheme="minorHAnsi" w:cstheme="minorHAnsi"/>
              </w:rPr>
              <w:t>namenskih</w:t>
            </w:r>
            <w:r w:rsidRPr="004E42FC">
              <w:rPr>
                <w:rFonts w:asciiTheme="minorHAnsi" w:hAnsiTheme="minorHAnsi" w:cstheme="minorHAnsi"/>
                <w:spacing w:val="-5"/>
              </w:rPr>
              <w:t xml:space="preserve"> </w:t>
            </w:r>
            <w:r w:rsidRPr="004E42FC">
              <w:rPr>
                <w:rFonts w:asciiTheme="minorHAnsi" w:hAnsiTheme="minorHAnsi" w:cstheme="minorHAnsi"/>
              </w:rPr>
              <w:t>površin</w:t>
            </w:r>
            <w:r w:rsidRPr="004E42FC">
              <w:rPr>
                <w:rFonts w:asciiTheme="minorHAnsi" w:hAnsiTheme="minorHAnsi" w:cstheme="minorHAnsi"/>
                <w:spacing w:val="-5"/>
              </w:rPr>
              <w:t xml:space="preserve"> </w:t>
            </w:r>
            <w:r w:rsidRPr="004E42FC">
              <w:rPr>
                <w:rFonts w:asciiTheme="minorHAnsi" w:hAnsiTheme="minorHAnsi" w:cstheme="minorHAnsi"/>
              </w:rPr>
              <w:t>za</w:t>
            </w:r>
            <w:r w:rsidRPr="004E42FC">
              <w:rPr>
                <w:rFonts w:asciiTheme="minorHAnsi" w:hAnsiTheme="minorHAnsi" w:cstheme="minorHAnsi"/>
                <w:spacing w:val="-7"/>
              </w:rPr>
              <w:t xml:space="preserve"> </w:t>
            </w:r>
            <w:r w:rsidRPr="004E42FC">
              <w:rPr>
                <w:rFonts w:asciiTheme="minorHAnsi" w:hAnsiTheme="minorHAnsi" w:cstheme="minorHAnsi"/>
                <w:spacing w:val="-4"/>
              </w:rPr>
              <w:t>JPP,</w:t>
            </w:r>
          </w:p>
          <w:p w14:paraId="4120B48D" w14:textId="77777777" w:rsidR="00ED6A2C" w:rsidRPr="004E42FC" w:rsidRDefault="00ED6A2C" w:rsidP="00285C50">
            <w:pPr>
              <w:pStyle w:val="TableParagraph"/>
              <w:numPr>
                <w:ilvl w:val="0"/>
                <w:numId w:val="52"/>
              </w:numPr>
              <w:tabs>
                <w:tab w:val="left" w:pos="719"/>
              </w:tabs>
              <w:spacing w:line="254" w:lineRule="exact"/>
              <w:ind w:left="719" w:hanging="361"/>
              <w:rPr>
                <w:rFonts w:asciiTheme="minorHAnsi" w:hAnsiTheme="minorHAnsi" w:cstheme="minorHAnsi"/>
              </w:rPr>
            </w:pPr>
            <w:r w:rsidRPr="004E42FC">
              <w:rPr>
                <w:rFonts w:asciiTheme="minorHAnsi" w:hAnsiTheme="minorHAnsi" w:cstheme="minorHAnsi"/>
              </w:rPr>
              <w:t>ukrep</w:t>
            </w:r>
            <w:r w:rsidRPr="004E42FC">
              <w:rPr>
                <w:rFonts w:asciiTheme="minorHAnsi" w:hAnsiTheme="minorHAnsi" w:cstheme="minorHAnsi"/>
                <w:spacing w:val="-6"/>
              </w:rPr>
              <w:t xml:space="preserve"> </w:t>
            </w:r>
            <w:r w:rsidRPr="004E42FC">
              <w:rPr>
                <w:rFonts w:asciiTheme="minorHAnsi" w:hAnsiTheme="minorHAnsi" w:cstheme="minorHAnsi"/>
              </w:rPr>
              <w:t>3:</w:t>
            </w:r>
            <w:r w:rsidRPr="004E42FC">
              <w:rPr>
                <w:rFonts w:asciiTheme="minorHAnsi" w:hAnsiTheme="minorHAnsi" w:cstheme="minorHAnsi"/>
                <w:spacing w:val="-7"/>
              </w:rPr>
              <w:t xml:space="preserve"> </w:t>
            </w:r>
            <w:r w:rsidRPr="004E42FC">
              <w:rPr>
                <w:rFonts w:asciiTheme="minorHAnsi" w:hAnsiTheme="minorHAnsi" w:cstheme="minorHAnsi"/>
              </w:rPr>
              <w:t>infrastruktura</w:t>
            </w:r>
            <w:r w:rsidRPr="004E42FC">
              <w:rPr>
                <w:rFonts w:asciiTheme="minorHAnsi" w:hAnsiTheme="minorHAnsi" w:cstheme="minorHAnsi"/>
                <w:spacing w:val="-6"/>
              </w:rPr>
              <w:t xml:space="preserve"> </w:t>
            </w:r>
            <w:r w:rsidRPr="004E42FC">
              <w:rPr>
                <w:rFonts w:asciiTheme="minorHAnsi" w:hAnsiTheme="minorHAnsi" w:cstheme="minorHAnsi"/>
              </w:rPr>
              <w:t>za</w:t>
            </w:r>
            <w:r w:rsidRPr="004E42FC">
              <w:rPr>
                <w:rFonts w:asciiTheme="minorHAnsi" w:hAnsiTheme="minorHAnsi" w:cstheme="minorHAnsi"/>
                <w:spacing w:val="-6"/>
              </w:rPr>
              <w:t xml:space="preserve"> </w:t>
            </w:r>
            <w:r w:rsidRPr="004E42FC">
              <w:rPr>
                <w:rFonts w:asciiTheme="minorHAnsi" w:hAnsiTheme="minorHAnsi" w:cstheme="minorHAnsi"/>
              </w:rPr>
              <w:t>pešce</w:t>
            </w:r>
            <w:r w:rsidRPr="004E42FC">
              <w:rPr>
                <w:rFonts w:asciiTheme="minorHAnsi" w:hAnsiTheme="minorHAnsi" w:cstheme="minorHAnsi"/>
                <w:spacing w:val="-7"/>
              </w:rPr>
              <w:t xml:space="preserve"> </w:t>
            </w:r>
            <w:r w:rsidRPr="004E42FC">
              <w:rPr>
                <w:rFonts w:asciiTheme="minorHAnsi" w:hAnsiTheme="minorHAnsi" w:cstheme="minorHAnsi"/>
                <w:spacing w:val="-5"/>
              </w:rPr>
              <w:t>in</w:t>
            </w:r>
          </w:p>
          <w:p w14:paraId="1EBB5420" w14:textId="77777777" w:rsidR="00ED6A2C" w:rsidRPr="004E42FC" w:rsidRDefault="00ED6A2C" w:rsidP="00564540">
            <w:pPr>
              <w:pStyle w:val="TableParagraph"/>
              <w:spacing w:before="30" w:line="252" w:lineRule="auto"/>
              <w:jc w:val="both"/>
              <w:rPr>
                <w:rFonts w:asciiTheme="minorHAnsi" w:hAnsiTheme="minorHAnsi" w:cstheme="minorHAnsi"/>
                <w:color w:val="000000" w:themeColor="text1"/>
                <w:lang w:eastAsia="en-US"/>
              </w:rPr>
            </w:pPr>
            <w:r w:rsidRPr="004E42FC">
              <w:rPr>
                <w:rFonts w:asciiTheme="minorHAnsi" w:hAnsiTheme="minorHAnsi" w:cstheme="minorHAnsi"/>
              </w:rPr>
              <w:t>ukrep</w:t>
            </w:r>
            <w:r w:rsidRPr="004E42FC">
              <w:rPr>
                <w:rFonts w:asciiTheme="minorHAnsi" w:hAnsiTheme="minorHAnsi" w:cstheme="minorHAnsi"/>
                <w:spacing w:val="-6"/>
              </w:rPr>
              <w:t xml:space="preserve"> </w:t>
            </w:r>
            <w:r w:rsidRPr="004E42FC">
              <w:rPr>
                <w:rFonts w:asciiTheme="minorHAnsi" w:hAnsiTheme="minorHAnsi" w:cstheme="minorHAnsi"/>
              </w:rPr>
              <w:t>4:</w:t>
            </w:r>
            <w:r w:rsidRPr="004E42FC">
              <w:rPr>
                <w:rFonts w:asciiTheme="minorHAnsi" w:hAnsiTheme="minorHAnsi" w:cstheme="minorHAnsi"/>
                <w:spacing w:val="-6"/>
              </w:rPr>
              <w:t xml:space="preserve"> </w:t>
            </w:r>
            <w:r w:rsidRPr="004E42FC">
              <w:rPr>
                <w:rFonts w:asciiTheme="minorHAnsi" w:hAnsiTheme="minorHAnsi" w:cstheme="minorHAnsi"/>
              </w:rPr>
              <w:t>infrastruktura</w:t>
            </w:r>
            <w:r w:rsidRPr="004E42FC">
              <w:rPr>
                <w:rFonts w:asciiTheme="minorHAnsi" w:hAnsiTheme="minorHAnsi" w:cstheme="minorHAnsi"/>
                <w:spacing w:val="-5"/>
              </w:rPr>
              <w:t xml:space="preserve"> </w:t>
            </w:r>
            <w:r w:rsidRPr="004E42FC">
              <w:rPr>
                <w:rFonts w:asciiTheme="minorHAnsi" w:hAnsiTheme="minorHAnsi" w:cstheme="minorHAnsi"/>
              </w:rPr>
              <w:t>za</w:t>
            </w:r>
            <w:r w:rsidRPr="004E42FC">
              <w:rPr>
                <w:rFonts w:asciiTheme="minorHAnsi" w:hAnsiTheme="minorHAnsi" w:cstheme="minorHAnsi"/>
                <w:spacing w:val="-6"/>
              </w:rPr>
              <w:t xml:space="preserve"> </w:t>
            </w:r>
            <w:r w:rsidRPr="004E42FC">
              <w:rPr>
                <w:rFonts w:asciiTheme="minorHAnsi" w:hAnsiTheme="minorHAnsi" w:cstheme="minorHAnsi"/>
                <w:spacing w:val="-2"/>
              </w:rPr>
              <w:t>kolesarjenje.</w:t>
            </w:r>
          </w:p>
        </w:tc>
      </w:tr>
      <w:tr w:rsidR="00ED6A2C" w:rsidRPr="004E42FC" w14:paraId="5AD6BA42" w14:textId="77777777" w:rsidTr="00564540">
        <w:trPr>
          <w:trHeight w:val="707"/>
        </w:trPr>
        <w:tc>
          <w:tcPr>
            <w:tcW w:w="1711" w:type="dxa"/>
            <w:hideMark/>
          </w:tcPr>
          <w:p w14:paraId="24E89C67" w14:textId="77777777" w:rsidR="00ED6A2C" w:rsidRPr="004E42FC" w:rsidRDefault="00ED6A2C" w:rsidP="00564540">
            <w:pPr>
              <w:pStyle w:val="TableParagraph"/>
              <w:spacing w:before="18" w:line="230" w:lineRule="atLeast"/>
              <w:ind w:left="0" w:right="274"/>
              <w:rPr>
                <w:rFonts w:asciiTheme="minorHAnsi" w:hAnsiTheme="minorHAnsi" w:cstheme="minorHAnsi"/>
                <w:lang w:eastAsia="en-US"/>
              </w:rPr>
            </w:pPr>
            <w:r w:rsidRPr="004E42FC">
              <w:rPr>
                <w:rFonts w:asciiTheme="minorHAnsi" w:hAnsiTheme="minorHAnsi" w:cstheme="minorHAnsi"/>
                <w:lang w:eastAsia="en-US"/>
              </w:rPr>
              <w:t>Višina razpoložljivih sredstev:</w:t>
            </w:r>
          </w:p>
        </w:tc>
        <w:tc>
          <w:tcPr>
            <w:tcW w:w="7205" w:type="dxa"/>
            <w:gridSpan w:val="2"/>
          </w:tcPr>
          <w:p w14:paraId="0AC4D950"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Sredstva sofinanciranja v višini 49.527.698,93 evra se zagotavljajo s sredstvi evropske kohezijske</w:t>
            </w:r>
          </w:p>
          <w:p w14:paraId="3CD186E3"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 xml:space="preserve">politike iz Kohezijskega sklada, načrtovanimi v okviru Programa evropske kohezijske politike v obdobju 2021–2027 v Sloveniji, prednostne naloge 5 »Trajnostna (čez)regionalna mobilnost in povezljivost«, specifičnega cilja RSO </w:t>
            </w:r>
            <w:r w:rsidRPr="004E42FC">
              <w:rPr>
                <w:rFonts w:asciiTheme="minorHAnsi" w:hAnsiTheme="minorHAnsi" w:cstheme="minorHAnsi"/>
              </w:rPr>
              <w:lastRenderedPageBreak/>
              <w:t xml:space="preserve">3.2 »Razvoj in krepitev trajnostne, pametne in </w:t>
            </w:r>
            <w:proofErr w:type="spellStart"/>
            <w:r w:rsidRPr="004E42FC">
              <w:rPr>
                <w:rFonts w:asciiTheme="minorHAnsi" w:hAnsiTheme="minorHAnsi" w:cstheme="minorHAnsi"/>
              </w:rPr>
              <w:t>intermodalne</w:t>
            </w:r>
            <w:proofErr w:type="spellEnd"/>
            <w:r w:rsidRPr="004E42FC">
              <w:rPr>
                <w:rFonts w:asciiTheme="minorHAnsi" w:hAnsiTheme="minorHAnsi" w:cstheme="minorHAnsi"/>
              </w:rPr>
              <w:t xml:space="preserve"> nacionalne,</w:t>
            </w:r>
          </w:p>
          <w:p w14:paraId="4D308E7A"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regionalne in lokalne mobilnosti, odporne proti podnebnim spremembam, vključno z boljšim dostopom do omrežja TEN-T in čezmejno mobilnostjo«</w:t>
            </w:r>
          </w:p>
        </w:tc>
      </w:tr>
      <w:tr w:rsidR="00ED6A2C" w:rsidRPr="004E42FC" w14:paraId="58F39572" w14:textId="77777777" w:rsidTr="00564540">
        <w:trPr>
          <w:trHeight w:val="933"/>
        </w:trPr>
        <w:tc>
          <w:tcPr>
            <w:tcW w:w="1711" w:type="dxa"/>
            <w:hideMark/>
          </w:tcPr>
          <w:p w14:paraId="7AB44AF1" w14:textId="77777777" w:rsidR="00ED6A2C" w:rsidRPr="004E42FC" w:rsidRDefault="00ED6A2C" w:rsidP="00564540">
            <w:pPr>
              <w:pStyle w:val="TableParagraph"/>
              <w:spacing w:before="18" w:line="252" w:lineRule="auto"/>
              <w:ind w:left="0" w:right="196"/>
              <w:rPr>
                <w:rFonts w:asciiTheme="minorHAnsi" w:hAnsiTheme="minorHAnsi" w:cstheme="minorHAnsi"/>
                <w:lang w:eastAsia="en-US"/>
              </w:rPr>
            </w:pPr>
            <w:r w:rsidRPr="004E42FC">
              <w:rPr>
                <w:rFonts w:asciiTheme="minorHAnsi" w:hAnsiTheme="minorHAnsi" w:cstheme="minorHAnsi"/>
                <w:lang w:eastAsia="en-US"/>
              </w:rPr>
              <w:lastRenderedPageBreak/>
              <w:t>Maksimalna višina sofinanciranja:</w:t>
            </w:r>
          </w:p>
        </w:tc>
        <w:tc>
          <w:tcPr>
            <w:tcW w:w="7205" w:type="dxa"/>
            <w:gridSpan w:val="2"/>
          </w:tcPr>
          <w:p w14:paraId="71ABFF00"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Predmet sofinanciranja so operacije, katerih skupni priznani upravičeni stroški znašajo najmanj 125.000 EUR in največ 2.500.000 EUR.</w:t>
            </w:r>
          </w:p>
          <w:p w14:paraId="6E62A227"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S sredstvi Kohezijskega sklada se priznani upravičeni stroški operacije sofinancirajo v višini največ do 80 % priznanih upravičenih stroškov operacije glede na omejitve tega javnega razpisa (od tega 85 % iz EU dela in 15 % slovenske udeležbe).</w:t>
            </w:r>
          </w:p>
        </w:tc>
      </w:tr>
      <w:tr w:rsidR="00ED6A2C" w:rsidRPr="004E42FC" w14:paraId="6E4F4B38" w14:textId="77777777" w:rsidTr="00564540">
        <w:trPr>
          <w:trHeight w:val="58"/>
        </w:trPr>
        <w:tc>
          <w:tcPr>
            <w:tcW w:w="1711" w:type="dxa"/>
          </w:tcPr>
          <w:p w14:paraId="13B92A2E" w14:textId="77777777" w:rsidR="00ED6A2C" w:rsidRPr="004E42FC" w:rsidRDefault="00ED6A2C" w:rsidP="00564540">
            <w:pPr>
              <w:pStyle w:val="TableParagraph"/>
              <w:spacing w:before="18" w:line="252" w:lineRule="auto"/>
              <w:ind w:left="0" w:right="196"/>
              <w:rPr>
                <w:rFonts w:asciiTheme="minorHAnsi" w:hAnsiTheme="minorHAnsi" w:cstheme="minorHAnsi"/>
                <w:lang w:eastAsia="en-US"/>
              </w:rPr>
            </w:pPr>
            <w:r w:rsidRPr="004E42FC">
              <w:rPr>
                <w:rFonts w:asciiTheme="minorHAnsi" w:hAnsiTheme="minorHAnsi" w:cstheme="minorHAnsi"/>
                <w:lang w:eastAsia="en-US"/>
              </w:rPr>
              <w:t>Ciljne skupine oz. potencialni upravičenci:</w:t>
            </w:r>
          </w:p>
        </w:tc>
        <w:tc>
          <w:tcPr>
            <w:tcW w:w="7205" w:type="dxa"/>
            <w:gridSpan w:val="2"/>
          </w:tcPr>
          <w:p w14:paraId="4193F28A" w14:textId="77777777" w:rsidR="00ED6A2C" w:rsidRPr="004E42FC" w:rsidRDefault="00ED6A2C" w:rsidP="00564540">
            <w:pPr>
              <w:pStyle w:val="TableParagraph"/>
              <w:rPr>
                <w:rFonts w:asciiTheme="minorHAnsi" w:hAnsiTheme="minorHAnsi" w:cstheme="minorHAnsi"/>
              </w:rPr>
            </w:pPr>
            <w:r w:rsidRPr="004E42FC">
              <w:rPr>
                <w:rFonts w:asciiTheme="minorHAnsi" w:hAnsiTheme="minorHAnsi" w:cstheme="minorHAnsi"/>
              </w:rPr>
              <w:t>Vlagatelj po tem javnem razpisu je lahko in mora spadati v eno izmed naslednjih treh kategorij vlagateljev:</w:t>
            </w:r>
          </w:p>
          <w:p w14:paraId="63CC6B14" w14:textId="77777777" w:rsidR="00ED6A2C" w:rsidRPr="004E42FC" w:rsidRDefault="00ED6A2C" w:rsidP="00285C50">
            <w:pPr>
              <w:pStyle w:val="TableParagraph"/>
              <w:numPr>
                <w:ilvl w:val="0"/>
                <w:numId w:val="53"/>
              </w:numPr>
              <w:tabs>
                <w:tab w:val="left" w:pos="719"/>
              </w:tabs>
              <w:spacing w:line="243" w:lineRule="exact"/>
              <w:rPr>
                <w:rFonts w:asciiTheme="minorHAnsi" w:hAnsiTheme="minorHAnsi" w:cstheme="minorHAnsi"/>
              </w:rPr>
            </w:pPr>
            <w:r w:rsidRPr="004E42FC">
              <w:rPr>
                <w:rFonts w:asciiTheme="minorHAnsi" w:hAnsiTheme="minorHAnsi" w:cstheme="minorHAnsi"/>
              </w:rPr>
              <w:t>občina,</w:t>
            </w:r>
            <w:r w:rsidRPr="004E42FC">
              <w:rPr>
                <w:rFonts w:asciiTheme="minorHAnsi" w:hAnsiTheme="minorHAnsi" w:cstheme="minorHAnsi"/>
                <w:spacing w:val="-6"/>
              </w:rPr>
              <w:t xml:space="preserve"> </w:t>
            </w:r>
            <w:r w:rsidRPr="004E42FC">
              <w:rPr>
                <w:rFonts w:asciiTheme="minorHAnsi" w:hAnsiTheme="minorHAnsi" w:cstheme="minorHAnsi"/>
              </w:rPr>
              <w:t>ki</w:t>
            </w:r>
            <w:r w:rsidRPr="004E42FC">
              <w:rPr>
                <w:rFonts w:asciiTheme="minorHAnsi" w:hAnsiTheme="minorHAnsi" w:cstheme="minorHAnsi"/>
                <w:spacing w:val="-7"/>
              </w:rPr>
              <w:t xml:space="preserve"> </w:t>
            </w:r>
            <w:r w:rsidRPr="004E42FC">
              <w:rPr>
                <w:rFonts w:asciiTheme="minorHAnsi" w:hAnsiTheme="minorHAnsi" w:cstheme="minorHAnsi"/>
              </w:rPr>
              <w:t>ima</w:t>
            </w:r>
            <w:r w:rsidRPr="004E42FC">
              <w:rPr>
                <w:rFonts w:asciiTheme="minorHAnsi" w:hAnsiTheme="minorHAnsi" w:cstheme="minorHAnsi"/>
                <w:spacing w:val="-6"/>
              </w:rPr>
              <w:t xml:space="preserve"> </w:t>
            </w:r>
            <w:r w:rsidRPr="004E42FC">
              <w:rPr>
                <w:rFonts w:asciiTheme="minorHAnsi" w:hAnsiTheme="minorHAnsi" w:cstheme="minorHAnsi"/>
              </w:rPr>
              <w:t>izdelano</w:t>
            </w:r>
            <w:r w:rsidRPr="004E42FC">
              <w:rPr>
                <w:rFonts w:asciiTheme="minorHAnsi" w:hAnsiTheme="minorHAnsi" w:cstheme="minorHAnsi"/>
                <w:spacing w:val="-5"/>
              </w:rPr>
              <w:t xml:space="preserve"> </w:t>
            </w:r>
            <w:r w:rsidRPr="004E42FC">
              <w:rPr>
                <w:rFonts w:asciiTheme="minorHAnsi" w:hAnsiTheme="minorHAnsi" w:cstheme="minorHAnsi"/>
              </w:rPr>
              <w:t>celostno</w:t>
            </w:r>
            <w:r w:rsidRPr="004E42FC">
              <w:rPr>
                <w:rFonts w:asciiTheme="minorHAnsi" w:hAnsiTheme="minorHAnsi" w:cstheme="minorHAnsi"/>
                <w:spacing w:val="-6"/>
              </w:rPr>
              <w:t xml:space="preserve"> </w:t>
            </w:r>
            <w:r w:rsidRPr="004E42FC">
              <w:rPr>
                <w:rFonts w:asciiTheme="minorHAnsi" w:hAnsiTheme="minorHAnsi" w:cstheme="minorHAnsi"/>
              </w:rPr>
              <w:t>prometno</w:t>
            </w:r>
            <w:r w:rsidRPr="004E42FC">
              <w:rPr>
                <w:rFonts w:asciiTheme="minorHAnsi" w:hAnsiTheme="minorHAnsi" w:cstheme="minorHAnsi"/>
                <w:spacing w:val="-6"/>
              </w:rPr>
              <w:t xml:space="preserve"> </w:t>
            </w:r>
            <w:r w:rsidRPr="004E42FC">
              <w:rPr>
                <w:rFonts w:asciiTheme="minorHAnsi" w:hAnsiTheme="minorHAnsi" w:cstheme="minorHAnsi"/>
              </w:rPr>
              <w:t>strategijo</w:t>
            </w:r>
            <w:r w:rsidRPr="004E42FC">
              <w:rPr>
                <w:rFonts w:asciiTheme="minorHAnsi" w:hAnsiTheme="minorHAnsi" w:cstheme="minorHAnsi"/>
                <w:spacing w:val="-5"/>
              </w:rPr>
              <w:t xml:space="preserve"> </w:t>
            </w:r>
            <w:r w:rsidRPr="004E42FC">
              <w:rPr>
                <w:rFonts w:asciiTheme="minorHAnsi" w:hAnsiTheme="minorHAnsi" w:cstheme="minorHAnsi"/>
              </w:rPr>
              <w:t>(v</w:t>
            </w:r>
            <w:r w:rsidRPr="004E42FC">
              <w:rPr>
                <w:rFonts w:asciiTheme="minorHAnsi" w:hAnsiTheme="minorHAnsi" w:cstheme="minorHAnsi"/>
                <w:spacing w:val="-5"/>
              </w:rPr>
              <w:t xml:space="preserve"> </w:t>
            </w:r>
            <w:r w:rsidRPr="004E42FC">
              <w:rPr>
                <w:rFonts w:asciiTheme="minorHAnsi" w:hAnsiTheme="minorHAnsi" w:cstheme="minorHAnsi"/>
              </w:rPr>
              <w:t>nadaljnjem</w:t>
            </w:r>
            <w:r w:rsidRPr="004E42FC">
              <w:rPr>
                <w:rFonts w:asciiTheme="minorHAnsi" w:hAnsiTheme="minorHAnsi" w:cstheme="minorHAnsi"/>
                <w:spacing w:val="-8"/>
              </w:rPr>
              <w:t xml:space="preserve"> </w:t>
            </w:r>
            <w:r w:rsidRPr="004E42FC">
              <w:rPr>
                <w:rFonts w:asciiTheme="minorHAnsi" w:hAnsiTheme="minorHAnsi" w:cstheme="minorHAnsi"/>
              </w:rPr>
              <w:t>besedilu:</w:t>
            </w:r>
            <w:r w:rsidRPr="004E42FC">
              <w:rPr>
                <w:rFonts w:asciiTheme="minorHAnsi" w:hAnsiTheme="minorHAnsi" w:cstheme="minorHAnsi"/>
                <w:spacing w:val="-6"/>
              </w:rPr>
              <w:t xml:space="preserve"> </w:t>
            </w:r>
            <w:r w:rsidRPr="004E42FC">
              <w:rPr>
                <w:rFonts w:asciiTheme="minorHAnsi" w:hAnsiTheme="minorHAnsi" w:cstheme="minorHAnsi"/>
              </w:rPr>
              <w:t>CPS)</w:t>
            </w:r>
            <w:r w:rsidRPr="004E42FC">
              <w:rPr>
                <w:rFonts w:asciiTheme="minorHAnsi" w:hAnsiTheme="minorHAnsi" w:cstheme="minorHAnsi"/>
                <w:spacing w:val="-7"/>
              </w:rPr>
              <w:t xml:space="preserve"> </w:t>
            </w:r>
            <w:r w:rsidRPr="004E42FC">
              <w:rPr>
                <w:rFonts w:asciiTheme="minorHAnsi" w:hAnsiTheme="minorHAnsi" w:cstheme="minorHAnsi"/>
              </w:rPr>
              <w:t>z</w:t>
            </w:r>
            <w:r w:rsidRPr="004E42FC">
              <w:rPr>
                <w:rFonts w:asciiTheme="minorHAnsi" w:hAnsiTheme="minorHAnsi" w:cstheme="minorHAnsi"/>
                <w:spacing w:val="-6"/>
              </w:rPr>
              <w:t xml:space="preserve"> </w:t>
            </w:r>
            <w:r w:rsidRPr="004E42FC">
              <w:rPr>
                <w:rFonts w:asciiTheme="minorHAnsi" w:hAnsiTheme="minorHAnsi" w:cstheme="minorHAnsi"/>
                <w:spacing w:val="-2"/>
              </w:rPr>
              <w:t>datumom</w:t>
            </w:r>
          </w:p>
          <w:p w14:paraId="3434BB07" w14:textId="77777777" w:rsidR="00ED6A2C" w:rsidRPr="004E42FC" w:rsidRDefault="00ED6A2C" w:rsidP="00564540">
            <w:pPr>
              <w:pStyle w:val="TableParagraph"/>
              <w:spacing w:before="1"/>
              <w:ind w:left="719"/>
              <w:rPr>
                <w:rFonts w:asciiTheme="minorHAnsi" w:hAnsiTheme="minorHAnsi" w:cstheme="minorHAnsi"/>
              </w:rPr>
            </w:pPr>
            <w:r w:rsidRPr="004E42FC">
              <w:rPr>
                <w:rFonts w:asciiTheme="minorHAnsi" w:hAnsiTheme="minorHAnsi" w:cstheme="minorHAnsi"/>
              </w:rPr>
              <w:t>sprejetja</w:t>
            </w:r>
            <w:r w:rsidRPr="004E42FC">
              <w:rPr>
                <w:rFonts w:asciiTheme="minorHAnsi" w:hAnsiTheme="minorHAnsi" w:cstheme="minorHAnsi"/>
                <w:spacing w:val="-7"/>
              </w:rPr>
              <w:t xml:space="preserve"> </w:t>
            </w:r>
            <w:r w:rsidRPr="004E42FC">
              <w:rPr>
                <w:rFonts w:asciiTheme="minorHAnsi" w:hAnsiTheme="minorHAnsi" w:cstheme="minorHAnsi"/>
              </w:rPr>
              <w:t>pred</w:t>
            </w:r>
            <w:r w:rsidRPr="004E42FC">
              <w:rPr>
                <w:rFonts w:asciiTheme="minorHAnsi" w:hAnsiTheme="minorHAnsi" w:cstheme="minorHAnsi"/>
                <w:spacing w:val="-7"/>
              </w:rPr>
              <w:t xml:space="preserve"> </w:t>
            </w:r>
            <w:r w:rsidRPr="004E42FC">
              <w:rPr>
                <w:rFonts w:asciiTheme="minorHAnsi" w:hAnsiTheme="minorHAnsi" w:cstheme="minorHAnsi"/>
              </w:rPr>
              <w:t>veljavnostjo</w:t>
            </w:r>
            <w:r w:rsidRPr="004E42FC">
              <w:rPr>
                <w:rFonts w:asciiTheme="minorHAnsi" w:hAnsiTheme="minorHAnsi" w:cstheme="minorHAnsi"/>
                <w:spacing w:val="-8"/>
              </w:rPr>
              <w:t xml:space="preserve"> </w:t>
            </w:r>
            <w:r w:rsidRPr="004E42FC">
              <w:rPr>
                <w:rFonts w:asciiTheme="minorHAnsi" w:hAnsiTheme="minorHAnsi" w:cstheme="minorHAnsi"/>
              </w:rPr>
              <w:t>ZCPN</w:t>
            </w:r>
            <w:r w:rsidRPr="004E42FC">
              <w:rPr>
                <w:rFonts w:asciiTheme="minorHAnsi" w:hAnsiTheme="minorHAnsi" w:cstheme="minorHAnsi"/>
                <w:spacing w:val="-7"/>
              </w:rPr>
              <w:t xml:space="preserve"> </w:t>
            </w:r>
            <w:r w:rsidRPr="004E42FC">
              <w:rPr>
                <w:rFonts w:asciiTheme="minorHAnsi" w:hAnsiTheme="minorHAnsi" w:cstheme="minorHAnsi"/>
                <w:spacing w:val="-5"/>
              </w:rPr>
              <w:t>ali</w:t>
            </w:r>
          </w:p>
          <w:p w14:paraId="65F7D06F" w14:textId="77777777" w:rsidR="00ED6A2C" w:rsidRPr="004E42FC" w:rsidRDefault="00ED6A2C" w:rsidP="00285C50">
            <w:pPr>
              <w:pStyle w:val="TableParagraph"/>
              <w:numPr>
                <w:ilvl w:val="0"/>
                <w:numId w:val="53"/>
              </w:numPr>
              <w:tabs>
                <w:tab w:val="left" w:pos="719"/>
              </w:tabs>
              <w:spacing w:before="1"/>
              <w:rPr>
                <w:rFonts w:asciiTheme="minorHAnsi" w:hAnsiTheme="minorHAnsi" w:cstheme="minorHAnsi"/>
              </w:rPr>
            </w:pPr>
            <w:r w:rsidRPr="004E42FC">
              <w:rPr>
                <w:rFonts w:asciiTheme="minorHAnsi" w:hAnsiTheme="minorHAnsi" w:cstheme="minorHAnsi"/>
              </w:rPr>
              <w:t>konzorcij</w:t>
            </w:r>
            <w:r w:rsidRPr="004E42FC">
              <w:rPr>
                <w:rFonts w:asciiTheme="minorHAnsi" w:hAnsiTheme="minorHAnsi" w:cstheme="minorHAnsi"/>
                <w:spacing w:val="-9"/>
              </w:rPr>
              <w:t xml:space="preserve"> </w:t>
            </w:r>
            <w:r w:rsidRPr="004E42FC">
              <w:rPr>
                <w:rFonts w:asciiTheme="minorHAnsi" w:hAnsiTheme="minorHAnsi" w:cstheme="minorHAnsi"/>
              </w:rPr>
              <w:t>občin,</w:t>
            </w:r>
            <w:r w:rsidRPr="004E42FC">
              <w:rPr>
                <w:rFonts w:asciiTheme="minorHAnsi" w:hAnsiTheme="minorHAnsi" w:cstheme="minorHAnsi"/>
                <w:spacing w:val="-7"/>
              </w:rPr>
              <w:t xml:space="preserve"> </w:t>
            </w:r>
            <w:r w:rsidRPr="004E42FC">
              <w:rPr>
                <w:rFonts w:asciiTheme="minorHAnsi" w:hAnsiTheme="minorHAnsi" w:cstheme="minorHAnsi"/>
              </w:rPr>
              <w:t>ki</w:t>
            </w:r>
            <w:r w:rsidRPr="004E42FC">
              <w:rPr>
                <w:rFonts w:asciiTheme="minorHAnsi" w:hAnsiTheme="minorHAnsi" w:cstheme="minorHAnsi"/>
                <w:spacing w:val="-8"/>
              </w:rPr>
              <w:t xml:space="preserve"> </w:t>
            </w:r>
            <w:r w:rsidRPr="004E42FC">
              <w:rPr>
                <w:rFonts w:asciiTheme="minorHAnsi" w:hAnsiTheme="minorHAnsi" w:cstheme="minorHAnsi"/>
              </w:rPr>
              <w:t>imajo</w:t>
            </w:r>
            <w:r w:rsidRPr="004E42FC">
              <w:rPr>
                <w:rFonts w:asciiTheme="minorHAnsi" w:hAnsiTheme="minorHAnsi" w:cstheme="minorHAnsi"/>
                <w:spacing w:val="-7"/>
              </w:rPr>
              <w:t xml:space="preserve"> </w:t>
            </w:r>
            <w:r w:rsidRPr="004E42FC">
              <w:rPr>
                <w:rFonts w:asciiTheme="minorHAnsi" w:hAnsiTheme="minorHAnsi" w:cstheme="minorHAnsi"/>
              </w:rPr>
              <w:t>izdelano</w:t>
            </w:r>
            <w:r w:rsidRPr="004E42FC">
              <w:rPr>
                <w:rFonts w:asciiTheme="minorHAnsi" w:hAnsiTheme="minorHAnsi" w:cstheme="minorHAnsi"/>
                <w:spacing w:val="-8"/>
              </w:rPr>
              <w:t xml:space="preserve"> </w:t>
            </w:r>
            <w:r w:rsidRPr="004E42FC">
              <w:rPr>
                <w:rFonts w:asciiTheme="minorHAnsi" w:hAnsiTheme="minorHAnsi" w:cstheme="minorHAnsi"/>
              </w:rPr>
              <w:t>regionalno</w:t>
            </w:r>
            <w:r w:rsidRPr="004E42FC">
              <w:rPr>
                <w:rFonts w:asciiTheme="minorHAnsi" w:hAnsiTheme="minorHAnsi" w:cstheme="minorHAnsi"/>
                <w:spacing w:val="-7"/>
              </w:rPr>
              <w:t xml:space="preserve"> </w:t>
            </w:r>
            <w:r w:rsidRPr="004E42FC">
              <w:rPr>
                <w:rFonts w:asciiTheme="minorHAnsi" w:hAnsiTheme="minorHAnsi" w:cstheme="minorHAnsi"/>
              </w:rPr>
              <w:t>celostno</w:t>
            </w:r>
            <w:r w:rsidRPr="004E42FC">
              <w:rPr>
                <w:rFonts w:asciiTheme="minorHAnsi" w:hAnsiTheme="minorHAnsi" w:cstheme="minorHAnsi"/>
                <w:spacing w:val="-7"/>
              </w:rPr>
              <w:t xml:space="preserve"> </w:t>
            </w:r>
            <w:r w:rsidRPr="004E42FC">
              <w:rPr>
                <w:rFonts w:asciiTheme="minorHAnsi" w:hAnsiTheme="minorHAnsi" w:cstheme="minorHAnsi"/>
              </w:rPr>
              <w:t>prometno</w:t>
            </w:r>
            <w:r w:rsidRPr="004E42FC">
              <w:rPr>
                <w:rFonts w:asciiTheme="minorHAnsi" w:hAnsiTheme="minorHAnsi" w:cstheme="minorHAnsi"/>
                <w:spacing w:val="-8"/>
              </w:rPr>
              <w:t xml:space="preserve"> </w:t>
            </w:r>
            <w:r w:rsidRPr="004E42FC">
              <w:rPr>
                <w:rFonts w:asciiTheme="minorHAnsi" w:hAnsiTheme="minorHAnsi" w:cstheme="minorHAnsi"/>
              </w:rPr>
              <w:t>strategijo</w:t>
            </w:r>
            <w:r w:rsidRPr="004E42FC">
              <w:rPr>
                <w:rFonts w:asciiTheme="minorHAnsi" w:hAnsiTheme="minorHAnsi" w:cstheme="minorHAnsi"/>
                <w:spacing w:val="-7"/>
              </w:rPr>
              <w:t xml:space="preserve"> </w:t>
            </w:r>
            <w:r w:rsidRPr="004E42FC">
              <w:rPr>
                <w:rFonts w:asciiTheme="minorHAnsi" w:hAnsiTheme="minorHAnsi" w:cstheme="minorHAnsi"/>
              </w:rPr>
              <w:t>(v</w:t>
            </w:r>
            <w:r w:rsidRPr="004E42FC">
              <w:rPr>
                <w:rFonts w:asciiTheme="minorHAnsi" w:hAnsiTheme="minorHAnsi" w:cstheme="minorHAnsi"/>
                <w:spacing w:val="-7"/>
              </w:rPr>
              <w:t xml:space="preserve"> </w:t>
            </w:r>
            <w:r w:rsidRPr="004E42FC">
              <w:rPr>
                <w:rFonts w:asciiTheme="minorHAnsi" w:hAnsiTheme="minorHAnsi" w:cstheme="minorHAnsi"/>
                <w:spacing w:val="-2"/>
              </w:rPr>
              <w:t>nadaljnjem</w:t>
            </w:r>
          </w:p>
          <w:p w14:paraId="6F042ACE" w14:textId="77777777" w:rsidR="00ED6A2C" w:rsidRPr="004E42FC" w:rsidRDefault="00ED6A2C" w:rsidP="00564540">
            <w:pPr>
              <w:pStyle w:val="TableParagraph"/>
              <w:spacing w:before="1" w:line="243" w:lineRule="exact"/>
              <w:ind w:left="719"/>
              <w:rPr>
                <w:rFonts w:asciiTheme="minorHAnsi" w:hAnsiTheme="minorHAnsi" w:cstheme="minorHAnsi"/>
              </w:rPr>
            </w:pPr>
            <w:r w:rsidRPr="004E42FC">
              <w:rPr>
                <w:rFonts w:asciiTheme="minorHAnsi" w:hAnsiTheme="minorHAnsi" w:cstheme="minorHAnsi"/>
              </w:rPr>
              <w:t>besedilu:</w:t>
            </w:r>
            <w:r w:rsidRPr="004E42FC">
              <w:rPr>
                <w:rFonts w:asciiTheme="minorHAnsi" w:hAnsiTheme="minorHAnsi" w:cstheme="minorHAnsi"/>
                <w:spacing w:val="-7"/>
              </w:rPr>
              <w:t xml:space="preserve"> </w:t>
            </w:r>
            <w:r w:rsidRPr="004E42FC">
              <w:rPr>
                <w:rFonts w:asciiTheme="minorHAnsi" w:hAnsiTheme="minorHAnsi" w:cstheme="minorHAnsi"/>
              </w:rPr>
              <w:t>RCPS)</w:t>
            </w:r>
            <w:r w:rsidRPr="004E42FC">
              <w:rPr>
                <w:rFonts w:asciiTheme="minorHAnsi" w:hAnsiTheme="minorHAnsi" w:cstheme="minorHAnsi"/>
                <w:spacing w:val="-7"/>
              </w:rPr>
              <w:t xml:space="preserve"> </w:t>
            </w:r>
            <w:r w:rsidRPr="004E42FC">
              <w:rPr>
                <w:rFonts w:asciiTheme="minorHAnsi" w:hAnsiTheme="minorHAnsi" w:cstheme="minorHAnsi"/>
              </w:rPr>
              <w:t>z</w:t>
            </w:r>
            <w:r w:rsidRPr="004E42FC">
              <w:rPr>
                <w:rFonts w:asciiTheme="minorHAnsi" w:hAnsiTheme="minorHAnsi" w:cstheme="minorHAnsi"/>
                <w:spacing w:val="-6"/>
              </w:rPr>
              <w:t xml:space="preserve"> </w:t>
            </w:r>
            <w:r w:rsidRPr="004E42FC">
              <w:rPr>
                <w:rFonts w:asciiTheme="minorHAnsi" w:hAnsiTheme="minorHAnsi" w:cstheme="minorHAnsi"/>
              </w:rPr>
              <w:t>datumom</w:t>
            </w:r>
            <w:r w:rsidRPr="004E42FC">
              <w:rPr>
                <w:rFonts w:asciiTheme="minorHAnsi" w:hAnsiTheme="minorHAnsi" w:cstheme="minorHAnsi"/>
                <w:spacing w:val="-7"/>
              </w:rPr>
              <w:t xml:space="preserve"> </w:t>
            </w:r>
            <w:r w:rsidRPr="004E42FC">
              <w:rPr>
                <w:rFonts w:asciiTheme="minorHAnsi" w:hAnsiTheme="minorHAnsi" w:cstheme="minorHAnsi"/>
              </w:rPr>
              <w:t>sprejetja</w:t>
            </w:r>
            <w:r w:rsidRPr="004E42FC">
              <w:rPr>
                <w:rFonts w:asciiTheme="minorHAnsi" w:hAnsiTheme="minorHAnsi" w:cstheme="minorHAnsi"/>
                <w:spacing w:val="-6"/>
              </w:rPr>
              <w:t xml:space="preserve"> </w:t>
            </w:r>
            <w:r w:rsidRPr="004E42FC">
              <w:rPr>
                <w:rFonts w:asciiTheme="minorHAnsi" w:hAnsiTheme="minorHAnsi" w:cstheme="minorHAnsi"/>
              </w:rPr>
              <w:t>pred</w:t>
            </w:r>
            <w:r w:rsidRPr="004E42FC">
              <w:rPr>
                <w:rFonts w:asciiTheme="minorHAnsi" w:hAnsiTheme="minorHAnsi" w:cstheme="minorHAnsi"/>
                <w:spacing w:val="-6"/>
              </w:rPr>
              <w:t xml:space="preserve"> </w:t>
            </w:r>
            <w:r w:rsidRPr="004E42FC">
              <w:rPr>
                <w:rFonts w:asciiTheme="minorHAnsi" w:hAnsiTheme="minorHAnsi" w:cstheme="minorHAnsi"/>
              </w:rPr>
              <w:t>veljavnostjo</w:t>
            </w:r>
            <w:r w:rsidRPr="004E42FC">
              <w:rPr>
                <w:rFonts w:asciiTheme="minorHAnsi" w:hAnsiTheme="minorHAnsi" w:cstheme="minorHAnsi"/>
                <w:spacing w:val="-6"/>
              </w:rPr>
              <w:t xml:space="preserve"> </w:t>
            </w:r>
            <w:r w:rsidRPr="004E42FC">
              <w:rPr>
                <w:rFonts w:asciiTheme="minorHAnsi" w:hAnsiTheme="minorHAnsi" w:cstheme="minorHAnsi"/>
              </w:rPr>
              <w:t>ZCPN</w:t>
            </w:r>
            <w:r w:rsidRPr="004E42FC">
              <w:rPr>
                <w:rFonts w:asciiTheme="minorHAnsi" w:hAnsiTheme="minorHAnsi" w:cstheme="minorHAnsi"/>
                <w:spacing w:val="-6"/>
              </w:rPr>
              <w:t xml:space="preserve"> </w:t>
            </w:r>
            <w:r w:rsidRPr="004E42FC">
              <w:rPr>
                <w:rFonts w:asciiTheme="minorHAnsi" w:hAnsiTheme="minorHAnsi" w:cstheme="minorHAnsi"/>
                <w:spacing w:val="-5"/>
              </w:rPr>
              <w:t>ali</w:t>
            </w:r>
          </w:p>
          <w:p w14:paraId="0DEB240A" w14:textId="77777777" w:rsidR="00ED6A2C" w:rsidRPr="004E42FC" w:rsidRDefault="00ED6A2C" w:rsidP="00285C50">
            <w:pPr>
              <w:pStyle w:val="TableParagraph"/>
              <w:numPr>
                <w:ilvl w:val="0"/>
                <w:numId w:val="53"/>
              </w:numPr>
              <w:tabs>
                <w:tab w:val="left" w:pos="719"/>
              </w:tabs>
              <w:spacing w:line="243" w:lineRule="exact"/>
              <w:rPr>
                <w:rFonts w:asciiTheme="minorHAnsi" w:hAnsiTheme="minorHAnsi" w:cstheme="minorHAnsi"/>
              </w:rPr>
            </w:pPr>
            <w:r w:rsidRPr="004E42FC">
              <w:rPr>
                <w:rFonts w:asciiTheme="minorHAnsi" w:hAnsiTheme="minorHAnsi" w:cstheme="minorHAnsi"/>
              </w:rPr>
              <w:t>občina,</w:t>
            </w:r>
            <w:r w:rsidRPr="004E42FC">
              <w:rPr>
                <w:rFonts w:asciiTheme="minorHAnsi" w:hAnsiTheme="minorHAnsi" w:cstheme="minorHAnsi"/>
                <w:spacing w:val="-7"/>
              </w:rPr>
              <w:t xml:space="preserve"> </w:t>
            </w:r>
            <w:r w:rsidRPr="004E42FC">
              <w:rPr>
                <w:rFonts w:asciiTheme="minorHAnsi" w:hAnsiTheme="minorHAnsi" w:cstheme="minorHAnsi"/>
              </w:rPr>
              <w:t>ki</w:t>
            </w:r>
            <w:r w:rsidRPr="004E42FC">
              <w:rPr>
                <w:rFonts w:asciiTheme="minorHAnsi" w:hAnsiTheme="minorHAnsi" w:cstheme="minorHAnsi"/>
                <w:spacing w:val="-7"/>
              </w:rPr>
              <w:t xml:space="preserve"> </w:t>
            </w:r>
            <w:r w:rsidRPr="004E42FC">
              <w:rPr>
                <w:rFonts w:asciiTheme="minorHAnsi" w:hAnsiTheme="minorHAnsi" w:cstheme="minorHAnsi"/>
              </w:rPr>
              <w:t>ima</w:t>
            </w:r>
            <w:r w:rsidRPr="004E42FC">
              <w:rPr>
                <w:rFonts w:asciiTheme="minorHAnsi" w:hAnsiTheme="minorHAnsi" w:cstheme="minorHAnsi"/>
                <w:spacing w:val="-7"/>
              </w:rPr>
              <w:t xml:space="preserve"> </w:t>
            </w:r>
            <w:r w:rsidRPr="004E42FC">
              <w:rPr>
                <w:rFonts w:asciiTheme="minorHAnsi" w:hAnsiTheme="minorHAnsi" w:cstheme="minorHAnsi"/>
              </w:rPr>
              <w:t>izdelano</w:t>
            </w:r>
            <w:r w:rsidRPr="004E42FC">
              <w:rPr>
                <w:rFonts w:asciiTheme="minorHAnsi" w:hAnsiTheme="minorHAnsi" w:cstheme="minorHAnsi"/>
                <w:spacing w:val="-6"/>
              </w:rPr>
              <w:t xml:space="preserve"> </w:t>
            </w:r>
            <w:r w:rsidRPr="004E42FC">
              <w:rPr>
                <w:rFonts w:asciiTheme="minorHAnsi" w:hAnsiTheme="minorHAnsi" w:cstheme="minorHAnsi"/>
              </w:rPr>
              <w:t>in</w:t>
            </w:r>
            <w:r w:rsidRPr="004E42FC">
              <w:rPr>
                <w:rFonts w:asciiTheme="minorHAnsi" w:hAnsiTheme="minorHAnsi" w:cstheme="minorHAnsi"/>
                <w:spacing w:val="-7"/>
              </w:rPr>
              <w:t xml:space="preserve"> </w:t>
            </w:r>
            <w:r w:rsidRPr="004E42FC">
              <w:rPr>
                <w:rFonts w:asciiTheme="minorHAnsi" w:hAnsiTheme="minorHAnsi" w:cstheme="minorHAnsi"/>
              </w:rPr>
              <w:t>sprejeto</w:t>
            </w:r>
            <w:r w:rsidRPr="004E42FC">
              <w:rPr>
                <w:rFonts w:asciiTheme="minorHAnsi" w:hAnsiTheme="minorHAnsi" w:cstheme="minorHAnsi"/>
                <w:spacing w:val="-6"/>
              </w:rPr>
              <w:t xml:space="preserve"> </w:t>
            </w:r>
            <w:r w:rsidRPr="004E42FC">
              <w:rPr>
                <w:rFonts w:asciiTheme="minorHAnsi" w:hAnsiTheme="minorHAnsi" w:cstheme="minorHAnsi"/>
              </w:rPr>
              <w:t>občinsko</w:t>
            </w:r>
            <w:r w:rsidRPr="004E42FC">
              <w:rPr>
                <w:rFonts w:asciiTheme="minorHAnsi" w:hAnsiTheme="minorHAnsi" w:cstheme="minorHAnsi"/>
                <w:spacing w:val="-6"/>
              </w:rPr>
              <w:t xml:space="preserve"> </w:t>
            </w:r>
            <w:r w:rsidRPr="004E42FC">
              <w:rPr>
                <w:rFonts w:asciiTheme="minorHAnsi" w:hAnsiTheme="minorHAnsi" w:cstheme="minorHAnsi"/>
              </w:rPr>
              <w:t>celostno</w:t>
            </w:r>
            <w:r w:rsidRPr="004E42FC">
              <w:rPr>
                <w:rFonts w:asciiTheme="minorHAnsi" w:hAnsiTheme="minorHAnsi" w:cstheme="minorHAnsi"/>
                <w:spacing w:val="-7"/>
              </w:rPr>
              <w:t xml:space="preserve"> </w:t>
            </w:r>
            <w:r w:rsidRPr="004E42FC">
              <w:rPr>
                <w:rFonts w:asciiTheme="minorHAnsi" w:hAnsiTheme="minorHAnsi" w:cstheme="minorHAnsi"/>
              </w:rPr>
              <w:t>prometno</w:t>
            </w:r>
            <w:r w:rsidRPr="004E42FC">
              <w:rPr>
                <w:rFonts w:asciiTheme="minorHAnsi" w:hAnsiTheme="minorHAnsi" w:cstheme="minorHAnsi"/>
                <w:spacing w:val="-6"/>
              </w:rPr>
              <w:t xml:space="preserve"> </w:t>
            </w:r>
            <w:r w:rsidRPr="004E42FC">
              <w:rPr>
                <w:rFonts w:asciiTheme="minorHAnsi" w:hAnsiTheme="minorHAnsi" w:cstheme="minorHAnsi"/>
              </w:rPr>
              <w:t>strategijo</w:t>
            </w:r>
            <w:r w:rsidRPr="004E42FC">
              <w:rPr>
                <w:rFonts w:asciiTheme="minorHAnsi" w:hAnsiTheme="minorHAnsi" w:cstheme="minorHAnsi"/>
                <w:spacing w:val="-7"/>
              </w:rPr>
              <w:t xml:space="preserve"> </w:t>
            </w:r>
            <w:r w:rsidRPr="004E42FC">
              <w:rPr>
                <w:rFonts w:asciiTheme="minorHAnsi" w:hAnsiTheme="minorHAnsi" w:cstheme="minorHAnsi"/>
              </w:rPr>
              <w:t>(v</w:t>
            </w:r>
            <w:r w:rsidRPr="004E42FC">
              <w:rPr>
                <w:rFonts w:asciiTheme="minorHAnsi" w:hAnsiTheme="minorHAnsi" w:cstheme="minorHAnsi"/>
                <w:spacing w:val="-5"/>
              </w:rPr>
              <w:t xml:space="preserve"> </w:t>
            </w:r>
            <w:r w:rsidRPr="004E42FC">
              <w:rPr>
                <w:rFonts w:asciiTheme="minorHAnsi" w:hAnsiTheme="minorHAnsi" w:cstheme="minorHAnsi"/>
                <w:spacing w:val="-2"/>
              </w:rPr>
              <w:t>nadaljnjem</w:t>
            </w:r>
          </w:p>
          <w:p w14:paraId="10D24936" w14:textId="77777777" w:rsidR="00ED6A2C" w:rsidRPr="004E42FC" w:rsidRDefault="00ED6A2C" w:rsidP="00564540">
            <w:pPr>
              <w:pStyle w:val="TableParagraph"/>
              <w:rPr>
                <w:rFonts w:asciiTheme="minorHAnsi" w:hAnsiTheme="minorHAnsi" w:cstheme="minorHAnsi"/>
                <w:color w:val="000000" w:themeColor="text1"/>
              </w:rPr>
            </w:pPr>
            <w:r w:rsidRPr="004E42FC">
              <w:rPr>
                <w:rFonts w:asciiTheme="minorHAnsi" w:hAnsiTheme="minorHAnsi" w:cstheme="minorHAnsi"/>
              </w:rPr>
              <w:t>besedilu:</w:t>
            </w:r>
            <w:r w:rsidRPr="004E42FC">
              <w:rPr>
                <w:rFonts w:asciiTheme="minorHAnsi" w:hAnsiTheme="minorHAnsi" w:cstheme="minorHAnsi"/>
                <w:spacing w:val="-5"/>
              </w:rPr>
              <w:t xml:space="preserve"> </w:t>
            </w:r>
            <w:r w:rsidRPr="004E42FC">
              <w:rPr>
                <w:rFonts w:asciiTheme="minorHAnsi" w:hAnsiTheme="minorHAnsi" w:cstheme="minorHAnsi"/>
              </w:rPr>
              <w:t>OCPS)</w:t>
            </w:r>
            <w:r w:rsidRPr="004E42FC">
              <w:rPr>
                <w:rFonts w:asciiTheme="minorHAnsi" w:hAnsiTheme="minorHAnsi" w:cstheme="minorHAnsi"/>
                <w:spacing w:val="-5"/>
              </w:rPr>
              <w:t xml:space="preserve"> </w:t>
            </w:r>
            <w:r w:rsidRPr="004E42FC">
              <w:rPr>
                <w:rFonts w:asciiTheme="minorHAnsi" w:hAnsiTheme="minorHAnsi" w:cstheme="minorHAnsi"/>
              </w:rPr>
              <w:t>v</w:t>
            </w:r>
            <w:r w:rsidRPr="004E42FC">
              <w:rPr>
                <w:rFonts w:asciiTheme="minorHAnsi" w:hAnsiTheme="minorHAnsi" w:cstheme="minorHAnsi"/>
                <w:spacing w:val="-4"/>
              </w:rPr>
              <w:t xml:space="preserve"> </w:t>
            </w:r>
            <w:r w:rsidRPr="004E42FC">
              <w:rPr>
                <w:rFonts w:asciiTheme="minorHAnsi" w:hAnsiTheme="minorHAnsi" w:cstheme="minorHAnsi"/>
              </w:rPr>
              <w:t>skladu</w:t>
            </w:r>
            <w:r w:rsidRPr="004E42FC">
              <w:rPr>
                <w:rFonts w:asciiTheme="minorHAnsi" w:hAnsiTheme="minorHAnsi" w:cstheme="minorHAnsi"/>
                <w:spacing w:val="-4"/>
              </w:rPr>
              <w:t xml:space="preserve"> </w:t>
            </w:r>
            <w:r w:rsidRPr="004E42FC">
              <w:rPr>
                <w:rFonts w:asciiTheme="minorHAnsi" w:hAnsiTheme="minorHAnsi" w:cstheme="minorHAnsi"/>
              </w:rPr>
              <w:t>z</w:t>
            </w:r>
            <w:r w:rsidRPr="004E42FC">
              <w:rPr>
                <w:rFonts w:asciiTheme="minorHAnsi" w:hAnsiTheme="minorHAnsi" w:cstheme="minorHAnsi"/>
                <w:spacing w:val="-4"/>
              </w:rPr>
              <w:t xml:space="preserve"> </w:t>
            </w:r>
            <w:r w:rsidRPr="004E42FC">
              <w:rPr>
                <w:rFonts w:asciiTheme="minorHAnsi" w:hAnsiTheme="minorHAnsi" w:cstheme="minorHAnsi"/>
                <w:spacing w:val="-2"/>
              </w:rPr>
              <w:t>ZCPN.</w:t>
            </w:r>
          </w:p>
        </w:tc>
      </w:tr>
    </w:tbl>
    <w:p w14:paraId="18649B6B" w14:textId="5E5C1C9B" w:rsidR="00A12CA2" w:rsidRDefault="00A12CA2" w:rsidP="00A12CA2"/>
    <w:tbl>
      <w:tblPr>
        <w:tblW w:w="0" w:type="dxa"/>
        <w:tblInd w:w="136" w:type="dxa"/>
        <w:tblCellMar>
          <w:left w:w="0" w:type="dxa"/>
          <w:right w:w="0" w:type="dxa"/>
        </w:tblCellMar>
        <w:tblLook w:val="04A0" w:firstRow="1" w:lastRow="0" w:firstColumn="1" w:lastColumn="0" w:noHBand="0" w:noVBand="1"/>
      </w:tblPr>
      <w:tblGrid>
        <w:gridCol w:w="1712"/>
        <w:gridCol w:w="3260"/>
        <w:gridCol w:w="3969"/>
      </w:tblGrid>
      <w:tr w:rsidR="007A6F15" w14:paraId="1C67E81F" w14:textId="77777777" w:rsidTr="003F73A1">
        <w:trPr>
          <w:trHeight w:val="484"/>
        </w:trPr>
        <w:tc>
          <w:tcPr>
            <w:tcW w:w="1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E3E04E" w14:textId="77777777" w:rsidR="007A6F15" w:rsidRDefault="007A6F15" w:rsidP="0077568A">
            <w:pPr>
              <w:pStyle w:val="TableParagraph"/>
              <w:spacing w:before="20" w:line="252" w:lineRule="auto"/>
              <w:ind w:left="0"/>
              <w:rPr>
                <w:rFonts w:ascii="Calibri" w:hAnsi="Calibri" w:cs="Calibri"/>
                <w:b/>
                <w:bCs/>
                <w:lang w:eastAsia="en-US"/>
              </w:rPr>
            </w:pPr>
            <w:r>
              <w:rPr>
                <w:rFonts w:ascii="Calibri" w:hAnsi="Calibri" w:cs="Calibri"/>
                <w:b/>
                <w:bCs/>
                <w:color w:val="000000"/>
                <w:lang w:eastAsia="en-US"/>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10273" w14:textId="79FF5A52" w:rsidR="007A6F15" w:rsidRPr="007A6F15" w:rsidRDefault="007A6F15" w:rsidP="0077568A">
            <w:pPr>
              <w:spacing w:line="252" w:lineRule="auto"/>
              <w:rPr>
                <w:rFonts w:asciiTheme="minorHAnsi" w:hAnsiTheme="minorHAnsi" w:cstheme="minorHAnsi"/>
                <w:b/>
                <w:bCs/>
                <w:sz w:val="22"/>
                <w:szCs w:val="22"/>
              </w:rPr>
            </w:pPr>
            <w:r w:rsidRPr="007A6F15">
              <w:rPr>
                <w:rFonts w:asciiTheme="minorHAnsi" w:hAnsiTheme="minorHAnsi" w:cstheme="minorHAnsi"/>
                <w:b/>
                <w:bCs/>
                <w:sz w:val="22"/>
                <w:szCs w:val="22"/>
              </w:rPr>
              <w:t>Javni poziv za dodeljevanje nepovratnih finančnih spodbud pravnim osebam za električna vozila</w:t>
            </w:r>
          </w:p>
        </w:tc>
      </w:tr>
      <w:tr w:rsidR="007A6F15" w14:paraId="1FD07A5B" w14:textId="77777777" w:rsidTr="007A6F15">
        <w:trPr>
          <w:trHeight w:val="270"/>
        </w:trPr>
        <w:tc>
          <w:tcPr>
            <w:tcW w:w="1712" w:type="dxa"/>
            <w:tcBorders>
              <w:top w:val="single" w:sz="4" w:space="0" w:color="auto"/>
              <w:left w:val="single" w:sz="4" w:space="0" w:color="auto"/>
              <w:bottom w:val="single" w:sz="4" w:space="0" w:color="auto"/>
              <w:right w:val="single" w:sz="4" w:space="0" w:color="auto"/>
            </w:tcBorders>
            <w:hideMark/>
          </w:tcPr>
          <w:p w14:paraId="5940A7C8" w14:textId="77777777" w:rsidR="007A6F15" w:rsidRDefault="007A6F15" w:rsidP="0077568A">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2071782D" w14:textId="77777777" w:rsidR="007A6F15" w:rsidRDefault="007A6F15" w:rsidP="0077568A">
            <w:pPr>
              <w:pStyle w:val="TableParagraph"/>
              <w:spacing w:before="9" w:line="252" w:lineRule="auto"/>
              <w:rPr>
                <w:rFonts w:ascii="Calibri" w:hAnsi="Calibri" w:cs="Calibri"/>
                <w:lang w:eastAsia="en-US"/>
              </w:rPr>
            </w:pPr>
            <w:r>
              <w:rPr>
                <w:rFonts w:ascii="Calibri" w:hAnsi="Calibri" w:cs="Calibri"/>
                <w:lang w:eastAsia="en-US"/>
              </w:rPr>
              <w:t>Datum objave:</w:t>
            </w:r>
            <w:r w:rsidRPr="006C0785">
              <w:rPr>
                <w:rFonts w:ascii="Calibri" w:hAnsi="Calibri" w:cs="Calibri"/>
                <w:lang w:eastAsia="en-US"/>
              </w:rPr>
              <w:t xml:space="preserve">    2. 9. 2024</w:t>
            </w:r>
          </w:p>
        </w:tc>
        <w:tc>
          <w:tcPr>
            <w:tcW w:w="3969" w:type="dxa"/>
            <w:tcBorders>
              <w:top w:val="single" w:sz="4" w:space="0" w:color="auto"/>
              <w:left w:val="single" w:sz="4" w:space="0" w:color="auto"/>
              <w:bottom w:val="single" w:sz="4" w:space="0" w:color="auto"/>
              <w:right w:val="single" w:sz="4" w:space="0" w:color="auto"/>
            </w:tcBorders>
          </w:tcPr>
          <w:p w14:paraId="3C1C2BFE" w14:textId="77777777" w:rsidR="007A6F15" w:rsidRDefault="007A6F15" w:rsidP="0077568A">
            <w:pPr>
              <w:pStyle w:val="TableParagraph"/>
              <w:spacing w:before="3" w:line="245" w:lineRule="exact"/>
              <w:ind w:left="0"/>
              <w:rPr>
                <w:rFonts w:ascii="Calibri" w:hAnsi="Calibri" w:cs="Calibri"/>
                <w:lang w:eastAsia="en-US"/>
              </w:rPr>
            </w:pPr>
            <w:r>
              <w:rPr>
                <w:rFonts w:ascii="Calibri" w:hAnsi="Calibri" w:cs="Calibri"/>
                <w:lang w:eastAsia="en-US"/>
              </w:rPr>
              <w:t xml:space="preserve">Rok prijave: </w:t>
            </w:r>
            <w:r w:rsidRPr="006C0785">
              <w:rPr>
                <w:rFonts w:ascii="Calibri" w:hAnsi="Calibri" w:cs="Calibri"/>
                <w:b/>
                <w:bCs/>
                <w:lang w:eastAsia="en-US"/>
              </w:rPr>
              <w:t>30. 12. 2026</w:t>
            </w:r>
          </w:p>
        </w:tc>
      </w:tr>
      <w:tr w:rsidR="007A6F15" w14:paraId="358BD939" w14:textId="77777777" w:rsidTr="007A6F15">
        <w:trPr>
          <w:trHeight w:val="274"/>
        </w:trPr>
        <w:tc>
          <w:tcPr>
            <w:tcW w:w="1712" w:type="dxa"/>
            <w:tcBorders>
              <w:top w:val="single" w:sz="4" w:space="0" w:color="auto"/>
              <w:left w:val="single" w:sz="4" w:space="0" w:color="auto"/>
              <w:bottom w:val="single" w:sz="4" w:space="0" w:color="auto"/>
              <w:right w:val="single" w:sz="4" w:space="0" w:color="auto"/>
            </w:tcBorders>
            <w:hideMark/>
          </w:tcPr>
          <w:p w14:paraId="1BF2A8B0" w14:textId="77777777" w:rsidR="007A6F15" w:rsidRDefault="007A6F15" w:rsidP="0077568A">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29" w:type="dxa"/>
            <w:gridSpan w:val="2"/>
            <w:tcBorders>
              <w:top w:val="single" w:sz="4" w:space="0" w:color="auto"/>
              <w:left w:val="single" w:sz="4" w:space="0" w:color="auto"/>
              <w:bottom w:val="single" w:sz="4" w:space="0" w:color="auto"/>
              <w:right w:val="single" w:sz="4" w:space="0" w:color="auto"/>
            </w:tcBorders>
            <w:hideMark/>
          </w:tcPr>
          <w:p w14:paraId="473E212F" w14:textId="77777777" w:rsidR="007A6F15" w:rsidRDefault="007A6F15" w:rsidP="0077568A">
            <w:pPr>
              <w:pStyle w:val="TableParagraph"/>
              <w:spacing w:before="16" w:line="252" w:lineRule="auto"/>
              <w:rPr>
                <w:rFonts w:ascii="Calibri" w:hAnsi="Calibri" w:cs="Calibri"/>
                <w:lang w:eastAsia="en-US"/>
              </w:rPr>
            </w:pPr>
            <w:hyperlink r:id="rId40" w:history="1">
              <w:r w:rsidRPr="00102CB1">
                <w:rPr>
                  <w:rStyle w:val="Hiperpovezava"/>
                  <w:rFonts w:ascii="Calibri" w:hAnsi="Calibri" w:cs="Calibri"/>
                  <w:lang w:eastAsia="en-US"/>
                </w:rPr>
                <w:t>https://www.gov.si/zbirke/javne-objave/javni-poziv-za-dodeljevanje-nepovratnih-financnih-spodbud-pravnim-osebam-za-elektricna-vozila/</w:t>
              </w:r>
            </w:hyperlink>
            <w:r>
              <w:rPr>
                <w:rFonts w:ascii="Calibri" w:hAnsi="Calibri" w:cs="Calibri"/>
                <w:lang w:eastAsia="en-US"/>
              </w:rPr>
              <w:t xml:space="preserve"> </w:t>
            </w:r>
          </w:p>
        </w:tc>
      </w:tr>
      <w:tr w:rsidR="007A6F15" w14:paraId="57B11DA6" w14:textId="77777777" w:rsidTr="007A6F15">
        <w:trPr>
          <w:trHeight w:val="274"/>
        </w:trPr>
        <w:tc>
          <w:tcPr>
            <w:tcW w:w="1712" w:type="dxa"/>
            <w:tcBorders>
              <w:top w:val="single" w:sz="4" w:space="0" w:color="auto"/>
              <w:left w:val="single" w:sz="4" w:space="0" w:color="auto"/>
              <w:bottom w:val="single" w:sz="4" w:space="0" w:color="auto"/>
              <w:right w:val="single" w:sz="4" w:space="0" w:color="auto"/>
            </w:tcBorders>
            <w:hideMark/>
          </w:tcPr>
          <w:p w14:paraId="51192EAE" w14:textId="77777777" w:rsidR="007A6F15" w:rsidRDefault="007A6F15" w:rsidP="0077568A">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29" w:type="dxa"/>
            <w:gridSpan w:val="2"/>
            <w:tcBorders>
              <w:top w:val="single" w:sz="4" w:space="0" w:color="auto"/>
              <w:left w:val="single" w:sz="4" w:space="0" w:color="auto"/>
              <w:bottom w:val="single" w:sz="4" w:space="0" w:color="auto"/>
              <w:right w:val="single" w:sz="4" w:space="0" w:color="auto"/>
            </w:tcBorders>
          </w:tcPr>
          <w:p w14:paraId="4E20B448" w14:textId="77777777" w:rsidR="007A6F15" w:rsidRDefault="007A6F15" w:rsidP="0077568A">
            <w:pPr>
              <w:pStyle w:val="TableParagraph"/>
              <w:spacing w:before="12" w:line="252" w:lineRule="auto"/>
              <w:ind w:left="0"/>
              <w:rPr>
                <w:rFonts w:ascii="Calibri" w:hAnsi="Calibri" w:cs="Calibri"/>
                <w:lang w:eastAsia="en-US"/>
              </w:rPr>
            </w:pPr>
            <w:r w:rsidRPr="006C0785">
              <w:rPr>
                <w:rFonts w:ascii="Calibri" w:hAnsi="Calibri" w:cs="Calibri"/>
                <w:lang w:eastAsia="en-US"/>
              </w:rPr>
              <w:t xml:space="preserve"> </w:t>
            </w:r>
            <w:r>
              <w:rPr>
                <w:rFonts w:ascii="Calibri" w:hAnsi="Calibri" w:cs="Calibri"/>
                <w:lang w:eastAsia="en-US"/>
              </w:rPr>
              <w:t xml:space="preserve"> </w:t>
            </w:r>
            <w:r w:rsidRPr="006C0785">
              <w:rPr>
                <w:rFonts w:ascii="Calibri" w:hAnsi="Calibri" w:cs="Calibri"/>
                <w:lang w:eastAsia="en-US"/>
              </w:rPr>
              <w:t>Ministrstvo za okolje, podnebje in energijo</w:t>
            </w:r>
          </w:p>
        </w:tc>
      </w:tr>
      <w:tr w:rsidR="007A6F15" w14:paraId="401FBD40" w14:textId="77777777" w:rsidTr="007A6F15">
        <w:trPr>
          <w:trHeight w:val="729"/>
        </w:trPr>
        <w:tc>
          <w:tcPr>
            <w:tcW w:w="1712" w:type="dxa"/>
            <w:tcBorders>
              <w:top w:val="single" w:sz="4" w:space="0" w:color="auto"/>
              <w:left w:val="single" w:sz="4" w:space="0" w:color="auto"/>
              <w:bottom w:val="single" w:sz="4" w:space="0" w:color="auto"/>
              <w:right w:val="single" w:sz="4" w:space="0" w:color="auto"/>
            </w:tcBorders>
            <w:hideMark/>
          </w:tcPr>
          <w:p w14:paraId="40CB4DEF" w14:textId="77777777" w:rsidR="007A6F15" w:rsidRDefault="007A6F15" w:rsidP="0077568A">
            <w:pPr>
              <w:pStyle w:val="TableParagraph"/>
              <w:spacing w:before="18" w:line="252" w:lineRule="auto"/>
              <w:ind w:left="0" w:right="101"/>
              <w:rPr>
                <w:rFonts w:ascii="Calibri" w:hAnsi="Calibri" w:cs="Calibri"/>
                <w:lang w:eastAsia="en-US"/>
              </w:rPr>
            </w:pPr>
            <w:r>
              <w:rPr>
                <w:rFonts w:ascii="Calibri" w:hAnsi="Calibri" w:cs="Calibri"/>
                <w:lang w:eastAsia="en-US"/>
              </w:rPr>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5279A17D" w14:textId="77777777" w:rsidR="007A6F15" w:rsidRPr="006C0785" w:rsidRDefault="007A6F15" w:rsidP="0006493F">
            <w:pPr>
              <w:pStyle w:val="TableParagraph"/>
              <w:spacing w:before="30" w:line="252" w:lineRule="auto"/>
              <w:ind w:right="141"/>
              <w:jc w:val="both"/>
              <w:rPr>
                <w:rFonts w:ascii="Calibri" w:hAnsi="Calibri" w:cs="Calibri"/>
                <w:lang w:eastAsia="en-US"/>
              </w:rPr>
            </w:pPr>
            <w:r w:rsidRPr="006C0785">
              <w:rPr>
                <w:rFonts w:ascii="Calibri" w:hAnsi="Calibri" w:cs="Calibri"/>
                <w:lang w:eastAsia="en-US"/>
              </w:rPr>
              <w:t>Predmet javnega poziva so nepovratne finančne spodbude pravnim osebam za naložbe v nakup novih ali rabljenih vozil za cestni promet, ki spadajo v eno izmed spodaj navedenih kategorij cestnih vozil, in sicer za naslednja ukrepa:</w:t>
            </w:r>
          </w:p>
          <w:p w14:paraId="1F35262F" w14:textId="77777777" w:rsidR="007A6F15" w:rsidRPr="006C0785" w:rsidRDefault="007A6F15" w:rsidP="00F82EFA">
            <w:pPr>
              <w:pStyle w:val="TableParagraph"/>
              <w:widowControl/>
              <w:numPr>
                <w:ilvl w:val="0"/>
                <w:numId w:val="24"/>
              </w:numPr>
              <w:spacing w:before="30" w:line="252" w:lineRule="auto"/>
              <w:ind w:right="141"/>
              <w:jc w:val="both"/>
              <w:rPr>
                <w:rFonts w:ascii="Calibri" w:hAnsi="Calibri" w:cs="Calibri"/>
                <w:lang w:eastAsia="en-US"/>
              </w:rPr>
            </w:pPr>
            <w:r w:rsidRPr="006C0785">
              <w:rPr>
                <w:rFonts w:ascii="Calibri" w:hAnsi="Calibri" w:cs="Calibri"/>
                <w:lang w:eastAsia="en-US"/>
              </w:rPr>
              <w:t>nakup novega vozila kategorije M1, N1, L7e, L6e, L5e, L4e, L3e, L2e in L1e-B na električni pogon brez emisij ogljikovega dioksida na izpustu, ki vključuje nakup baterije oziroma najem baterije za dobo najmanj dve leti od dneva nakupa;</w:t>
            </w:r>
          </w:p>
          <w:p w14:paraId="55069085" w14:textId="77777777" w:rsidR="007A6F15" w:rsidRDefault="007A6F15" w:rsidP="00F82EFA">
            <w:pPr>
              <w:pStyle w:val="TableParagraph"/>
              <w:widowControl/>
              <w:numPr>
                <w:ilvl w:val="0"/>
                <w:numId w:val="24"/>
              </w:numPr>
              <w:spacing w:before="30" w:line="252" w:lineRule="auto"/>
              <w:ind w:right="141"/>
              <w:jc w:val="both"/>
              <w:rPr>
                <w:rFonts w:ascii="Calibri" w:hAnsi="Calibri" w:cs="Calibri"/>
                <w:lang w:eastAsia="en-US"/>
              </w:rPr>
            </w:pPr>
            <w:r w:rsidRPr="006C0785">
              <w:rPr>
                <w:rFonts w:ascii="Calibri" w:hAnsi="Calibri" w:cs="Calibri"/>
                <w:lang w:eastAsia="en-US"/>
              </w:rPr>
              <w:t>nakup rabljenega vozila kategorije M1 in N1 na električni pogon brez emisij ogljikovega dioksida na izpustu, ki vključuje nakup baterije oziroma najem baterije za dobo najmanj dve leti od dneva nakupa.</w:t>
            </w:r>
          </w:p>
          <w:p w14:paraId="77E3280A" w14:textId="77777777" w:rsidR="007A6F15" w:rsidRPr="006C0785" w:rsidRDefault="007A6F15" w:rsidP="0006493F">
            <w:pPr>
              <w:pStyle w:val="TableParagraph"/>
              <w:spacing w:before="30" w:line="252" w:lineRule="auto"/>
              <w:ind w:right="141"/>
              <w:jc w:val="both"/>
              <w:rPr>
                <w:rFonts w:ascii="Calibri" w:hAnsi="Calibri" w:cs="Calibri"/>
                <w:lang w:eastAsia="en-US"/>
              </w:rPr>
            </w:pPr>
            <w:r w:rsidRPr="006C0785">
              <w:rPr>
                <w:rFonts w:ascii="Calibri" w:hAnsi="Calibri" w:cs="Calibri"/>
                <w:lang w:eastAsia="en-US"/>
              </w:rPr>
              <w:t>Upravičeni stroški naložbe so stroški nakupa novega ali rabljenega vozila na električni pogon brez emisij ogljikovega dioksida na izpustu.</w:t>
            </w:r>
          </w:p>
          <w:p w14:paraId="6083ECC9" w14:textId="77777777" w:rsidR="007A6F15" w:rsidRDefault="007A6F15" w:rsidP="0077568A">
            <w:pPr>
              <w:pStyle w:val="TableParagraph"/>
              <w:spacing w:before="30" w:line="252" w:lineRule="auto"/>
              <w:jc w:val="both"/>
              <w:rPr>
                <w:rFonts w:ascii="Calibri" w:hAnsi="Calibri" w:cs="Calibri"/>
                <w:lang w:eastAsia="en-US"/>
              </w:rPr>
            </w:pPr>
          </w:p>
        </w:tc>
      </w:tr>
      <w:tr w:rsidR="007A6F15" w14:paraId="2ECEBA9C" w14:textId="77777777" w:rsidTr="007A6F15">
        <w:trPr>
          <w:trHeight w:val="707"/>
        </w:trPr>
        <w:tc>
          <w:tcPr>
            <w:tcW w:w="1712" w:type="dxa"/>
            <w:tcBorders>
              <w:top w:val="single" w:sz="4" w:space="0" w:color="auto"/>
              <w:left w:val="single" w:sz="4" w:space="0" w:color="auto"/>
              <w:bottom w:val="single" w:sz="4" w:space="0" w:color="auto"/>
              <w:right w:val="single" w:sz="4" w:space="0" w:color="auto"/>
            </w:tcBorders>
            <w:hideMark/>
          </w:tcPr>
          <w:p w14:paraId="1CAC1F1D" w14:textId="77777777" w:rsidR="007A6F15" w:rsidRDefault="007A6F15" w:rsidP="0077568A">
            <w:pPr>
              <w:pStyle w:val="TableParagraph"/>
              <w:spacing w:before="18" w:line="230" w:lineRule="atLeast"/>
              <w:ind w:left="0" w:right="274"/>
              <w:rPr>
                <w:rFonts w:ascii="Calibri" w:hAnsi="Calibri" w:cs="Calibri"/>
                <w:lang w:eastAsia="en-US"/>
              </w:rPr>
            </w:pPr>
            <w:r>
              <w:rPr>
                <w:rFonts w:ascii="Calibri" w:hAnsi="Calibri" w:cs="Calibri"/>
                <w:lang w:eastAsia="en-US"/>
              </w:rPr>
              <w:t>Višina razpoložljivih sredstev:</w:t>
            </w:r>
          </w:p>
        </w:tc>
        <w:tc>
          <w:tcPr>
            <w:tcW w:w="7229" w:type="dxa"/>
            <w:gridSpan w:val="2"/>
            <w:tcBorders>
              <w:top w:val="single" w:sz="4" w:space="0" w:color="auto"/>
              <w:left w:val="single" w:sz="4" w:space="0" w:color="auto"/>
              <w:bottom w:val="single" w:sz="4" w:space="0" w:color="auto"/>
              <w:right w:val="single" w:sz="4" w:space="0" w:color="auto"/>
            </w:tcBorders>
          </w:tcPr>
          <w:p w14:paraId="12324D5E" w14:textId="77777777" w:rsidR="007A6F15" w:rsidRDefault="007A6F15" w:rsidP="0077568A">
            <w:pPr>
              <w:pStyle w:val="TableParagraph"/>
              <w:spacing w:before="11" w:line="252" w:lineRule="auto"/>
              <w:ind w:left="0"/>
              <w:rPr>
                <w:rFonts w:ascii="Calibri" w:hAnsi="Calibri" w:cs="Calibri"/>
                <w:lang w:eastAsia="en-US"/>
              </w:rPr>
            </w:pPr>
            <w:r w:rsidRPr="006C0785">
              <w:rPr>
                <w:rFonts w:ascii="Calibri" w:hAnsi="Calibri" w:cs="Calibri"/>
                <w:lang w:eastAsia="en-US"/>
              </w:rPr>
              <w:t xml:space="preserve"> 3.750.000 </w:t>
            </w:r>
            <w:r>
              <w:rPr>
                <w:rFonts w:ascii="Calibri" w:hAnsi="Calibri" w:cs="Calibri"/>
                <w:lang w:eastAsia="en-US"/>
              </w:rPr>
              <w:t>eur</w:t>
            </w:r>
          </w:p>
        </w:tc>
      </w:tr>
      <w:tr w:rsidR="007A6F15" w14:paraId="513E8307" w14:textId="77777777" w:rsidTr="001D3D36">
        <w:trPr>
          <w:trHeight w:val="869"/>
        </w:trPr>
        <w:tc>
          <w:tcPr>
            <w:tcW w:w="1712" w:type="dxa"/>
            <w:tcBorders>
              <w:top w:val="single" w:sz="4" w:space="0" w:color="auto"/>
              <w:left w:val="single" w:sz="4" w:space="0" w:color="auto"/>
              <w:bottom w:val="single" w:sz="4" w:space="0" w:color="auto"/>
              <w:right w:val="single" w:sz="4" w:space="0" w:color="auto"/>
            </w:tcBorders>
            <w:hideMark/>
          </w:tcPr>
          <w:p w14:paraId="4BD9B3A2" w14:textId="77777777" w:rsidR="007A6F15" w:rsidRDefault="007A6F15" w:rsidP="0077568A">
            <w:pPr>
              <w:pStyle w:val="TableParagraph"/>
              <w:spacing w:before="18" w:line="252" w:lineRule="auto"/>
              <w:ind w:left="0" w:right="196"/>
              <w:rPr>
                <w:rFonts w:ascii="Calibri" w:hAnsi="Calibri" w:cs="Calibri"/>
                <w:lang w:eastAsia="en-US"/>
              </w:rPr>
            </w:pPr>
            <w:r>
              <w:rPr>
                <w:rFonts w:ascii="Calibri" w:hAnsi="Calibri" w:cs="Calibri"/>
                <w:lang w:eastAsia="en-US"/>
              </w:rPr>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79CD3A32" w14:textId="77777777" w:rsidR="007A6F15" w:rsidRDefault="007A6F15" w:rsidP="0077568A">
            <w:pPr>
              <w:pStyle w:val="TableParagraph"/>
              <w:spacing w:before="6" w:line="252" w:lineRule="auto"/>
              <w:ind w:right="118"/>
              <w:jc w:val="both"/>
              <w:rPr>
                <w:rFonts w:ascii="Calibri" w:hAnsi="Calibri" w:cs="Calibri"/>
                <w:lang w:eastAsia="en-US"/>
              </w:rPr>
            </w:pPr>
            <w:r>
              <w:rPr>
                <w:rFonts w:ascii="Calibri" w:hAnsi="Calibri" w:cs="Calibri"/>
                <w:lang w:eastAsia="en-US"/>
              </w:rPr>
              <w:t>7.200 eur</w:t>
            </w:r>
          </w:p>
        </w:tc>
      </w:tr>
      <w:tr w:rsidR="007A6F15" w14:paraId="287F91FD" w14:textId="77777777" w:rsidTr="007A6F15">
        <w:trPr>
          <w:trHeight w:val="933"/>
        </w:trPr>
        <w:tc>
          <w:tcPr>
            <w:tcW w:w="1712" w:type="dxa"/>
            <w:tcBorders>
              <w:top w:val="single" w:sz="4" w:space="0" w:color="auto"/>
              <w:left w:val="single" w:sz="4" w:space="0" w:color="auto"/>
              <w:bottom w:val="single" w:sz="4" w:space="0" w:color="auto"/>
              <w:right w:val="single" w:sz="4" w:space="0" w:color="auto"/>
            </w:tcBorders>
            <w:hideMark/>
          </w:tcPr>
          <w:p w14:paraId="66358EEA" w14:textId="77777777" w:rsidR="007A6F15" w:rsidRDefault="007A6F15" w:rsidP="0077568A">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2FB88C03" w14:textId="77777777" w:rsidR="007A6F15" w:rsidRPr="006C0785" w:rsidRDefault="007A6F15" w:rsidP="0077568A">
            <w:pPr>
              <w:pStyle w:val="TableParagraph"/>
              <w:spacing w:before="2" w:line="252" w:lineRule="auto"/>
              <w:rPr>
                <w:rFonts w:ascii="Calibri" w:hAnsi="Calibri" w:cs="Calibri"/>
                <w:lang w:eastAsia="en-US"/>
              </w:rPr>
            </w:pPr>
            <w:r w:rsidRPr="006C0785">
              <w:rPr>
                <w:rFonts w:ascii="Calibri" w:hAnsi="Calibri" w:cs="Calibri"/>
                <w:lang w:eastAsia="en-US"/>
              </w:rPr>
              <w:t>Vlagatelji po tem javnem pozivu so lahko:</w:t>
            </w:r>
          </w:p>
          <w:p w14:paraId="55E0233C" w14:textId="77777777" w:rsidR="007A6F15" w:rsidRPr="006C0785" w:rsidRDefault="007A6F15" w:rsidP="00F82EFA">
            <w:pPr>
              <w:pStyle w:val="TableParagraph"/>
              <w:widowControl/>
              <w:numPr>
                <w:ilvl w:val="0"/>
                <w:numId w:val="23"/>
              </w:numPr>
              <w:spacing w:before="2" w:line="252" w:lineRule="auto"/>
              <w:rPr>
                <w:rFonts w:ascii="Calibri" w:hAnsi="Calibri" w:cs="Calibri"/>
                <w:lang w:eastAsia="en-US"/>
              </w:rPr>
            </w:pPr>
            <w:r w:rsidRPr="006C0785">
              <w:rPr>
                <w:rFonts w:ascii="Calibri" w:hAnsi="Calibri" w:cs="Calibri"/>
                <w:lang w:eastAsia="en-US"/>
              </w:rPr>
              <w:t>pravne osebe javnega prava, ki imajo stvarno premoženje v svoji lasti, razen neposrednih uporabnikov državnega proračuna;</w:t>
            </w:r>
          </w:p>
          <w:p w14:paraId="12B48DF7" w14:textId="77777777" w:rsidR="007A6F15" w:rsidRPr="006C0785" w:rsidRDefault="007A6F15" w:rsidP="00F82EFA">
            <w:pPr>
              <w:pStyle w:val="TableParagraph"/>
              <w:widowControl/>
              <w:numPr>
                <w:ilvl w:val="0"/>
                <w:numId w:val="23"/>
              </w:numPr>
              <w:spacing w:before="2" w:line="252" w:lineRule="auto"/>
              <w:rPr>
                <w:rFonts w:ascii="Calibri" w:hAnsi="Calibri" w:cs="Calibri"/>
                <w:lang w:eastAsia="en-US"/>
              </w:rPr>
            </w:pPr>
            <w:r w:rsidRPr="006C0785">
              <w:rPr>
                <w:rFonts w:ascii="Calibri" w:hAnsi="Calibri" w:cs="Calibri"/>
                <w:lang w:eastAsia="en-US"/>
              </w:rPr>
              <w:t>nevladne organizacije s statusom nevladne organizacije v javnem interesu, skladno z zakonom, ki ureja nevladne organizacije;</w:t>
            </w:r>
          </w:p>
          <w:p w14:paraId="33B6F60D" w14:textId="77777777" w:rsidR="007A6F15" w:rsidRPr="006C0785" w:rsidRDefault="007A6F15" w:rsidP="00F82EFA">
            <w:pPr>
              <w:pStyle w:val="TableParagraph"/>
              <w:widowControl/>
              <w:numPr>
                <w:ilvl w:val="0"/>
                <w:numId w:val="23"/>
              </w:numPr>
              <w:spacing w:before="2" w:line="252" w:lineRule="auto"/>
              <w:rPr>
                <w:rFonts w:ascii="Calibri" w:hAnsi="Calibri" w:cs="Calibri"/>
                <w:lang w:eastAsia="en-US"/>
              </w:rPr>
            </w:pPr>
            <w:r w:rsidRPr="006C0785">
              <w:rPr>
                <w:rFonts w:ascii="Calibri" w:hAnsi="Calibri" w:cs="Calibri"/>
                <w:lang w:eastAsia="en-US"/>
              </w:rPr>
              <w:t>pravne osebe zasebnega prava, ki imajo pravico do odbitka DDV, skladno s c) točko 66. člena ZDDV-1, in sicer:</w:t>
            </w:r>
          </w:p>
          <w:p w14:paraId="0D0A28D7" w14:textId="77777777" w:rsidR="007A6F15" w:rsidRDefault="007A6F15" w:rsidP="00F82EFA">
            <w:pPr>
              <w:pStyle w:val="TableParagraph"/>
              <w:widowControl/>
              <w:numPr>
                <w:ilvl w:val="0"/>
                <w:numId w:val="25"/>
              </w:numPr>
              <w:spacing w:before="2" w:line="252" w:lineRule="auto"/>
              <w:rPr>
                <w:rFonts w:ascii="Calibri" w:hAnsi="Calibri" w:cs="Calibri"/>
                <w:lang w:eastAsia="en-US"/>
              </w:rPr>
            </w:pPr>
            <w:r w:rsidRPr="006C0785">
              <w:rPr>
                <w:rFonts w:ascii="Calibri" w:hAnsi="Calibri" w:cs="Calibri"/>
                <w:lang w:eastAsia="en-US"/>
              </w:rPr>
              <w:lastRenderedPageBreak/>
              <w:t>za nakup vozil, ki se uporabljajo za opravljanje dejavnosti prevoza potnikov in blaga, dajanje v najem in zakup (razen vozil, ki se uporabljajo za namen nadaljnje prodaje),</w:t>
            </w:r>
          </w:p>
          <w:p w14:paraId="59CD8AF5" w14:textId="77777777" w:rsidR="007A6F15" w:rsidRDefault="007A6F15" w:rsidP="00F82EFA">
            <w:pPr>
              <w:pStyle w:val="TableParagraph"/>
              <w:widowControl/>
              <w:numPr>
                <w:ilvl w:val="0"/>
                <w:numId w:val="25"/>
              </w:numPr>
              <w:spacing w:before="2" w:line="252" w:lineRule="auto"/>
              <w:rPr>
                <w:rFonts w:ascii="Calibri" w:hAnsi="Calibri" w:cs="Calibri"/>
                <w:lang w:eastAsia="en-US"/>
              </w:rPr>
            </w:pPr>
            <w:r w:rsidRPr="00927298">
              <w:rPr>
                <w:rFonts w:ascii="Calibri" w:hAnsi="Calibri" w:cs="Calibri"/>
                <w:lang w:eastAsia="en-US"/>
              </w:rPr>
              <w:t>za nakup vozil, ki se uporabljajo v avtošolah za izvajanje programa usposabljanja iz vožnje v skladu z veljavnimi predpisi,</w:t>
            </w:r>
          </w:p>
          <w:p w14:paraId="3D58C474" w14:textId="77777777" w:rsidR="007A6F15" w:rsidRDefault="007A6F15" w:rsidP="00F82EFA">
            <w:pPr>
              <w:pStyle w:val="TableParagraph"/>
              <w:widowControl/>
              <w:numPr>
                <w:ilvl w:val="0"/>
                <w:numId w:val="25"/>
              </w:numPr>
              <w:spacing w:before="2" w:line="252" w:lineRule="auto"/>
              <w:rPr>
                <w:rFonts w:ascii="Calibri" w:hAnsi="Calibri" w:cs="Calibri"/>
                <w:lang w:eastAsia="en-US"/>
              </w:rPr>
            </w:pPr>
            <w:r w:rsidRPr="00927298">
              <w:rPr>
                <w:rFonts w:ascii="Calibri" w:hAnsi="Calibri" w:cs="Calibri"/>
                <w:lang w:eastAsia="en-US"/>
              </w:rPr>
              <w:t>za nakup kombiniranih vozil za opravljanje dejavnosti javnega linijskega in posebnega linijskega prevoza ter</w:t>
            </w:r>
          </w:p>
          <w:p w14:paraId="11755BC1" w14:textId="77777777" w:rsidR="007A6F15" w:rsidRPr="00927298" w:rsidRDefault="007A6F15" w:rsidP="00F82EFA">
            <w:pPr>
              <w:pStyle w:val="TableParagraph"/>
              <w:widowControl/>
              <w:numPr>
                <w:ilvl w:val="0"/>
                <w:numId w:val="25"/>
              </w:numPr>
              <w:spacing w:before="2" w:line="252" w:lineRule="auto"/>
              <w:rPr>
                <w:rFonts w:ascii="Calibri" w:hAnsi="Calibri" w:cs="Calibri"/>
                <w:lang w:eastAsia="en-US"/>
              </w:rPr>
            </w:pPr>
            <w:r w:rsidRPr="00927298">
              <w:rPr>
                <w:rFonts w:ascii="Calibri" w:hAnsi="Calibri" w:cs="Calibri"/>
                <w:lang w:eastAsia="en-US"/>
              </w:rPr>
              <w:t>za nakup osebnih specialnih vozil, prilagojenih izključno za prevoz pokojnikov;</w:t>
            </w:r>
          </w:p>
          <w:p w14:paraId="5E4DA4C6" w14:textId="77777777" w:rsidR="007A6F15" w:rsidRPr="006C0785" w:rsidRDefault="007A6F15" w:rsidP="00F82EFA">
            <w:pPr>
              <w:pStyle w:val="TableParagraph"/>
              <w:widowControl/>
              <w:numPr>
                <w:ilvl w:val="0"/>
                <w:numId w:val="23"/>
              </w:numPr>
              <w:spacing w:before="2" w:line="252" w:lineRule="auto"/>
              <w:rPr>
                <w:rFonts w:ascii="Calibri" w:hAnsi="Calibri" w:cs="Calibri"/>
                <w:lang w:eastAsia="en-US"/>
              </w:rPr>
            </w:pPr>
            <w:r w:rsidRPr="006C0785">
              <w:rPr>
                <w:rFonts w:ascii="Calibri" w:hAnsi="Calibri" w:cs="Calibri"/>
                <w:lang w:eastAsia="en-US"/>
              </w:rPr>
              <w:t>pravne osebe zasebnega prava, ki v času vložitve vloge niso zavezanci za DDV in skladno z ZDDV-1 nimajo pravice do odbitka DDV.</w:t>
            </w:r>
          </w:p>
          <w:p w14:paraId="63B71978" w14:textId="77777777" w:rsidR="007A6F15" w:rsidRPr="006C0785" w:rsidRDefault="007A6F15" w:rsidP="0077568A">
            <w:pPr>
              <w:pStyle w:val="TableParagraph"/>
              <w:spacing w:before="2" w:line="252" w:lineRule="auto"/>
              <w:rPr>
                <w:rFonts w:ascii="Calibri" w:hAnsi="Calibri" w:cs="Calibri"/>
                <w:lang w:eastAsia="en-US"/>
              </w:rPr>
            </w:pPr>
          </w:p>
          <w:p w14:paraId="0258ECC2" w14:textId="77777777" w:rsidR="007A6F15" w:rsidRDefault="007A6F15" w:rsidP="0077568A">
            <w:pPr>
              <w:pStyle w:val="TableParagraph"/>
              <w:spacing w:before="2" w:line="252" w:lineRule="auto"/>
              <w:rPr>
                <w:rFonts w:ascii="Calibri" w:hAnsi="Calibri" w:cs="Calibri"/>
                <w:lang w:eastAsia="en-US"/>
              </w:rPr>
            </w:pPr>
            <w:r w:rsidRPr="006C0785">
              <w:rPr>
                <w:rFonts w:ascii="Calibri" w:hAnsi="Calibri" w:cs="Calibri"/>
                <w:lang w:eastAsia="en-US"/>
              </w:rPr>
              <w:t>Na javnem pozivu lahko sodelujejo podjetja iz vseh sektorjev in dejavnosti, razen podjetja, ki so dejavna v sektorjih ali opravljajo dejavnosti, kot izhaja iz 22. člena Uredbe o načinu dodeljevanja finančnih spodbud ukrepom za spodbujanje prehoda na alternativna goriva v prometu (Uradni list RS, št. 113/23 in 57/24).</w:t>
            </w:r>
          </w:p>
        </w:tc>
      </w:tr>
    </w:tbl>
    <w:p w14:paraId="4E82B08E" w14:textId="77777777" w:rsidR="007A6F15" w:rsidRDefault="007A6F15" w:rsidP="00A12CA2"/>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12CA2" w:rsidRPr="00B96DBA" w14:paraId="4018BE77" w14:textId="77777777" w:rsidTr="002156D6">
        <w:trPr>
          <w:trHeight w:val="476"/>
        </w:trPr>
        <w:tc>
          <w:tcPr>
            <w:tcW w:w="1711" w:type="dxa"/>
            <w:shd w:val="clear" w:color="auto" w:fill="D9D9D9" w:themeFill="background1" w:themeFillShade="D9"/>
            <w:hideMark/>
          </w:tcPr>
          <w:p w14:paraId="66AB201A" w14:textId="77777777" w:rsidR="00A12CA2" w:rsidRPr="002D2C60" w:rsidRDefault="00A12CA2" w:rsidP="0077568A">
            <w:pPr>
              <w:pStyle w:val="TableParagraph"/>
              <w:spacing w:before="20" w:line="252" w:lineRule="auto"/>
              <w:ind w:left="0"/>
              <w:rPr>
                <w:rFonts w:asciiTheme="minorHAnsi" w:hAnsiTheme="minorHAnsi" w:cstheme="minorHAnsi"/>
                <w:b/>
                <w:bCs/>
                <w:lang w:eastAsia="en-US"/>
              </w:rPr>
            </w:pPr>
            <w:r w:rsidRPr="002D2C6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DFB632E" w14:textId="77777777" w:rsidR="00A12CA2" w:rsidRPr="002D2C60" w:rsidRDefault="00A12CA2" w:rsidP="0077568A">
            <w:pPr>
              <w:rPr>
                <w:rFonts w:asciiTheme="minorHAnsi" w:hAnsiTheme="minorHAnsi" w:cstheme="minorHAnsi"/>
                <w:b/>
                <w:bCs/>
                <w:sz w:val="22"/>
                <w:szCs w:val="22"/>
              </w:rPr>
            </w:pPr>
            <w:r w:rsidRPr="002D2C60">
              <w:rPr>
                <w:rFonts w:asciiTheme="minorHAnsi" w:hAnsiTheme="minorHAnsi" w:cstheme="minorHAnsi"/>
                <w:b/>
                <w:bCs/>
                <w:sz w:val="22"/>
                <w:szCs w:val="22"/>
              </w:rPr>
              <w:t>Javni poziv za dodeljevanje nepovratnih finančnih spodbud fizičnim osebam za električna vozila</w:t>
            </w:r>
          </w:p>
        </w:tc>
      </w:tr>
      <w:tr w:rsidR="00A12CA2" w:rsidRPr="00B96DBA" w14:paraId="2A705EB9" w14:textId="77777777" w:rsidTr="0077568A">
        <w:trPr>
          <w:trHeight w:val="270"/>
        </w:trPr>
        <w:tc>
          <w:tcPr>
            <w:tcW w:w="1711" w:type="dxa"/>
            <w:hideMark/>
          </w:tcPr>
          <w:p w14:paraId="104FC482" w14:textId="77777777" w:rsidR="00A12CA2" w:rsidRPr="002D2C60" w:rsidRDefault="00A12CA2" w:rsidP="0077568A">
            <w:pPr>
              <w:pStyle w:val="TableParagraph"/>
              <w:spacing w:before="18" w:line="252" w:lineRule="auto"/>
              <w:ind w:left="0"/>
              <w:rPr>
                <w:rFonts w:asciiTheme="minorHAnsi" w:hAnsiTheme="minorHAnsi" w:cstheme="minorHAnsi"/>
                <w:lang w:eastAsia="en-US"/>
              </w:rPr>
            </w:pPr>
            <w:r w:rsidRPr="002D2C60">
              <w:rPr>
                <w:rFonts w:asciiTheme="minorHAnsi" w:hAnsiTheme="minorHAnsi" w:cstheme="minorHAnsi"/>
                <w:lang w:eastAsia="en-US"/>
              </w:rPr>
              <w:t>Status: aktiven</w:t>
            </w:r>
          </w:p>
        </w:tc>
        <w:tc>
          <w:tcPr>
            <w:tcW w:w="3252" w:type="dxa"/>
            <w:hideMark/>
          </w:tcPr>
          <w:p w14:paraId="5F326A91" w14:textId="77777777" w:rsidR="00A12CA2" w:rsidRPr="002D2C60" w:rsidRDefault="00A12CA2" w:rsidP="0077568A">
            <w:pPr>
              <w:pStyle w:val="TableParagraph"/>
              <w:spacing w:before="9" w:line="252" w:lineRule="auto"/>
              <w:rPr>
                <w:rFonts w:asciiTheme="minorHAnsi" w:hAnsiTheme="minorHAnsi" w:cstheme="minorHAnsi"/>
                <w:lang w:eastAsia="en-US"/>
              </w:rPr>
            </w:pPr>
            <w:r w:rsidRPr="002D2C60">
              <w:rPr>
                <w:rFonts w:asciiTheme="minorHAnsi" w:hAnsiTheme="minorHAnsi" w:cstheme="minorHAnsi"/>
                <w:lang w:eastAsia="en-US"/>
              </w:rPr>
              <w:t xml:space="preserve">Datum objave: </w:t>
            </w:r>
            <w:r w:rsidRPr="002D2C60">
              <w:rPr>
                <w:rFonts w:asciiTheme="minorHAnsi" w:hAnsiTheme="minorHAnsi" w:cstheme="minorHAnsi"/>
                <w:color w:val="111111"/>
              </w:rPr>
              <w:t>12. 7. 2024</w:t>
            </w:r>
          </w:p>
        </w:tc>
        <w:tc>
          <w:tcPr>
            <w:tcW w:w="3953" w:type="dxa"/>
          </w:tcPr>
          <w:p w14:paraId="2C2F377C" w14:textId="77777777" w:rsidR="00A12CA2" w:rsidRPr="002D2C60" w:rsidRDefault="00A12CA2" w:rsidP="0077568A">
            <w:pPr>
              <w:pStyle w:val="TableParagraph"/>
              <w:tabs>
                <w:tab w:val="left" w:pos="485"/>
                <w:tab w:val="left" w:pos="486"/>
              </w:tabs>
              <w:spacing w:before="5" w:line="245" w:lineRule="exact"/>
              <w:rPr>
                <w:rFonts w:asciiTheme="minorHAnsi" w:hAnsiTheme="minorHAnsi" w:cstheme="minorHAnsi"/>
              </w:rPr>
            </w:pPr>
            <w:r w:rsidRPr="002D2C60">
              <w:rPr>
                <w:rFonts w:asciiTheme="minorHAnsi" w:hAnsiTheme="minorHAnsi" w:cstheme="minorHAnsi"/>
              </w:rPr>
              <w:t xml:space="preserve">Rok prijave: </w:t>
            </w:r>
            <w:r w:rsidRPr="002D2C60">
              <w:rPr>
                <w:rFonts w:asciiTheme="minorHAnsi" w:hAnsiTheme="minorHAnsi" w:cstheme="minorHAnsi"/>
                <w:b/>
                <w:bCs/>
                <w:color w:val="111111"/>
              </w:rPr>
              <w:t>30. 11. 2026 do 23.59</w:t>
            </w:r>
          </w:p>
        </w:tc>
      </w:tr>
      <w:tr w:rsidR="00A12CA2" w:rsidRPr="00B96DBA" w14:paraId="7BC6F6D1" w14:textId="77777777" w:rsidTr="0077568A">
        <w:trPr>
          <w:trHeight w:val="274"/>
        </w:trPr>
        <w:tc>
          <w:tcPr>
            <w:tcW w:w="1711" w:type="dxa"/>
            <w:hideMark/>
          </w:tcPr>
          <w:p w14:paraId="33EEAE68" w14:textId="77777777" w:rsidR="00A12CA2" w:rsidRPr="002D2C60" w:rsidRDefault="00A12CA2" w:rsidP="0077568A">
            <w:pPr>
              <w:pStyle w:val="TableParagraph"/>
              <w:spacing w:before="18" w:line="252" w:lineRule="auto"/>
              <w:ind w:left="0"/>
              <w:rPr>
                <w:rFonts w:asciiTheme="minorHAnsi" w:hAnsiTheme="minorHAnsi" w:cstheme="minorHAnsi"/>
                <w:lang w:eastAsia="en-US"/>
              </w:rPr>
            </w:pPr>
            <w:r w:rsidRPr="002D2C60">
              <w:rPr>
                <w:rFonts w:asciiTheme="minorHAnsi" w:hAnsiTheme="minorHAnsi" w:cstheme="minorHAnsi"/>
                <w:lang w:eastAsia="en-US"/>
              </w:rPr>
              <w:t>Vir objave:</w:t>
            </w:r>
          </w:p>
        </w:tc>
        <w:tc>
          <w:tcPr>
            <w:tcW w:w="7205" w:type="dxa"/>
            <w:gridSpan w:val="2"/>
          </w:tcPr>
          <w:p w14:paraId="66A5A565" w14:textId="77777777" w:rsidR="00A12CA2" w:rsidRPr="002D2C60" w:rsidRDefault="00A12CA2" w:rsidP="0077568A">
            <w:pPr>
              <w:pStyle w:val="TableParagraph"/>
              <w:spacing w:before="16" w:line="252" w:lineRule="auto"/>
              <w:rPr>
                <w:rFonts w:asciiTheme="minorHAnsi" w:hAnsiTheme="minorHAnsi" w:cstheme="minorHAnsi"/>
                <w:color w:val="800080"/>
                <w:spacing w:val="-2"/>
                <w:u w:val="single" w:color="800080"/>
              </w:rPr>
            </w:pPr>
            <w:hyperlink r:id="rId41" w:history="1">
              <w:r w:rsidRPr="002D2C60">
                <w:rPr>
                  <w:rStyle w:val="Hiperpovezava"/>
                  <w:rFonts w:asciiTheme="minorHAnsi" w:hAnsiTheme="minorHAnsi" w:cstheme="minorHAnsi"/>
                  <w:spacing w:val="-2"/>
                </w:rPr>
                <w:t>https://www.gov.si/zbirke/javne-objave/dodaj-javna-objavjavni-poziv-za-dodeljevanje-nepovratnih-financnih-spodbud-fizicnim-osebam-za-elektricna-vozilaa/</w:t>
              </w:r>
            </w:hyperlink>
            <w:r w:rsidRPr="002D2C60">
              <w:rPr>
                <w:rFonts w:asciiTheme="minorHAnsi" w:hAnsiTheme="minorHAnsi" w:cstheme="minorHAnsi"/>
                <w:color w:val="800080"/>
                <w:spacing w:val="-2"/>
                <w:u w:val="single" w:color="800080"/>
              </w:rPr>
              <w:t xml:space="preserve"> </w:t>
            </w:r>
          </w:p>
        </w:tc>
      </w:tr>
      <w:tr w:rsidR="00A12CA2" w:rsidRPr="00B96DBA" w14:paraId="6AB6B823" w14:textId="77777777" w:rsidTr="0077568A">
        <w:trPr>
          <w:trHeight w:val="274"/>
        </w:trPr>
        <w:tc>
          <w:tcPr>
            <w:tcW w:w="1711" w:type="dxa"/>
            <w:hideMark/>
          </w:tcPr>
          <w:p w14:paraId="1AF7BC0B" w14:textId="77777777" w:rsidR="00A12CA2" w:rsidRPr="002D2C60" w:rsidRDefault="00A12CA2" w:rsidP="0077568A">
            <w:pPr>
              <w:pStyle w:val="TableParagraph"/>
              <w:spacing w:before="18" w:line="252" w:lineRule="auto"/>
              <w:ind w:left="0"/>
              <w:rPr>
                <w:rFonts w:asciiTheme="minorHAnsi" w:hAnsiTheme="minorHAnsi" w:cstheme="minorHAnsi"/>
                <w:lang w:eastAsia="en-US"/>
              </w:rPr>
            </w:pPr>
            <w:proofErr w:type="spellStart"/>
            <w:r w:rsidRPr="002D2C60">
              <w:rPr>
                <w:rFonts w:asciiTheme="minorHAnsi" w:hAnsiTheme="minorHAnsi" w:cstheme="minorHAnsi"/>
                <w:lang w:eastAsia="en-US"/>
              </w:rPr>
              <w:t>Razpisnik</w:t>
            </w:r>
            <w:proofErr w:type="spellEnd"/>
            <w:r w:rsidRPr="002D2C60">
              <w:rPr>
                <w:rFonts w:asciiTheme="minorHAnsi" w:hAnsiTheme="minorHAnsi" w:cstheme="minorHAnsi"/>
                <w:lang w:eastAsia="en-US"/>
              </w:rPr>
              <w:t>:</w:t>
            </w:r>
          </w:p>
        </w:tc>
        <w:tc>
          <w:tcPr>
            <w:tcW w:w="7205" w:type="dxa"/>
            <w:gridSpan w:val="2"/>
          </w:tcPr>
          <w:p w14:paraId="2CF5BF40" w14:textId="77777777" w:rsidR="00A12CA2" w:rsidRPr="002D2C60" w:rsidRDefault="00A12CA2" w:rsidP="0077568A">
            <w:pPr>
              <w:pStyle w:val="TableParagraph"/>
              <w:spacing w:before="12" w:line="252" w:lineRule="auto"/>
              <w:rPr>
                <w:rFonts w:asciiTheme="minorHAnsi" w:hAnsiTheme="minorHAnsi" w:cstheme="minorHAnsi"/>
              </w:rPr>
            </w:pPr>
            <w:r w:rsidRPr="002D2C60">
              <w:rPr>
                <w:rFonts w:asciiTheme="minorHAnsi" w:hAnsiTheme="minorHAnsi" w:cstheme="minorHAnsi"/>
                <w:color w:val="111111"/>
              </w:rPr>
              <w:t>Ministrstvo za okolje, podnebje in energijo</w:t>
            </w:r>
          </w:p>
        </w:tc>
      </w:tr>
      <w:tr w:rsidR="00A12CA2" w:rsidRPr="00B96DBA" w14:paraId="630BB7F9" w14:textId="77777777" w:rsidTr="0077568A">
        <w:trPr>
          <w:trHeight w:val="729"/>
        </w:trPr>
        <w:tc>
          <w:tcPr>
            <w:tcW w:w="1711" w:type="dxa"/>
            <w:hideMark/>
          </w:tcPr>
          <w:p w14:paraId="7EC31843" w14:textId="77777777" w:rsidR="00A12CA2" w:rsidRPr="002D2C60" w:rsidRDefault="00A12CA2" w:rsidP="0077568A">
            <w:pPr>
              <w:pStyle w:val="TableParagraph"/>
              <w:spacing w:before="18" w:line="252" w:lineRule="auto"/>
              <w:ind w:left="0" w:right="101"/>
              <w:rPr>
                <w:rFonts w:asciiTheme="minorHAnsi" w:hAnsiTheme="minorHAnsi" w:cstheme="minorHAnsi"/>
                <w:lang w:eastAsia="en-US"/>
              </w:rPr>
            </w:pPr>
            <w:r w:rsidRPr="002D2C60">
              <w:rPr>
                <w:rFonts w:asciiTheme="minorHAnsi" w:hAnsiTheme="minorHAnsi" w:cstheme="minorHAnsi"/>
                <w:lang w:eastAsia="en-US"/>
              </w:rPr>
              <w:t xml:space="preserve">Kratek </w:t>
            </w:r>
            <w:r w:rsidRPr="002D2C60">
              <w:rPr>
                <w:rFonts w:asciiTheme="minorHAnsi" w:hAnsiTheme="minorHAnsi" w:cstheme="minorHAnsi"/>
                <w:spacing w:val="-5"/>
                <w:lang w:eastAsia="en-US"/>
              </w:rPr>
              <w:t xml:space="preserve">opis </w:t>
            </w:r>
            <w:r w:rsidRPr="002D2C60">
              <w:rPr>
                <w:rFonts w:asciiTheme="minorHAnsi" w:hAnsiTheme="minorHAnsi" w:cstheme="minorHAnsi"/>
                <w:lang w:eastAsia="en-US"/>
              </w:rPr>
              <w:t>predmeta razpisa:</w:t>
            </w:r>
          </w:p>
        </w:tc>
        <w:tc>
          <w:tcPr>
            <w:tcW w:w="7205" w:type="dxa"/>
            <w:gridSpan w:val="2"/>
          </w:tcPr>
          <w:p w14:paraId="1D86C4B8" w14:textId="77777777" w:rsidR="00A12CA2" w:rsidRPr="00B82A14" w:rsidRDefault="00A12CA2" w:rsidP="0077568A">
            <w:pPr>
              <w:pStyle w:val="TableParagraph"/>
              <w:rPr>
                <w:rFonts w:asciiTheme="minorHAnsi" w:hAnsiTheme="minorHAnsi" w:cstheme="minorHAnsi"/>
                <w:i/>
                <w:iCs/>
              </w:rPr>
            </w:pPr>
            <w:r w:rsidRPr="00B82A14">
              <w:rPr>
                <w:rStyle w:val="Poudarek"/>
                <w:rFonts w:asciiTheme="minorHAnsi" w:hAnsiTheme="minorHAnsi" w:cstheme="minorHAnsi"/>
                <w:i w:val="0"/>
                <w:iCs w:val="0"/>
                <w:color w:val="111111"/>
                <w:bdr w:val="none" w:sz="0" w:space="0" w:color="auto" w:frame="1"/>
              </w:rPr>
              <w:t xml:space="preserve">Namen javnega poziva je podpora fizičnim osebam pri prehodu na </w:t>
            </w:r>
            <w:proofErr w:type="spellStart"/>
            <w:r w:rsidRPr="00B82A14">
              <w:rPr>
                <w:rStyle w:val="Poudarek"/>
                <w:rFonts w:asciiTheme="minorHAnsi" w:hAnsiTheme="minorHAnsi" w:cstheme="minorHAnsi"/>
                <w:i w:val="0"/>
                <w:iCs w:val="0"/>
                <w:color w:val="111111"/>
                <w:bdr w:val="none" w:sz="0" w:space="0" w:color="auto" w:frame="1"/>
              </w:rPr>
              <w:t>brezemisijsko</w:t>
            </w:r>
            <w:proofErr w:type="spellEnd"/>
            <w:r w:rsidRPr="00B82A14">
              <w:rPr>
                <w:rStyle w:val="Poudarek"/>
                <w:rFonts w:asciiTheme="minorHAnsi" w:hAnsiTheme="minorHAnsi" w:cstheme="minorHAnsi"/>
                <w:i w:val="0"/>
                <w:iCs w:val="0"/>
                <w:color w:val="111111"/>
                <w:bdr w:val="none" w:sz="0" w:space="0" w:color="auto" w:frame="1"/>
              </w:rPr>
              <w:t xml:space="preserve"> mobilnost, in sicer z dodeljevanjem finančnih spodbud za nakup električnih vozil brez emisij ogljikovega dioksida na izpustu, namenjenih za cestni promet.</w:t>
            </w:r>
          </w:p>
          <w:p w14:paraId="56357C6B" w14:textId="77777777" w:rsidR="00A12CA2" w:rsidRPr="00B82A14" w:rsidRDefault="00A12CA2" w:rsidP="0077568A">
            <w:pPr>
              <w:pStyle w:val="TableParagraph"/>
              <w:rPr>
                <w:rFonts w:asciiTheme="minorHAnsi" w:hAnsiTheme="minorHAnsi" w:cstheme="minorHAnsi"/>
                <w:i/>
                <w:iCs/>
              </w:rPr>
            </w:pPr>
            <w:r w:rsidRPr="00B82A14">
              <w:rPr>
                <w:rStyle w:val="Poudarek"/>
                <w:rFonts w:asciiTheme="minorHAnsi" w:hAnsiTheme="minorHAnsi" w:cstheme="minorHAnsi"/>
                <w:i w:val="0"/>
                <w:iCs w:val="0"/>
                <w:color w:val="111111"/>
                <w:bdr w:val="none" w:sz="0" w:space="0" w:color="auto" w:frame="1"/>
              </w:rPr>
              <w:t>Predmet javnega poziva so nepovratne finančne spodbude fizičnim osebam za naložbe v nakup novih ali rabljenih vozil za cestni promet, ki spadajo v eno izmed spodaj navedenih kategorij cestnih vozil, in sicer za naslednja ukrepa:</w:t>
            </w:r>
          </w:p>
          <w:p w14:paraId="5CF2E9D7" w14:textId="77777777" w:rsidR="00A12CA2" w:rsidRPr="00B82A14" w:rsidRDefault="00A12CA2" w:rsidP="00F82EFA">
            <w:pPr>
              <w:numPr>
                <w:ilvl w:val="0"/>
                <w:numId w:val="22"/>
              </w:numPr>
              <w:spacing w:beforeAutospacing="1"/>
              <w:rPr>
                <w:rFonts w:asciiTheme="minorHAnsi" w:hAnsiTheme="minorHAnsi" w:cstheme="minorHAnsi"/>
                <w:i/>
                <w:iCs/>
                <w:color w:val="111111"/>
                <w:sz w:val="22"/>
                <w:szCs w:val="22"/>
              </w:rPr>
            </w:pPr>
            <w:r w:rsidRPr="00B82A14">
              <w:rPr>
                <w:rStyle w:val="Poudarek"/>
                <w:rFonts w:asciiTheme="minorHAnsi" w:hAnsiTheme="minorHAnsi" w:cstheme="minorHAnsi"/>
                <w:i w:val="0"/>
                <w:iCs w:val="0"/>
                <w:color w:val="111111"/>
                <w:sz w:val="22"/>
                <w:szCs w:val="22"/>
                <w:bdr w:val="none" w:sz="0" w:space="0" w:color="auto" w:frame="1"/>
              </w:rPr>
              <w:t>nakup novega vozila kategorije M1, N1, L7e, L6e, L5e, L4e, L3e, L2e in L1e-B na električni pogon brez emisij ogljikovega dioksida na izpustu, ki vključuje nakup baterije oziroma najem baterije za dobo najmanj dve leti od dneva nakupa;</w:t>
            </w:r>
          </w:p>
          <w:p w14:paraId="52B774E1" w14:textId="6E66DC8F" w:rsidR="00A12CA2" w:rsidRPr="005E4BFD" w:rsidRDefault="00A12CA2" w:rsidP="00F82EFA">
            <w:pPr>
              <w:numPr>
                <w:ilvl w:val="0"/>
                <w:numId w:val="22"/>
              </w:numPr>
              <w:spacing w:beforeAutospacing="1"/>
              <w:rPr>
                <w:rFonts w:asciiTheme="minorHAnsi" w:hAnsiTheme="minorHAnsi" w:cstheme="minorHAnsi"/>
                <w:i/>
                <w:iCs/>
                <w:color w:val="111111"/>
                <w:sz w:val="22"/>
                <w:szCs w:val="22"/>
              </w:rPr>
            </w:pPr>
            <w:r w:rsidRPr="00B82A14">
              <w:rPr>
                <w:rStyle w:val="Poudarek"/>
                <w:rFonts w:asciiTheme="minorHAnsi" w:hAnsiTheme="minorHAnsi" w:cstheme="minorHAnsi"/>
                <w:i w:val="0"/>
                <w:iCs w:val="0"/>
                <w:color w:val="111111"/>
                <w:sz w:val="22"/>
                <w:szCs w:val="22"/>
                <w:bdr w:val="none" w:sz="0" w:space="0" w:color="auto" w:frame="1"/>
              </w:rPr>
              <w:t>nakup rabljenega vozila kategorije M1 in N1 na električni pogon brez emisij ogljikovega dioksida na izpustu, ki vključuje nakup baterije oziroma najem baterije za dobo najmanj dve leti od dneva nakupa.</w:t>
            </w:r>
          </w:p>
        </w:tc>
      </w:tr>
      <w:tr w:rsidR="00A12CA2" w:rsidRPr="00B96DBA" w14:paraId="6DC96DFA" w14:textId="77777777" w:rsidTr="0077568A">
        <w:trPr>
          <w:trHeight w:val="707"/>
        </w:trPr>
        <w:tc>
          <w:tcPr>
            <w:tcW w:w="1711" w:type="dxa"/>
            <w:hideMark/>
          </w:tcPr>
          <w:p w14:paraId="539DBC4C" w14:textId="77777777" w:rsidR="00A12CA2" w:rsidRPr="002D2C60" w:rsidRDefault="00A12CA2" w:rsidP="0077568A">
            <w:pPr>
              <w:pStyle w:val="TableParagraph"/>
              <w:spacing w:before="18" w:line="230" w:lineRule="atLeast"/>
              <w:ind w:left="0" w:right="274"/>
              <w:rPr>
                <w:rFonts w:asciiTheme="minorHAnsi" w:hAnsiTheme="minorHAnsi" w:cstheme="minorHAnsi"/>
                <w:lang w:eastAsia="en-US"/>
              </w:rPr>
            </w:pPr>
            <w:r w:rsidRPr="002D2C60">
              <w:rPr>
                <w:rFonts w:asciiTheme="minorHAnsi" w:hAnsiTheme="minorHAnsi" w:cstheme="minorHAnsi"/>
                <w:lang w:eastAsia="en-US"/>
              </w:rPr>
              <w:t>Višina razpoložljivih sredstev:</w:t>
            </w:r>
          </w:p>
        </w:tc>
        <w:tc>
          <w:tcPr>
            <w:tcW w:w="7205" w:type="dxa"/>
            <w:gridSpan w:val="2"/>
          </w:tcPr>
          <w:p w14:paraId="654D9E94" w14:textId="77777777" w:rsidR="00A12CA2" w:rsidRPr="002D2C60" w:rsidRDefault="00A12CA2" w:rsidP="0077568A">
            <w:pPr>
              <w:pStyle w:val="TableParagraph"/>
              <w:spacing w:before="11" w:line="252" w:lineRule="auto"/>
              <w:rPr>
                <w:rFonts w:asciiTheme="minorHAnsi" w:hAnsiTheme="minorHAnsi" w:cstheme="minorHAnsi"/>
                <w:lang w:eastAsia="en-US"/>
              </w:rPr>
            </w:pPr>
            <w:r w:rsidRPr="002D2C60">
              <w:rPr>
                <w:rFonts w:asciiTheme="minorHAnsi" w:hAnsiTheme="minorHAnsi" w:cstheme="minorHAnsi"/>
                <w:color w:val="111111"/>
              </w:rPr>
              <w:t>11.250.000 evrov</w:t>
            </w:r>
          </w:p>
        </w:tc>
      </w:tr>
      <w:tr w:rsidR="00A12CA2" w:rsidRPr="00B96DBA" w14:paraId="03FEE884" w14:textId="77777777" w:rsidTr="005E4BFD">
        <w:trPr>
          <w:trHeight w:val="58"/>
        </w:trPr>
        <w:tc>
          <w:tcPr>
            <w:tcW w:w="1711" w:type="dxa"/>
          </w:tcPr>
          <w:p w14:paraId="638D0455" w14:textId="77777777" w:rsidR="00A12CA2" w:rsidRPr="002D2C60" w:rsidRDefault="00A12CA2" w:rsidP="0077568A">
            <w:pPr>
              <w:pStyle w:val="TableParagraph"/>
              <w:spacing w:before="18" w:line="252" w:lineRule="auto"/>
              <w:ind w:left="0" w:right="196"/>
              <w:rPr>
                <w:rFonts w:asciiTheme="minorHAnsi" w:hAnsiTheme="minorHAnsi" w:cstheme="minorHAnsi"/>
                <w:lang w:eastAsia="en-US"/>
              </w:rPr>
            </w:pPr>
            <w:r w:rsidRPr="002D2C60">
              <w:rPr>
                <w:rFonts w:asciiTheme="minorHAnsi" w:hAnsiTheme="minorHAnsi" w:cstheme="minorHAnsi"/>
                <w:lang w:eastAsia="en-US"/>
              </w:rPr>
              <w:t>Ciljne skupine oz. potencialni upravičenci:</w:t>
            </w:r>
          </w:p>
        </w:tc>
        <w:tc>
          <w:tcPr>
            <w:tcW w:w="7205" w:type="dxa"/>
            <w:gridSpan w:val="2"/>
          </w:tcPr>
          <w:p w14:paraId="33EC1C1A" w14:textId="77777777" w:rsidR="00A12CA2" w:rsidRPr="002D2C60" w:rsidRDefault="00A12CA2" w:rsidP="0077568A">
            <w:pPr>
              <w:pStyle w:val="TableParagraph"/>
              <w:rPr>
                <w:rFonts w:asciiTheme="minorHAnsi" w:hAnsiTheme="minorHAnsi" w:cstheme="minorHAnsi"/>
              </w:rPr>
            </w:pPr>
            <w:r w:rsidRPr="002D2C60">
              <w:rPr>
                <w:rFonts w:asciiTheme="minorHAnsi" w:hAnsiTheme="minorHAnsi" w:cstheme="minorHAnsi"/>
                <w:color w:val="111111"/>
              </w:rPr>
              <w:t>Vlagatelji so fizične osebe s stalnim prebivališčem v Republiki Sloveniji. </w:t>
            </w:r>
          </w:p>
        </w:tc>
      </w:tr>
    </w:tbl>
    <w:p w14:paraId="16A8C6E8" w14:textId="77777777" w:rsidR="00F73809" w:rsidRDefault="00F73809" w:rsidP="000B7F38">
      <w:pPr>
        <w:rPr>
          <w:rFonts w:asciiTheme="minorHAnsi" w:hAnsiTheme="minorHAnsi" w:cstheme="minorHAnsi"/>
          <w:b/>
          <w:sz w:val="28"/>
          <w:szCs w:val="28"/>
          <w:highlight w:val="yellow"/>
        </w:rPr>
      </w:pPr>
    </w:p>
    <w:p w14:paraId="4DF5BBA7" w14:textId="77777777" w:rsidR="000F4FD9" w:rsidRDefault="000F4FD9" w:rsidP="000B7F38">
      <w:pPr>
        <w:rPr>
          <w:rFonts w:asciiTheme="minorHAnsi" w:hAnsiTheme="minorHAnsi" w:cstheme="minorHAnsi"/>
          <w:b/>
          <w:sz w:val="28"/>
          <w:szCs w:val="28"/>
          <w:highlight w:val="yellow"/>
        </w:rPr>
      </w:pPr>
    </w:p>
    <w:p w14:paraId="3B2796A9" w14:textId="77777777" w:rsidR="000F4FD9" w:rsidRDefault="000F4FD9" w:rsidP="000B7F38">
      <w:pPr>
        <w:rPr>
          <w:rFonts w:asciiTheme="minorHAnsi" w:hAnsiTheme="minorHAnsi" w:cstheme="minorHAnsi"/>
          <w:b/>
          <w:sz w:val="28"/>
          <w:szCs w:val="28"/>
          <w:highlight w:val="yellow"/>
        </w:rPr>
      </w:pPr>
    </w:p>
    <w:p w14:paraId="37D9B574" w14:textId="77777777" w:rsidR="000F4FD9" w:rsidRDefault="000F4FD9" w:rsidP="000B7F38">
      <w:pPr>
        <w:rPr>
          <w:rFonts w:asciiTheme="minorHAnsi" w:hAnsiTheme="minorHAnsi" w:cstheme="minorHAnsi"/>
          <w:b/>
          <w:sz w:val="28"/>
          <w:szCs w:val="28"/>
          <w:highlight w:val="yellow"/>
        </w:rPr>
      </w:pPr>
    </w:p>
    <w:p w14:paraId="104988D3" w14:textId="77777777" w:rsidR="000F4FD9" w:rsidRDefault="000F4FD9" w:rsidP="000B7F38">
      <w:pPr>
        <w:rPr>
          <w:rFonts w:asciiTheme="minorHAnsi" w:hAnsiTheme="minorHAnsi" w:cstheme="minorHAnsi"/>
          <w:b/>
          <w:sz w:val="28"/>
          <w:szCs w:val="28"/>
          <w:highlight w:val="yellow"/>
        </w:rPr>
      </w:pPr>
    </w:p>
    <w:p w14:paraId="1CDF6E9B" w14:textId="77777777" w:rsidR="000F4FD9" w:rsidRDefault="000F4FD9" w:rsidP="000B7F38">
      <w:pPr>
        <w:rPr>
          <w:rFonts w:asciiTheme="minorHAnsi" w:hAnsiTheme="minorHAnsi" w:cstheme="minorHAnsi"/>
          <w:b/>
          <w:sz w:val="28"/>
          <w:szCs w:val="28"/>
          <w:highlight w:val="yellow"/>
        </w:rPr>
      </w:pPr>
    </w:p>
    <w:p w14:paraId="6213222D" w14:textId="7012D0C1" w:rsidR="000B7F38" w:rsidRDefault="00C84237" w:rsidP="000B7F38">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lastRenderedPageBreak/>
        <w:t>Ministrstvo za kmetijstvo, gozdarstvo in prehrano</w:t>
      </w:r>
    </w:p>
    <w:p w14:paraId="044E8EA5" w14:textId="77777777" w:rsidR="000F6855" w:rsidRDefault="000F6855"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0F6855" w:rsidRPr="00C92358" w14:paraId="2621A46E" w14:textId="77777777" w:rsidTr="002C5B8B">
        <w:trPr>
          <w:trHeight w:val="484"/>
        </w:trPr>
        <w:tc>
          <w:tcPr>
            <w:tcW w:w="1710" w:type="dxa"/>
            <w:shd w:val="clear" w:color="auto" w:fill="E36C0A"/>
            <w:hideMark/>
          </w:tcPr>
          <w:p w14:paraId="4CE83F84" w14:textId="77777777" w:rsidR="000F6855" w:rsidRPr="00C92358" w:rsidRDefault="000F6855"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04D979C8" w14:textId="77777777" w:rsidR="000F6855" w:rsidRPr="00C92358" w:rsidRDefault="000F6855" w:rsidP="002C5B8B">
            <w:pPr>
              <w:rPr>
                <w:rFonts w:asciiTheme="minorHAnsi" w:hAnsiTheme="minorHAnsi" w:cstheme="minorHAnsi"/>
                <w:b/>
                <w:bCs/>
                <w:sz w:val="22"/>
                <w:szCs w:val="22"/>
              </w:rPr>
            </w:pPr>
            <w:r w:rsidRPr="00C92358">
              <w:rPr>
                <w:rFonts w:asciiTheme="minorHAnsi" w:hAnsiTheme="minorHAnsi" w:cstheme="minorHAnsi"/>
                <w:b/>
                <w:bCs/>
                <w:sz w:val="22"/>
                <w:szCs w:val="22"/>
              </w:rPr>
              <w:t>3. javni razpis za intervencijo podpora za novo sodelovanje v shemah kakovosti iz strateškega načrta skupne kmetijske politike 2023–2027</w:t>
            </w:r>
          </w:p>
        </w:tc>
      </w:tr>
      <w:tr w:rsidR="000F6855" w:rsidRPr="00C92358" w14:paraId="52856DA3" w14:textId="77777777" w:rsidTr="002C5B8B">
        <w:trPr>
          <w:trHeight w:val="270"/>
        </w:trPr>
        <w:tc>
          <w:tcPr>
            <w:tcW w:w="1710" w:type="dxa"/>
            <w:hideMark/>
          </w:tcPr>
          <w:p w14:paraId="73ADE155"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70AA5DC1"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Datum objave:    27. 10. 2025</w:t>
            </w:r>
          </w:p>
        </w:tc>
        <w:tc>
          <w:tcPr>
            <w:tcW w:w="3956" w:type="dxa"/>
          </w:tcPr>
          <w:p w14:paraId="52DBBA43"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od 10. novembra 2025, od 8.00 ure, do vključno 18. februarja 2026, do 14.00 ure.</w:t>
            </w:r>
          </w:p>
        </w:tc>
      </w:tr>
      <w:tr w:rsidR="000F6855" w:rsidRPr="00C92358" w14:paraId="4F0AC362" w14:textId="77777777" w:rsidTr="002C5B8B">
        <w:trPr>
          <w:trHeight w:val="274"/>
        </w:trPr>
        <w:tc>
          <w:tcPr>
            <w:tcW w:w="1710" w:type="dxa"/>
            <w:hideMark/>
          </w:tcPr>
          <w:p w14:paraId="63CBE320"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1FD52575" w14:textId="77777777" w:rsidR="000F6855" w:rsidRPr="00C92358" w:rsidRDefault="000F6855" w:rsidP="002C5B8B">
            <w:pPr>
              <w:rPr>
                <w:rFonts w:asciiTheme="minorHAnsi" w:hAnsiTheme="minorHAnsi" w:cstheme="minorHAnsi"/>
                <w:sz w:val="22"/>
                <w:szCs w:val="22"/>
              </w:rPr>
            </w:pPr>
            <w:hyperlink r:id="rId42" w:history="1">
              <w:r w:rsidRPr="00C92358">
                <w:rPr>
                  <w:rStyle w:val="Hiperpovezava"/>
                  <w:rFonts w:asciiTheme="minorHAnsi" w:hAnsiTheme="minorHAnsi" w:cstheme="minorHAnsi"/>
                  <w:sz w:val="22"/>
                  <w:szCs w:val="22"/>
                </w:rPr>
                <w:t>https://www.gov.si/zbirke/javne-objave/3-javni-razpis-za-intervencijo-irp11-podpora-za-novo-sodelovanje-v-shemah-kakovosti-iz-strateskega-nacrta-skupne-kmetijske-politike-20232027/</w:t>
              </w:r>
            </w:hyperlink>
            <w:r w:rsidRPr="00C92358">
              <w:rPr>
                <w:rFonts w:asciiTheme="minorHAnsi" w:hAnsiTheme="minorHAnsi" w:cstheme="minorHAnsi"/>
                <w:sz w:val="22"/>
                <w:szCs w:val="22"/>
              </w:rPr>
              <w:t xml:space="preserve"> </w:t>
            </w:r>
          </w:p>
        </w:tc>
      </w:tr>
      <w:tr w:rsidR="000F6855" w:rsidRPr="00C92358" w14:paraId="69896121" w14:textId="77777777" w:rsidTr="002C5B8B">
        <w:trPr>
          <w:trHeight w:val="274"/>
        </w:trPr>
        <w:tc>
          <w:tcPr>
            <w:tcW w:w="1710" w:type="dxa"/>
            <w:hideMark/>
          </w:tcPr>
          <w:p w14:paraId="6AF6642F" w14:textId="77777777" w:rsidR="000F6855" w:rsidRPr="00C92358" w:rsidRDefault="000F6855"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096E5A43"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 xml:space="preserve">    Ministrstvo za kmetijstvo, gozdarstvo in prehrano</w:t>
            </w:r>
          </w:p>
        </w:tc>
      </w:tr>
      <w:tr w:rsidR="000F6855" w:rsidRPr="00C92358" w14:paraId="16A918F4" w14:textId="77777777" w:rsidTr="002C5B8B">
        <w:trPr>
          <w:trHeight w:val="729"/>
        </w:trPr>
        <w:tc>
          <w:tcPr>
            <w:tcW w:w="1710" w:type="dxa"/>
            <w:hideMark/>
          </w:tcPr>
          <w:p w14:paraId="56600FF2"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3E509267"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Predmet javnega razpisa je podpora, namenjena pokritju stroškov, ki nastanejo z vključitvijo vlagatelja v upravičeno shemo kakovosti oziroma z vključitvijo proizvoda vlagatelja v upravičeno shemo kakovosti.</w:t>
            </w:r>
          </w:p>
          <w:p w14:paraId="340D4AF1"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Upravičena shema kakovosti iz prejšnjega odstavka je:</w:t>
            </w:r>
          </w:p>
          <w:p w14:paraId="7D00CB00" w14:textId="77777777" w:rsidR="000F6855" w:rsidRPr="00C92358" w:rsidRDefault="000F6855" w:rsidP="000F6855">
            <w:pPr>
              <w:pStyle w:val="Odstavekseznama"/>
              <w:numPr>
                <w:ilvl w:val="0"/>
                <w:numId w:val="81"/>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zaščitena geografska označba;</w:t>
            </w:r>
          </w:p>
          <w:p w14:paraId="2278BBD5" w14:textId="77777777" w:rsidR="000F6855" w:rsidRPr="00C92358" w:rsidRDefault="000F6855" w:rsidP="000F6855">
            <w:pPr>
              <w:pStyle w:val="Odstavekseznama"/>
              <w:numPr>
                <w:ilvl w:val="0"/>
                <w:numId w:val="81"/>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zaščitena označba porekla;</w:t>
            </w:r>
          </w:p>
          <w:p w14:paraId="0CCAA589" w14:textId="77777777" w:rsidR="000F6855" w:rsidRPr="00C92358" w:rsidRDefault="000F6855" w:rsidP="000F6855">
            <w:pPr>
              <w:pStyle w:val="Odstavekseznama"/>
              <w:numPr>
                <w:ilvl w:val="0"/>
                <w:numId w:val="81"/>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zajamčena tradicionalna posebnost;</w:t>
            </w:r>
          </w:p>
          <w:p w14:paraId="553D335D" w14:textId="77777777" w:rsidR="000F6855" w:rsidRPr="00C92358" w:rsidRDefault="000F6855" w:rsidP="000F6855">
            <w:pPr>
              <w:pStyle w:val="Odstavekseznama"/>
              <w:numPr>
                <w:ilvl w:val="0"/>
                <w:numId w:val="81"/>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ekološka pridelava in predelava ter</w:t>
            </w:r>
          </w:p>
          <w:p w14:paraId="27E85246" w14:textId="77777777" w:rsidR="000F6855" w:rsidRPr="00C92358" w:rsidRDefault="000F6855" w:rsidP="000F6855">
            <w:pPr>
              <w:pStyle w:val="Odstavekseznama"/>
              <w:numPr>
                <w:ilvl w:val="0"/>
                <w:numId w:val="81"/>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izbrana kakovost.</w:t>
            </w:r>
          </w:p>
        </w:tc>
      </w:tr>
      <w:tr w:rsidR="000F6855" w:rsidRPr="00C92358" w14:paraId="23410398" w14:textId="77777777" w:rsidTr="002C5B8B">
        <w:trPr>
          <w:trHeight w:val="707"/>
        </w:trPr>
        <w:tc>
          <w:tcPr>
            <w:tcW w:w="1710" w:type="dxa"/>
            <w:hideMark/>
          </w:tcPr>
          <w:p w14:paraId="702F1417"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5922B32F"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Višina razpisanih nepovratnih sredstev znaša 907.000,00 eurov.</w:t>
            </w:r>
          </w:p>
        </w:tc>
      </w:tr>
      <w:tr w:rsidR="000F6855" w:rsidRPr="00C92358" w14:paraId="530762E8" w14:textId="77777777" w:rsidTr="002C5B8B">
        <w:trPr>
          <w:trHeight w:val="933"/>
        </w:trPr>
        <w:tc>
          <w:tcPr>
            <w:tcW w:w="1710" w:type="dxa"/>
            <w:hideMark/>
          </w:tcPr>
          <w:p w14:paraId="103398D1"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267A3F0D"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Vlagatelj je:</w:t>
            </w:r>
          </w:p>
          <w:p w14:paraId="3AD1A73F" w14:textId="77777777" w:rsidR="000F6855" w:rsidRPr="00C92358" w:rsidRDefault="000F6855" w:rsidP="000F6855">
            <w:pPr>
              <w:pStyle w:val="Odstavekseznama"/>
              <w:numPr>
                <w:ilvl w:val="0"/>
                <w:numId w:val="82"/>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pravna oseba, ki ima certifikat za upravičeno shemo kakovosti oziroma za določen proizvod iz upravičene sheme kakovosti za najmanj dva KMG, pri čemer mora biti nosilec tega KMG vpisan v register kmetijskih gospodarstev;</w:t>
            </w:r>
          </w:p>
          <w:p w14:paraId="1809E758" w14:textId="77777777" w:rsidR="000F6855" w:rsidRPr="00C92358" w:rsidRDefault="000F6855" w:rsidP="000F6855">
            <w:pPr>
              <w:pStyle w:val="Odstavekseznama"/>
              <w:numPr>
                <w:ilvl w:val="0"/>
                <w:numId w:val="82"/>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nosilec KMG, ki je vpisan v RKG in ima certifikat za upravičeno shemo kakovosti oziroma za določen proizvod iz upravičene sheme kakovosti, ali</w:t>
            </w:r>
          </w:p>
          <w:p w14:paraId="4EFCCB12" w14:textId="77777777" w:rsidR="000F6855" w:rsidRPr="00C92358" w:rsidRDefault="000F6855" w:rsidP="000F6855">
            <w:pPr>
              <w:pStyle w:val="Odstavekseznama"/>
              <w:numPr>
                <w:ilvl w:val="0"/>
                <w:numId w:val="82"/>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nosilec dopolnilne dejavnosti na KMG, ki ni nosilec KMG in ima certifikat za upravičeno shemo kakovosti oziroma za določen proizvod iz upravičene sheme kakovosti.</w:t>
            </w:r>
          </w:p>
        </w:tc>
      </w:tr>
    </w:tbl>
    <w:p w14:paraId="1FDB3654" w14:textId="77777777" w:rsidR="00A01C87" w:rsidRDefault="00A01C87"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A01C87" w:rsidRPr="00C92358" w14:paraId="511E8BF7" w14:textId="77777777" w:rsidTr="002C5B8B">
        <w:trPr>
          <w:trHeight w:val="484"/>
        </w:trPr>
        <w:tc>
          <w:tcPr>
            <w:tcW w:w="1710" w:type="dxa"/>
            <w:shd w:val="clear" w:color="auto" w:fill="E36C0A"/>
            <w:hideMark/>
          </w:tcPr>
          <w:p w14:paraId="5A7821A2" w14:textId="77777777" w:rsidR="00A01C87" w:rsidRPr="00C92358" w:rsidRDefault="00A01C87"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4DAF1752" w14:textId="77777777" w:rsidR="00A01C87" w:rsidRPr="00C92358" w:rsidRDefault="00A01C87" w:rsidP="002C5B8B">
            <w:pPr>
              <w:rPr>
                <w:rFonts w:asciiTheme="minorHAnsi" w:hAnsiTheme="minorHAnsi" w:cstheme="minorHAnsi"/>
                <w:b/>
                <w:bCs/>
                <w:sz w:val="22"/>
                <w:szCs w:val="22"/>
              </w:rPr>
            </w:pPr>
            <w:r w:rsidRPr="00C92358">
              <w:rPr>
                <w:rFonts w:asciiTheme="minorHAnsi" w:hAnsiTheme="minorHAnsi" w:cstheme="minorHAnsi"/>
                <w:b/>
                <w:bCs/>
                <w:sz w:val="22"/>
                <w:szCs w:val="22"/>
              </w:rPr>
              <w:t xml:space="preserve">Javni razpis za intervencijo IRP32 </w:t>
            </w:r>
            <w:proofErr w:type="spellStart"/>
            <w:r w:rsidRPr="00C92358">
              <w:rPr>
                <w:rFonts w:asciiTheme="minorHAnsi" w:hAnsiTheme="minorHAnsi" w:cstheme="minorHAnsi"/>
                <w:b/>
                <w:bCs/>
                <w:sz w:val="22"/>
                <w:szCs w:val="22"/>
              </w:rPr>
              <w:t>podintervencijo</w:t>
            </w:r>
            <w:proofErr w:type="spellEnd"/>
            <w:r w:rsidRPr="00C92358">
              <w:rPr>
                <w:rFonts w:asciiTheme="minorHAnsi" w:hAnsiTheme="minorHAnsi" w:cstheme="minorHAnsi"/>
                <w:b/>
                <w:bCs/>
                <w:sz w:val="22"/>
                <w:szCs w:val="22"/>
              </w:rPr>
              <w:t xml:space="preserve"> izmenjava znanja in prenos informacij za sklop KOPOP in LOPS za leto 2025</w:t>
            </w:r>
          </w:p>
        </w:tc>
      </w:tr>
      <w:tr w:rsidR="00A01C87" w:rsidRPr="00C92358" w14:paraId="77A236D1" w14:textId="77777777" w:rsidTr="002C5B8B">
        <w:trPr>
          <w:trHeight w:val="270"/>
        </w:trPr>
        <w:tc>
          <w:tcPr>
            <w:tcW w:w="1710" w:type="dxa"/>
            <w:hideMark/>
          </w:tcPr>
          <w:p w14:paraId="1BEC6125"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1" w:type="dxa"/>
            <w:hideMark/>
          </w:tcPr>
          <w:p w14:paraId="565776D2"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Datum objave:    20. 10. 2025</w:t>
            </w:r>
          </w:p>
        </w:tc>
        <w:tc>
          <w:tcPr>
            <w:tcW w:w="3955" w:type="dxa"/>
          </w:tcPr>
          <w:p w14:paraId="747640D6"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13. 11. 2025</w:t>
            </w:r>
          </w:p>
        </w:tc>
      </w:tr>
      <w:tr w:rsidR="00A01C87" w:rsidRPr="00C92358" w14:paraId="2333C5B0" w14:textId="77777777" w:rsidTr="002C5B8B">
        <w:trPr>
          <w:trHeight w:val="274"/>
        </w:trPr>
        <w:tc>
          <w:tcPr>
            <w:tcW w:w="1710" w:type="dxa"/>
            <w:hideMark/>
          </w:tcPr>
          <w:p w14:paraId="251DF17B"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08C5B169" w14:textId="77777777" w:rsidR="00A01C87" w:rsidRPr="00C92358" w:rsidRDefault="00A01C87" w:rsidP="002C5B8B">
            <w:pPr>
              <w:rPr>
                <w:rFonts w:asciiTheme="minorHAnsi" w:hAnsiTheme="minorHAnsi" w:cstheme="minorHAnsi"/>
                <w:sz w:val="22"/>
                <w:szCs w:val="22"/>
              </w:rPr>
            </w:pPr>
            <w:hyperlink r:id="rId43" w:history="1">
              <w:r w:rsidRPr="00C92358">
                <w:rPr>
                  <w:rStyle w:val="Hiperpovezava"/>
                  <w:rFonts w:asciiTheme="minorHAnsi" w:hAnsiTheme="minorHAnsi" w:cstheme="minorHAnsi"/>
                  <w:sz w:val="22"/>
                  <w:szCs w:val="22"/>
                </w:rPr>
                <w:t>https://www.gov.si/zbirke/javne-objave/javni-razpis-za-intervencijo-irp32-podintervencijo-izmenjava-znanja-in-prenos-informacij-za-sklop-kopop-in-lops-za-leto-2025/</w:t>
              </w:r>
            </w:hyperlink>
            <w:r w:rsidRPr="00C92358">
              <w:rPr>
                <w:rFonts w:asciiTheme="minorHAnsi" w:hAnsiTheme="minorHAnsi" w:cstheme="minorHAnsi"/>
                <w:sz w:val="22"/>
                <w:szCs w:val="22"/>
              </w:rPr>
              <w:t xml:space="preserve"> </w:t>
            </w:r>
          </w:p>
        </w:tc>
      </w:tr>
      <w:tr w:rsidR="00A01C87" w:rsidRPr="00C92358" w14:paraId="6BAB0B3D" w14:textId="77777777" w:rsidTr="002C5B8B">
        <w:trPr>
          <w:trHeight w:val="274"/>
        </w:trPr>
        <w:tc>
          <w:tcPr>
            <w:tcW w:w="1710" w:type="dxa"/>
            <w:hideMark/>
          </w:tcPr>
          <w:p w14:paraId="1433C1CA" w14:textId="77777777" w:rsidR="00A01C87" w:rsidRPr="00C92358" w:rsidRDefault="00A01C87"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209E157C"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    Ministrstvo za kmetijstvo, gozdarstvo in prehrano</w:t>
            </w:r>
          </w:p>
        </w:tc>
      </w:tr>
      <w:tr w:rsidR="00A01C87" w:rsidRPr="00C92358" w14:paraId="754C7324" w14:textId="77777777" w:rsidTr="002C5B8B">
        <w:trPr>
          <w:trHeight w:val="729"/>
        </w:trPr>
        <w:tc>
          <w:tcPr>
            <w:tcW w:w="1710" w:type="dxa"/>
            <w:hideMark/>
          </w:tcPr>
          <w:p w14:paraId="1BDB1128"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3E2DF7E2"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Predmet javnega razpisa je dodelitev podpore iz </w:t>
            </w:r>
            <w:proofErr w:type="spellStart"/>
            <w:r w:rsidRPr="00C92358">
              <w:rPr>
                <w:rFonts w:asciiTheme="minorHAnsi" w:hAnsiTheme="minorHAnsi" w:cstheme="minorHAnsi"/>
                <w:sz w:val="22"/>
                <w:szCs w:val="22"/>
              </w:rPr>
              <w:t>podintervencije</w:t>
            </w:r>
            <w:proofErr w:type="spellEnd"/>
            <w:r w:rsidRPr="00C92358">
              <w:rPr>
                <w:rFonts w:asciiTheme="minorHAnsi" w:hAnsiTheme="minorHAnsi" w:cstheme="minorHAnsi"/>
                <w:sz w:val="22"/>
                <w:szCs w:val="22"/>
              </w:rPr>
              <w:t xml:space="preserve"> izmenjava znanja in prenos informacij za vsebine iz intervencij kmetijsko </w:t>
            </w:r>
            <w:proofErr w:type="spellStart"/>
            <w:r w:rsidRPr="00C92358">
              <w:rPr>
                <w:rFonts w:asciiTheme="minorHAnsi" w:hAnsiTheme="minorHAnsi" w:cstheme="minorHAnsi"/>
                <w:sz w:val="22"/>
                <w:szCs w:val="22"/>
              </w:rPr>
              <w:t>okoljsko</w:t>
            </w:r>
            <w:proofErr w:type="spellEnd"/>
            <w:r w:rsidRPr="00C92358">
              <w:rPr>
                <w:rFonts w:asciiTheme="minorHAnsi" w:hAnsiTheme="minorHAnsi" w:cstheme="minorHAnsi"/>
                <w:sz w:val="22"/>
                <w:szCs w:val="22"/>
              </w:rPr>
              <w:t xml:space="preserve"> podnebna plačila in lokalne pasme in sorte.</w:t>
            </w:r>
          </w:p>
          <w:p w14:paraId="048B7677"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Cilji </w:t>
            </w:r>
            <w:proofErr w:type="spellStart"/>
            <w:r w:rsidRPr="00C92358">
              <w:rPr>
                <w:rFonts w:asciiTheme="minorHAnsi" w:hAnsiTheme="minorHAnsi" w:cstheme="minorHAnsi"/>
                <w:sz w:val="22"/>
                <w:szCs w:val="22"/>
              </w:rPr>
              <w:t>podintervencije</w:t>
            </w:r>
            <w:proofErr w:type="spellEnd"/>
            <w:r w:rsidRPr="00C92358">
              <w:rPr>
                <w:rFonts w:asciiTheme="minorHAnsi" w:hAnsiTheme="minorHAnsi" w:cstheme="minorHAnsi"/>
                <w:sz w:val="22"/>
                <w:szCs w:val="22"/>
              </w:rPr>
              <w:t>: Povečati raven usposobljenosti oseb dejavnih v kmetijstvu z usposabljanji iz tem s področja trajnostnega kmetovanja, varovanja okolja, ohranjanja lokalnih pasem in sort ter prilagajanja kmetijstva podnebnim spremembam.</w:t>
            </w:r>
          </w:p>
        </w:tc>
      </w:tr>
      <w:tr w:rsidR="00A01C87" w:rsidRPr="00C92358" w14:paraId="1793A6CC" w14:textId="77777777" w:rsidTr="002C5B8B">
        <w:trPr>
          <w:trHeight w:val="707"/>
        </w:trPr>
        <w:tc>
          <w:tcPr>
            <w:tcW w:w="1710" w:type="dxa"/>
            <w:hideMark/>
          </w:tcPr>
          <w:p w14:paraId="10EA29F6"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02587BD7"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    148.600,00 EUR</w:t>
            </w:r>
          </w:p>
        </w:tc>
      </w:tr>
      <w:tr w:rsidR="00A01C87" w:rsidRPr="00C92358" w14:paraId="4F0192EC" w14:textId="77777777" w:rsidTr="002C5B8B">
        <w:trPr>
          <w:trHeight w:val="933"/>
        </w:trPr>
        <w:tc>
          <w:tcPr>
            <w:tcW w:w="1710" w:type="dxa"/>
            <w:hideMark/>
          </w:tcPr>
          <w:p w14:paraId="1672A2BA"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lastRenderedPageBreak/>
              <w:t>Ciljne skupine oz. potencialni upravičenci:</w:t>
            </w:r>
          </w:p>
        </w:tc>
        <w:tc>
          <w:tcPr>
            <w:tcW w:w="7206" w:type="dxa"/>
            <w:gridSpan w:val="2"/>
          </w:tcPr>
          <w:p w14:paraId="46D9700B"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Vlagatelj je skladno s prvim odstavkom 5. člena uredbe o prenosu znanja, izvajalec usposabljanja iz četrtega odstavka 6. člena uredbe o prenosu znanja.</w:t>
            </w:r>
          </w:p>
          <w:p w14:paraId="1EAC31DC"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Upravičenec do podpore je vlagatelj, ki ob vložitvi vloge izpolnjuje splošne pogoje za dodelitev podpore iz uredbe o skupnih določbah in pogoje za dodelitev podpore iz 7. člena uredbe o prenosu znanja.</w:t>
            </w:r>
          </w:p>
        </w:tc>
      </w:tr>
    </w:tbl>
    <w:p w14:paraId="13B656A9" w14:textId="77777777" w:rsidR="00151799" w:rsidRDefault="00151799"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4"/>
        <w:gridCol w:w="3118"/>
        <w:gridCol w:w="3954"/>
      </w:tblGrid>
      <w:tr w:rsidR="00151799" w:rsidRPr="007364F6" w14:paraId="02EE3A1B" w14:textId="77777777" w:rsidTr="008331AD">
        <w:trPr>
          <w:trHeight w:val="484"/>
        </w:trPr>
        <w:tc>
          <w:tcPr>
            <w:tcW w:w="1844" w:type="dxa"/>
            <w:shd w:val="clear" w:color="auto" w:fill="D9D9D9" w:themeFill="background1" w:themeFillShade="D9"/>
            <w:hideMark/>
          </w:tcPr>
          <w:p w14:paraId="6EAB09EB" w14:textId="77777777" w:rsidR="00151799" w:rsidRPr="007364F6" w:rsidRDefault="00151799" w:rsidP="003454B4">
            <w:pPr>
              <w:pStyle w:val="TableParagraph"/>
              <w:spacing w:before="20" w:line="252" w:lineRule="auto"/>
              <w:ind w:left="0"/>
              <w:rPr>
                <w:rFonts w:asciiTheme="minorHAnsi" w:hAnsiTheme="minorHAnsi" w:cstheme="minorHAnsi"/>
                <w:b/>
                <w:bCs/>
                <w:lang w:eastAsia="en-US"/>
              </w:rPr>
            </w:pPr>
            <w:r w:rsidRPr="007364F6">
              <w:rPr>
                <w:rFonts w:asciiTheme="minorHAnsi" w:hAnsiTheme="minorHAnsi" w:cstheme="minorHAnsi"/>
                <w:b/>
                <w:bCs/>
                <w:color w:val="000000"/>
                <w:lang w:eastAsia="en-US"/>
              </w:rPr>
              <w:t>Naziv razpisa:</w:t>
            </w:r>
          </w:p>
        </w:tc>
        <w:tc>
          <w:tcPr>
            <w:tcW w:w="7072" w:type="dxa"/>
            <w:gridSpan w:val="2"/>
            <w:shd w:val="clear" w:color="auto" w:fill="D9D9D9" w:themeFill="background1" w:themeFillShade="D9"/>
            <w:hideMark/>
          </w:tcPr>
          <w:p w14:paraId="32A87070" w14:textId="77777777" w:rsidR="00151799" w:rsidRPr="007364F6" w:rsidRDefault="00151799" w:rsidP="003454B4">
            <w:pPr>
              <w:spacing w:line="252" w:lineRule="auto"/>
              <w:rPr>
                <w:rFonts w:asciiTheme="minorHAnsi" w:hAnsiTheme="minorHAnsi" w:cstheme="minorHAnsi"/>
                <w:b/>
                <w:bCs/>
                <w:sz w:val="22"/>
                <w:szCs w:val="22"/>
              </w:rPr>
            </w:pPr>
            <w:r w:rsidRPr="00CA56A8">
              <w:rPr>
                <w:rFonts w:asciiTheme="minorHAnsi" w:hAnsiTheme="minorHAnsi" w:cstheme="minorHAnsi"/>
                <w:b/>
                <w:bCs/>
                <w:sz w:val="22"/>
                <w:szCs w:val="22"/>
              </w:rPr>
              <w:t>Predmet javnega razpisa so naložbe iz prvega odstavka 4. člena Uredbe o izvajanju intervencije naložbe v razvoj in dvig konkurenčnosti ter tržne naravnanosti ekoloških kmetij iz strateškega načrta skupne kmetijske politike 2023–2027.</w:t>
            </w:r>
          </w:p>
        </w:tc>
      </w:tr>
      <w:tr w:rsidR="00151799" w:rsidRPr="007364F6" w14:paraId="75C967BA" w14:textId="77777777" w:rsidTr="003454B4">
        <w:trPr>
          <w:trHeight w:val="270"/>
        </w:trPr>
        <w:tc>
          <w:tcPr>
            <w:tcW w:w="1844" w:type="dxa"/>
            <w:hideMark/>
          </w:tcPr>
          <w:p w14:paraId="0837C0E1"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Status: aktiven</w:t>
            </w:r>
          </w:p>
        </w:tc>
        <w:tc>
          <w:tcPr>
            <w:tcW w:w="3118" w:type="dxa"/>
            <w:hideMark/>
          </w:tcPr>
          <w:p w14:paraId="5DEF2B84" w14:textId="77777777" w:rsidR="00151799" w:rsidRPr="007364F6" w:rsidRDefault="00151799" w:rsidP="003454B4">
            <w:pPr>
              <w:pStyle w:val="TableParagraph"/>
              <w:spacing w:before="9" w:line="252" w:lineRule="auto"/>
              <w:rPr>
                <w:rFonts w:asciiTheme="minorHAnsi" w:hAnsiTheme="minorHAnsi" w:cstheme="minorHAnsi"/>
                <w:lang w:eastAsia="en-US"/>
              </w:rPr>
            </w:pPr>
            <w:r w:rsidRPr="007364F6">
              <w:rPr>
                <w:rFonts w:asciiTheme="minorHAnsi" w:hAnsiTheme="minorHAnsi" w:cstheme="minorHAnsi"/>
                <w:lang w:eastAsia="en-US"/>
              </w:rPr>
              <w:t>Datum objave: 10. 10. 2025</w:t>
            </w:r>
          </w:p>
        </w:tc>
        <w:tc>
          <w:tcPr>
            <w:tcW w:w="3954" w:type="dxa"/>
          </w:tcPr>
          <w:p w14:paraId="3B654521" w14:textId="77777777" w:rsidR="00151799" w:rsidRPr="007364F6" w:rsidRDefault="00151799" w:rsidP="003454B4">
            <w:pPr>
              <w:pStyle w:val="TableParagraph"/>
              <w:spacing w:before="3" w:line="245" w:lineRule="exact"/>
              <w:ind w:left="0"/>
              <w:rPr>
                <w:rFonts w:asciiTheme="minorHAnsi" w:hAnsiTheme="minorHAnsi" w:cstheme="minorHAnsi"/>
                <w:b/>
                <w:bCs/>
                <w:lang w:eastAsia="en-US"/>
              </w:rPr>
            </w:pPr>
            <w:r w:rsidRPr="007364F6">
              <w:rPr>
                <w:rFonts w:asciiTheme="minorHAnsi" w:hAnsiTheme="minorHAnsi" w:cstheme="minorHAnsi"/>
                <w:lang w:eastAsia="en-US"/>
              </w:rPr>
              <w:t xml:space="preserve">Rok prijave: </w:t>
            </w:r>
            <w:r w:rsidRPr="007364F6">
              <w:rPr>
                <w:rFonts w:asciiTheme="minorHAnsi" w:hAnsiTheme="minorHAnsi" w:cstheme="minorHAnsi"/>
                <w:b/>
                <w:bCs/>
                <w:lang w:eastAsia="en-US"/>
              </w:rPr>
              <w:t>24. 12. 2025 do 14.00</w:t>
            </w:r>
          </w:p>
          <w:p w14:paraId="3719D9E8" w14:textId="77777777" w:rsidR="00151799" w:rsidRPr="007364F6" w:rsidRDefault="00151799" w:rsidP="003454B4">
            <w:pPr>
              <w:pStyle w:val="TableParagraph"/>
              <w:spacing w:before="3" w:line="245" w:lineRule="exact"/>
              <w:ind w:left="0"/>
              <w:rPr>
                <w:rFonts w:asciiTheme="minorHAnsi" w:hAnsiTheme="minorHAnsi" w:cstheme="minorHAnsi"/>
                <w:lang w:eastAsia="en-US"/>
              </w:rPr>
            </w:pPr>
          </w:p>
        </w:tc>
      </w:tr>
      <w:tr w:rsidR="00151799" w:rsidRPr="007364F6" w14:paraId="664FD420" w14:textId="77777777" w:rsidTr="003454B4">
        <w:trPr>
          <w:trHeight w:val="274"/>
        </w:trPr>
        <w:tc>
          <w:tcPr>
            <w:tcW w:w="1844" w:type="dxa"/>
            <w:hideMark/>
          </w:tcPr>
          <w:p w14:paraId="4A9D5197"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Vir objave:</w:t>
            </w:r>
          </w:p>
        </w:tc>
        <w:tc>
          <w:tcPr>
            <w:tcW w:w="7072" w:type="dxa"/>
            <w:gridSpan w:val="2"/>
          </w:tcPr>
          <w:p w14:paraId="104FF3FC" w14:textId="77777777" w:rsidR="00151799" w:rsidRPr="007364F6" w:rsidRDefault="00151799" w:rsidP="003454B4">
            <w:pPr>
              <w:pStyle w:val="TableParagraph"/>
              <w:spacing w:before="16" w:line="252" w:lineRule="auto"/>
              <w:rPr>
                <w:rFonts w:asciiTheme="minorHAnsi" w:hAnsiTheme="minorHAnsi" w:cstheme="minorHAnsi"/>
                <w:lang w:eastAsia="en-US"/>
              </w:rPr>
            </w:pPr>
            <w:hyperlink r:id="rId44" w:history="1">
              <w:r w:rsidRPr="007364F6">
                <w:rPr>
                  <w:rStyle w:val="Hiperpovezava"/>
                  <w:rFonts w:asciiTheme="minorHAnsi" w:hAnsiTheme="minorHAnsi" w:cstheme="minorHAnsi"/>
                  <w:lang w:eastAsia="en-US"/>
                </w:rPr>
                <w:t>https://www.gov.si/zbirke/javne-objave/dodaj-javna-objava-251010150534/</w:t>
              </w:r>
            </w:hyperlink>
            <w:r w:rsidRPr="007364F6">
              <w:rPr>
                <w:rFonts w:asciiTheme="minorHAnsi" w:hAnsiTheme="minorHAnsi" w:cstheme="minorHAnsi"/>
                <w:lang w:eastAsia="en-US"/>
              </w:rPr>
              <w:t xml:space="preserve"> </w:t>
            </w:r>
          </w:p>
        </w:tc>
      </w:tr>
      <w:tr w:rsidR="00151799" w:rsidRPr="007364F6" w14:paraId="56130D88" w14:textId="77777777" w:rsidTr="003454B4">
        <w:trPr>
          <w:trHeight w:val="274"/>
        </w:trPr>
        <w:tc>
          <w:tcPr>
            <w:tcW w:w="1844" w:type="dxa"/>
            <w:hideMark/>
          </w:tcPr>
          <w:p w14:paraId="1F89B7B4"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proofErr w:type="spellStart"/>
            <w:r w:rsidRPr="007364F6">
              <w:rPr>
                <w:rFonts w:asciiTheme="minorHAnsi" w:hAnsiTheme="minorHAnsi" w:cstheme="minorHAnsi"/>
                <w:lang w:eastAsia="en-US"/>
              </w:rPr>
              <w:t>Razpisnik</w:t>
            </w:r>
            <w:proofErr w:type="spellEnd"/>
            <w:r w:rsidRPr="007364F6">
              <w:rPr>
                <w:rFonts w:asciiTheme="minorHAnsi" w:hAnsiTheme="minorHAnsi" w:cstheme="minorHAnsi"/>
                <w:lang w:eastAsia="en-US"/>
              </w:rPr>
              <w:t>:</w:t>
            </w:r>
          </w:p>
        </w:tc>
        <w:tc>
          <w:tcPr>
            <w:tcW w:w="7072" w:type="dxa"/>
            <w:gridSpan w:val="2"/>
          </w:tcPr>
          <w:p w14:paraId="01593356" w14:textId="77777777" w:rsidR="00151799" w:rsidRPr="007364F6" w:rsidRDefault="00151799" w:rsidP="003454B4">
            <w:pPr>
              <w:pStyle w:val="TableParagraph"/>
              <w:spacing w:before="12" w:line="252" w:lineRule="auto"/>
              <w:rPr>
                <w:rFonts w:asciiTheme="minorHAnsi" w:hAnsiTheme="minorHAnsi" w:cstheme="minorHAnsi"/>
                <w:lang w:eastAsia="en-US"/>
              </w:rPr>
            </w:pPr>
            <w:r w:rsidRPr="007364F6">
              <w:rPr>
                <w:rFonts w:asciiTheme="minorHAnsi" w:hAnsiTheme="minorHAnsi" w:cstheme="minorHAnsi"/>
                <w:lang w:eastAsia="en-US"/>
              </w:rPr>
              <w:t>Ministrstvo za kmetijstvo, gozdarstvo in prehrano</w:t>
            </w:r>
          </w:p>
        </w:tc>
      </w:tr>
      <w:tr w:rsidR="00151799" w:rsidRPr="007364F6" w14:paraId="4F20A872" w14:textId="77777777" w:rsidTr="003454B4">
        <w:trPr>
          <w:trHeight w:val="729"/>
        </w:trPr>
        <w:tc>
          <w:tcPr>
            <w:tcW w:w="1844" w:type="dxa"/>
            <w:hideMark/>
          </w:tcPr>
          <w:p w14:paraId="33FB0974" w14:textId="77777777" w:rsidR="00151799" w:rsidRPr="007364F6" w:rsidRDefault="00151799" w:rsidP="003454B4">
            <w:pPr>
              <w:pStyle w:val="TableParagraph"/>
              <w:spacing w:before="18" w:line="252" w:lineRule="auto"/>
              <w:ind w:left="0" w:right="101"/>
              <w:rPr>
                <w:rFonts w:asciiTheme="minorHAnsi" w:hAnsiTheme="minorHAnsi" w:cstheme="minorHAnsi"/>
                <w:lang w:eastAsia="en-US"/>
              </w:rPr>
            </w:pPr>
            <w:r w:rsidRPr="007364F6">
              <w:rPr>
                <w:rFonts w:asciiTheme="minorHAnsi" w:hAnsiTheme="minorHAnsi" w:cstheme="minorHAnsi"/>
                <w:lang w:eastAsia="en-US"/>
              </w:rPr>
              <w:t xml:space="preserve">Kratek </w:t>
            </w:r>
            <w:r w:rsidRPr="007364F6">
              <w:rPr>
                <w:rFonts w:asciiTheme="minorHAnsi" w:hAnsiTheme="minorHAnsi" w:cstheme="minorHAnsi"/>
                <w:spacing w:val="-5"/>
                <w:lang w:eastAsia="en-US"/>
              </w:rPr>
              <w:t xml:space="preserve">opis </w:t>
            </w:r>
            <w:r w:rsidRPr="007364F6">
              <w:rPr>
                <w:rFonts w:asciiTheme="minorHAnsi" w:hAnsiTheme="minorHAnsi" w:cstheme="minorHAnsi"/>
                <w:lang w:eastAsia="en-US"/>
              </w:rPr>
              <w:t>predmeta razpisa:</w:t>
            </w:r>
          </w:p>
        </w:tc>
        <w:tc>
          <w:tcPr>
            <w:tcW w:w="7072" w:type="dxa"/>
            <w:gridSpan w:val="2"/>
          </w:tcPr>
          <w:p w14:paraId="40A66D6C" w14:textId="77777777" w:rsidR="00151799" w:rsidRDefault="00151799" w:rsidP="00FA3CB7">
            <w:pPr>
              <w:pStyle w:val="TableParagraph"/>
              <w:spacing w:before="30" w:line="252" w:lineRule="auto"/>
              <w:ind w:right="117"/>
              <w:jc w:val="both"/>
              <w:rPr>
                <w:rFonts w:asciiTheme="minorHAnsi" w:hAnsiTheme="minorHAnsi" w:cstheme="minorHAnsi"/>
                <w:lang w:eastAsia="en-US"/>
              </w:rPr>
            </w:pPr>
            <w:r w:rsidRPr="007364F6">
              <w:rPr>
                <w:rFonts w:asciiTheme="minorHAnsi" w:hAnsiTheme="minorHAnsi" w:cstheme="minorHAnsi"/>
                <w:lang w:eastAsia="en-US"/>
              </w:rPr>
              <w:t>Predmet javnega razpisa so naložbe iz prvega odstavka 4. člena Uredbe o izvajanju intervencije naložbe v razvoj in dvig konkurenčnosti ter tržne naravnanosti ekoloških kmetij iz strateškega načrta skupne kmetijske politike 2023–2027.</w:t>
            </w:r>
          </w:p>
          <w:p w14:paraId="4BC0B09C" w14:textId="77777777" w:rsidR="00151799" w:rsidRPr="007364F6" w:rsidRDefault="00151799" w:rsidP="00FA3CB7">
            <w:pPr>
              <w:pStyle w:val="TableParagraph"/>
              <w:spacing w:before="30" w:line="252" w:lineRule="auto"/>
              <w:ind w:right="117"/>
              <w:jc w:val="both"/>
              <w:rPr>
                <w:rFonts w:asciiTheme="minorHAnsi" w:hAnsiTheme="minorHAnsi" w:cstheme="minorHAnsi"/>
                <w:lang w:eastAsia="en-US"/>
              </w:rPr>
            </w:pPr>
            <w:r w:rsidRPr="007364F6">
              <w:rPr>
                <w:rFonts w:asciiTheme="minorHAnsi" w:hAnsiTheme="minorHAnsi" w:cstheme="minorHAnsi"/>
                <w:lang w:eastAsia="en-US"/>
              </w:rPr>
              <w:t>1. Predmet podpore so naložbe v primarno pridelavo kmetijskih proizvodov iz prvega odstavka 4. člena uredbe, pri čemer:</w:t>
            </w:r>
          </w:p>
          <w:p w14:paraId="3A442B7C" w14:textId="77777777" w:rsidR="00151799" w:rsidRPr="007364F6" w:rsidRDefault="00151799" w:rsidP="00FA3CB7">
            <w:pPr>
              <w:pStyle w:val="TableParagraph"/>
              <w:spacing w:before="30" w:line="252" w:lineRule="auto"/>
              <w:ind w:right="117"/>
              <w:jc w:val="both"/>
              <w:rPr>
                <w:rFonts w:asciiTheme="minorHAnsi" w:hAnsiTheme="minorHAnsi" w:cstheme="minorHAnsi"/>
                <w:lang w:eastAsia="en-US"/>
              </w:rPr>
            </w:pPr>
            <w:r w:rsidRPr="007364F6">
              <w:rPr>
                <w:rFonts w:asciiTheme="minorHAnsi" w:hAnsiTheme="minorHAnsi" w:cstheme="minorHAnsi"/>
                <w:lang w:eastAsia="en-US"/>
              </w:rPr>
              <w:t>a) se upoštevajo pogoji glede združevanja naložb iz drugega odstavka 4. člena uredbe;</w:t>
            </w:r>
          </w:p>
          <w:p w14:paraId="64451394" w14:textId="77777777" w:rsidR="00151799" w:rsidRPr="007364F6" w:rsidRDefault="00151799" w:rsidP="00FA3CB7">
            <w:pPr>
              <w:pStyle w:val="TableParagraph"/>
              <w:spacing w:before="30" w:line="252" w:lineRule="auto"/>
              <w:ind w:right="117"/>
              <w:jc w:val="both"/>
              <w:rPr>
                <w:rFonts w:asciiTheme="minorHAnsi" w:hAnsiTheme="minorHAnsi" w:cstheme="minorHAnsi"/>
                <w:lang w:eastAsia="en-US"/>
              </w:rPr>
            </w:pPr>
            <w:r w:rsidRPr="007364F6">
              <w:rPr>
                <w:rFonts w:asciiTheme="minorHAnsi" w:hAnsiTheme="minorHAnsi" w:cstheme="minorHAnsi"/>
                <w:lang w:eastAsia="en-US"/>
              </w:rPr>
              <w:t>b) je kmetijska mehanizacija, namenjena ekološki pridelavi, v skladu s pod a) 1. točke prvega odstavka 4. člena uredbe kmetijska mehanizacija s posebnim namenom za ekološko pridelavo iz Pravilnika o katalogu stroškov in njihovih vrednostih na enoto (Uradni list RS, št. 34/24 in 95/24; v nadaljnjem besedilu: pravilnik).</w:t>
            </w:r>
          </w:p>
          <w:p w14:paraId="490D054F" w14:textId="77777777" w:rsidR="00151799" w:rsidRPr="007364F6" w:rsidRDefault="00151799" w:rsidP="00FA3CB7">
            <w:pPr>
              <w:pStyle w:val="TableParagraph"/>
              <w:spacing w:before="30" w:line="252" w:lineRule="auto"/>
              <w:ind w:right="117"/>
              <w:jc w:val="both"/>
              <w:rPr>
                <w:rFonts w:asciiTheme="minorHAnsi" w:hAnsiTheme="minorHAnsi" w:cstheme="minorHAnsi"/>
                <w:lang w:eastAsia="en-US"/>
              </w:rPr>
            </w:pPr>
            <w:r w:rsidRPr="007364F6">
              <w:rPr>
                <w:rFonts w:asciiTheme="minorHAnsi" w:hAnsiTheme="minorHAnsi" w:cstheme="minorHAnsi"/>
                <w:lang w:eastAsia="en-US"/>
              </w:rPr>
              <w:t xml:space="preserve"> </w:t>
            </w:r>
          </w:p>
          <w:p w14:paraId="13917ACC" w14:textId="77777777" w:rsidR="00151799" w:rsidRPr="007364F6" w:rsidRDefault="00151799" w:rsidP="00FA3CB7">
            <w:pPr>
              <w:pStyle w:val="TableParagraph"/>
              <w:spacing w:before="30" w:line="252" w:lineRule="auto"/>
              <w:ind w:right="117"/>
              <w:jc w:val="both"/>
              <w:rPr>
                <w:rFonts w:asciiTheme="minorHAnsi" w:hAnsiTheme="minorHAnsi" w:cstheme="minorHAnsi"/>
                <w:lang w:eastAsia="en-US"/>
              </w:rPr>
            </w:pPr>
            <w:r w:rsidRPr="007364F6">
              <w:rPr>
                <w:rFonts w:asciiTheme="minorHAnsi" w:hAnsiTheme="minorHAnsi" w:cstheme="minorHAnsi"/>
                <w:lang w:eastAsia="en-US"/>
              </w:rPr>
              <w:t>2. Vrsti naložb glede na velikost sta določeni v 9. in 10. točki 2. člena uredbe, pri čemer je skupna načrtovana vrednost naložbe določena v 8. točki 2. člena uredbe.</w:t>
            </w:r>
          </w:p>
        </w:tc>
      </w:tr>
      <w:tr w:rsidR="00151799" w:rsidRPr="007364F6" w14:paraId="36F1DF27" w14:textId="77777777" w:rsidTr="003454B4">
        <w:trPr>
          <w:trHeight w:val="707"/>
        </w:trPr>
        <w:tc>
          <w:tcPr>
            <w:tcW w:w="1844" w:type="dxa"/>
            <w:hideMark/>
          </w:tcPr>
          <w:p w14:paraId="32EAEA11" w14:textId="77777777" w:rsidR="00151799" w:rsidRPr="007364F6" w:rsidRDefault="00151799" w:rsidP="003454B4">
            <w:pPr>
              <w:pStyle w:val="TableParagraph"/>
              <w:spacing w:before="18" w:line="230" w:lineRule="atLeast"/>
              <w:ind w:left="0" w:right="274"/>
              <w:rPr>
                <w:rFonts w:asciiTheme="minorHAnsi" w:hAnsiTheme="minorHAnsi" w:cstheme="minorHAnsi"/>
                <w:lang w:eastAsia="en-US"/>
              </w:rPr>
            </w:pPr>
            <w:r w:rsidRPr="007364F6">
              <w:rPr>
                <w:rFonts w:asciiTheme="minorHAnsi" w:hAnsiTheme="minorHAnsi" w:cstheme="minorHAnsi"/>
                <w:lang w:eastAsia="en-US"/>
              </w:rPr>
              <w:t>Višina razpoložljivih sredstev:</w:t>
            </w:r>
          </w:p>
        </w:tc>
        <w:tc>
          <w:tcPr>
            <w:tcW w:w="7072" w:type="dxa"/>
            <w:gridSpan w:val="2"/>
          </w:tcPr>
          <w:p w14:paraId="7922610B" w14:textId="77777777" w:rsidR="00151799" w:rsidRPr="007364F6" w:rsidRDefault="00151799" w:rsidP="003454B4">
            <w:pPr>
              <w:pStyle w:val="TableParagraph"/>
              <w:spacing w:before="11" w:line="252" w:lineRule="auto"/>
              <w:rPr>
                <w:rFonts w:asciiTheme="minorHAnsi" w:hAnsiTheme="minorHAnsi" w:cstheme="minorHAnsi"/>
                <w:lang w:eastAsia="en-US"/>
              </w:rPr>
            </w:pPr>
            <w:r w:rsidRPr="007364F6">
              <w:rPr>
                <w:rFonts w:asciiTheme="minorHAnsi" w:hAnsiTheme="minorHAnsi" w:cstheme="minorHAnsi"/>
                <w:lang w:eastAsia="en-US"/>
              </w:rPr>
              <w:t>Višina razpisanih nepovratnih sredstev znaša do vključno 4.115.808EUR, ki se razdelijo po naslednjih sklopih</w:t>
            </w:r>
            <w:r>
              <w:rPr>
                <w:rFonts w:asciiTheme="minorHAnsi" w:hAnsiTheme="minorHAnsi" w:cstheme="minorHAnsi"/>
                <w:lang w:eastAsia="en-US"/>
              </w:rPr>
              <w:t xml:space="preserve"> </w:t>
            </w:r>
            <w:r w:rsidRPr="007364F6">
              <w:rPr>
                <w:rFonts w:asciiTheme="minorHAnsi" w:hAnsiTheme="minorHAnsi" w:cstheme="minorHAnsi"/>
                <w:lang w:eastAsia="en-US"/>
              </w:rPr>
              <w:t>glede na vrsto vlagatelja:–2.894.796,47EUR za naložbe nosilcev kmetij, ki imajo najmanj 12.000 EUR standardnega</w:t>
            </w:r>
            <w:r>
              <w:rPr>
                <w:rFonts w:asciiTheme="minorHAnsi" w:hAnsiTheme="minorHAnsi" w:cstheme="minorHAnsi"/>
                <w:lang w:eastAsia="en-US"/>
              </w:rPr>
              <w:t xml:space="preserve"> </w:t>
            </w:r>
            <w:r w:rsidRPr="007364F6">
              <w:rPr>
                <w:rFonts w:asciiTheme="minorHAnsi" w:hAnsiTheme="minorHAnsi" w:cstheme="minorHAnsi"/>
                <w:lang w:eastAsia="en-US"/>
              </w:rPr>
              <w:t>prihodka</w:t>
            </w:r>
            <w:r>
              <w:rPr>
                <w:rFonts w:asciiTheme="minorHAnsi" w:hAnsiTheme="minorHAnsi" w:cstheme="minorHAnsi"/>
                <w:lang w:eastAsia="en-US"/>
              </w:rPr>
              <w:t xml:space="preserve"> </w:t>
            </w:r>
            <w:r w:rsidRPr="007364F6">
              <w:rPr>
                <w:rFonts w:asciiTheme="minorHAnsi" w:hAnsiTheme="minorHAnsi" w:cstheme="minorHAnsi"/>
                <w:lang w:eastAsia="en-US"/>
              </w:rPr>
              <w:t>iz kmetijske dejavnosti (sklop 1),–1.221.011,53EUR za naložbe nosilcev kmetijskih gospodarstev, ki so pravne osebe in samostojni podjetniki posamezniki, in imajonajmanj12.000 EUR standardnega</w:t>
            </w:r>
            <w:r>
              <w:rPr>
                <w:rFonts w:asciiTheme="minorHAnsi" w:hAnsiTheme="minorHAnsi" w:cstheme="minorHAnsi"/>
                <w:lang w:eastAsia="en-US"/>
              </w:rPr>
              <w:t xml:space="preserve"> </w:t>
            </w:r>
            <w:r w:rsidRPr="007364F6">
              <w:rPr>
                <w:rFonts w:asciiTheme="minorHAnsi" w:hAnsiTheme="minorHAnsi" w:cstheme="minorHAnsi"/>
                <w:lang w:eastAsia="en-US"/>
              </w:rPr>
              <w:t>prihodka</w:t>
            </w:r>
            <w:r>
              <w:rPr>
                <w:rFonts w:asciiTheme="minorHAnsi" w:hAnsiTheme="minorHAnsi" w:cstheme="minorHAnsi"/>
                <w:lang w:eastAsia="en-US"/>
              </w:rPr>
              <w:t xml:space="preserve"> </w:t>
            </w:r>
            <w:r w:rsidRPr="007364F6">
              <w:rPr>
                <w:rFonts w:asciiTheme="minorHAnsi" w:hAnsiTheme="minorHAnsi" w:cstheme="minorHAnsi"/>
                <w:lang w:eastAsia="en-US"/>
              </w:rPr>
              <w:t>iz</w:t>
            </w:r>
            <w:r>
              <w:rPr>
                <w:rFonts w:asciiTheme="minorHAnsi" w:hAnsiTheme="minorHAnsi" w:cstheme="minorHAnsi"/>
                <w:lang w:eastAsia="en-US"/>
              </w:rPr>
              <w:t xml:space="preserve"> </w:t>
            </w:r>
            <w:r w:rsidRPr="007364F6">
              <w:rPr>
                <w:rFonts w:asciiTheme="minorHAnsi" w:hAnsiTheme="minorHAnsi" w:cstheme="minorHAnsi"/>
                <w:lang w:eastAsia="en-US"/>
              </w:rPr>
              <w:t>kmetijske dejavnosti (sklop 2).</w:t>
            </w:r>
          </w:p>
        </w:tc>
      </w:tr>
      <w:tr w:rsidR="00151799" w:rsidRPr="007364F6" w14:paraId="6B2AD3E5" w14:textId="77777777" w:rsidTr="003454B4">
        <w:trPr>
          <w:trHeight w:val="933"/>
        </w:trPr>
        <w:tc>
          <w:tcPr>
            <w:tcW w:w="1844" w:type="dxa"/>
            <w:hideMark/>
          </w:tcPr>
          <w:p w14:paraId="780AB441" w14:textId="77777777" w:rsidR="00151799" w:rsidRPr="007364F6" w:rsidRDefault="00151799" w:rsidP="003454B4">
            <w:pPr>
              <w:pStyle w:val="TableParagraph"/>
              <w:spacing w:before="18" w:line="252" w:lineRule="auto"/>
              <w:ind w:left="0" w:right="196"/>
              <w:rPr>
                <w:rFonts w:asciiTheme="minorHAnsi" w:hAnsiTheme="minorHAnsi" w:cstheme="minorHAnsi"/>
                <w:lang w:eastAsia="en-US"/>
              </w:rPr>
            </w:pPr>
            <w:r w:rsidRPr="007364F6">
              <w:rPr>
                <w:rFonts w:asciiTheme="minorHAnsi" w:hAnsiTheme="minorHAnsi" w:cstheme="minorHAnsi"/>
                <w:lang w:eastAsia="en-US"/>
              </w:rPr>
              <w:t>Ciljne skupine oz. potencialni upravičenci:</w:t>
            </w:r>
          </w:p>
        </w:tc>
        <w:tc>
          <w:tcPr>
            <w:tcW w:w="7072" w:type="dxa"/>
            <w:gridSpan w:val="2"/>
          </w:tcPr>
          <w:p w14:paraId="4DB220B1" w14:textId="77777777" w:rsidR="00151799" w:rsidRPr="007364F6" w:rsidRDefault="00151799" w:rsidP="003454B4">
            <w:pPr>
              <w:pStyle w:val="TableParagraph"/>
              <w:spacing w:before="2" w:line="252" w:lineRule="auto"/>
              <w:rPr>
                <w:rFonts w:asciiTheme="minorHAnsi" w:hAnsiTheme="minorHAnsi" w:cstheme="minorHAnsi"/>
                <w:lang w:eastAsia="en-US"/>
              </w:rPr>
            </w:pPr>
            <w:r w:rsidRPr="007364F6">
              <w:rPr>
                <w:rFonts w:asciiTheme="minorHAnsi" w:hAnsiTheme="minorHAnsi" w:cstheme="minorHAnsi"/>
                <w:lang w:eastAsia="en-US"/>
              </w:rPr>
              <w:t>1. Vlagatelj je določen v prvem odstavku 5. člena uredbe.</w:t>
            </w:r>
          </w:p>
          <w:p w14:paraId="459D028A" w14:textId="77777777" w:rsidR="00151799" w:rsidRPr="007364F6" w:rsidRDefault="00151799" w:rsidP="003454B4">
            <w:pPr>
              <w:pStyle w:val="TableParagraph"/>
              <w:spacing w:before="2" w:line="252" w:lineRule="auto"/>
              <w:rPr>
                <w:rFonts w:asciiTheme="minorHAnsi" w:hAnsiTheme="minorHAnsi" w:cstheme="minorHAnsi"/>
                <w:lang w:eastAsia="en-US"/>
              </w:rPr>
            </w:pPr>
          </w:p>
          <w:p w14:paraId="3377329D" w14:textId="77777777" w:rsidR="00151799" w:rsidRPr="007364F6" w:rsidRDefault="00151799" w:rsidP="003454B4">
            <w:pPr>
              <w:pStyle w:val="TableParagraph"/>
              <w:spacing w:before="2" w:line="252" w:lineRule="auto"/>
              <w:rPr>
                <w:rFonts w:asciiTheme="minorHAnsi" w:hAnsiTheme="minorHAnsi" w:cstheme="minorHAnsi"/>
                <w:lang w:eastAsia="en-US"/>
              </w:rPr>
            </w:pPr>
            <w:r w:rsidRPr="007364F6">
              <w:rPr>
                <w:rFonts w:asciiTheme="minorHAnsi" w:hAnsiTheme="minorHAnsi" w:cstheme="minorHAnsi"/>
                <w:lang w:eastAsia="en-US"/>
              </w:rPr>
              <w:t>2. Upravičenec je določen v drugem odstavku 5. člena uredbe.</w:t>
            </w:r>
          </w:p>
          <w:p w14:paraId="7EDD79A3" w14:textId="77777777" w:rsidR="00151799" w:rsidRPr="007364F6" w:rsidRDefault="00151799" w:rsidP="003454B4">
            <w:pPr>
              <w:pStyle w:val="TableParagraph"/>
              <w:spacing w:before="2" w:line="252" w:lineRule="auto"/>
              <w:rPr>
                <w:rFonts w:asciiTheme="minorHAnsi" w:hAnsiTheme="minorHAnsi" w:cstheme="minorHAnsi"/>
                <w:lang w:eastAsia="en-US"/>
              </w:rPr>
            </w:pPr>
          </w:p>
          <w:p w14:paraId="119062CC" w14:textId="77777777" w:rsidR="00151799" w:rsidRPr="007364F6" w:rsidRDefault="00151799" w:rsidP="003454B4">
            <w:pPr>
              <w:pStyle w:val="TableParagraph"/>
              <w:spacing w:before="2" w:line="252" w:lineRule="auto"/>
              <w:rPr>
                <w:rFonts w:asciiTheme="minorHAnsi" w:hAnsiTheme="minorHAnsi" w:cstheme="minorHAnsi"/>
                <w:lang w:eastAsia="en-US"/>
              </w:rPr>
            </w:pPr>
            <w:r w:rsidRPr="007364F6">
              <w:rPr>
                <w:rFonts w:asciiTheme="minorHAnsi" w:hAnsiTheme="minorHAnsi" w:cstheme="minorHAnsi"/>
                <w:lang w:eastAsia="en-US"/>
              </w:rPr>
              <w:t xml:space="preserve">3. V skladu z 11. točko 2. člena uredbe je vlagatelj mladi kmet, če ob vložitvi vloge na javni razpis izpolnjuje pogoje iz drugega do šestega odstavka 5. člena Uredbe o izvajanju intervencij podpora za vzpostavitev gospodarstev mladih kmetov in medgeneracijski prenos znanja iz strateškega načrta skupne kmetijske politike 2023–2027 (Uradni list RS, št. 88/23, 12/24, 43/24 in 13/25; v nadaljnjem besedilu: uredba o izvajanju intervencije podpora za vzpostavitev kmetijskih gospodarstev mladih kmetov in intervencije medgeneracijski prenos znanja), pri čemer se izpolnjevanje pogojev iz 3. ali 4. točke šestega odstavka 5. člena uredbe o izvajanju intervencije podpora za vzpostavitev kmetijskih gospodarstev mladih kmetov in intervencije </w:t>
            </w:r>
            <w:r w:rsidRPr="007364F6">
              <w:rPr>
                <w:rFonts w:asciiTheme="minorHAnsi" w:hAnsiTheme="minorHAnsi" w:cstheme="minorHAnsi"/>
                <w:lang w:eastAsia="en-US"/>
              </w:rPr>
              <w:lastRenderedPageBreak/>
              <w:t>medgeneracijski prenos znanja izkazuje z izjavo nosilca kmetijskega gospodarstva, na katerem je vlagatelj opravljal kmetijsko dejavnost, ki je Priloga 1 razpisne dokumentacije.</w:t>
            </w:r>
          </w:p>
        </w:tc>
      </w:tr>
    </w:tbl>
    <w:p w14:paraId="6E26643F" w14:textId="77777777" w:rsidR="00CA56A8" w:rsidRDefault="00CA56A8"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C6E58" w:rsidRPr="0074471C" w14:paraId="09F99ABC" w14:textId="77777777" w:rsidTr="008331AD">
        <w:trPr>
          <w:trHeight w:val="476"/>
        </w:trPr>
        <w:tc>
          <w:tcPr>
            <w:tcW w:w="1711" w:type="dxa"/>
            <w:shd w:val="clear" w:color="auto" w:fill="D9D9D9" w:themeFill="background1" w:themeFillShade="D9"/>
            <w:hideMark/>
          </w:tcPr>
          <w:p w14:paraId="4C4D42F5" w14:textId="77777777" w:rsidR="00AC6E58" w:rsidRPr="00810127" w:rsidRDefault="00AC6E58" w:rsidP="003454B4">
            <w:pPr>
              <w:pStyle w:val="TableParagraph"/>
              <w:spacing w:before="20" w:line="252" w:lineRule="auto"/>
              <w:ind w:left="0"/>
              <w:rPr>
                <w:rFonts w:asciiTheme="minorHAnsi" w:hAnsiTheme="minorHAnsi" w:cstheme="minorHAnsi"/>
                <w:b/>
                <w:bCs/>
                <w:lang w:eastAsia="en-US"/>
              </w:rPr>
            </w:pPr>
            <w:r w:rsidRPr="00810127">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B0E9868" w14:textId="77777777" w:rsidR="00AC6E58" w:rsidRPr="00810127" w:rsidRDefault="00AC6E58" w:rsidP="003454B4">
            <w:pPr>
              <w:rPr>
                <w:rFonts w:asciiTheme="minorHAnsi" w:hAnsiTheme="minorHAnsi" w:cstheme="minorHAnsi"/>
                <w:b/>
                <w:bCs/>
                <w:sz w:val="22"/>
                <w:szCs w:val="22"/>
              </w:rPr>
            </w:pPr>
            <w:r w:rsidRPr="00810127">
              <w:rPr>
                <w:rFonts w:asciiTheme="minorHAnsi" w:hAnsiTheme="minorHAnsi" w:cstheme="minorHAnsi"/>
                <w:b/>
                <w:bCs/>
                <w:sz w:val="22"/>
                <w:szCs w:val="22"/>
              </w:rPr>
              <w:t xml:space="preserve">1. javni razpis za intervencijo izvedba agromelioracij in komasacij kmetijskih zemljišč, </w:t>
            </w:r>
            <w:proofErr w:type="spellStart"/>
            <w:r w:rsidRPr="00810127">
              <w:rPr>
                <w:rFonts w:asciiTheme="minorHAnsi" w:hAnsiTheme="minorHAnsi" w:cstheme="minorHAnsi"/>
                <w:b/>
                <w:bCs/>
                <w:sz w:val="22"/>
                <w:szCs w:val="22"/>
              </w:rPr>
              <w:t>podintervencija</w:t>
            </w:r>
            <w:proofErr w:type="spellEnd"/>
            <w:r w:rsidRPr="00810127">
              <w:rPr>
                <w:rFonts w:asciiTheme="minorHAnsi" w:hAnsiTheme="minorHAnsi" w:cstheme="minorHAnsi"/>
                <w:b/>
                <w:bCs/>
                <w:sz w:val="22"/>
                <w:szCs w:val="22"/>
              </w:rPr>
              <w:t xml:space="preserve"> izvedba agromelioracij na komasacijskih območjih</w:t>
            </w:r>
          </w:p>
        </w:tc>
      </w:tr>
      <w:tr w:rsidR="00AC6E58" w:rsidRPr="0074471C" w14:paraId="6EE66D09" w14:textId="77777777" w:rsidTr="003454B4">
        <w:trPr>
          <w:trHeight w:val="270"/>
        </w:trPr>
        <w:tc>
          <w:tcPr>
            <w:tcW w:w="1711" w:type="dxa"/>
            <w:hideMark/>
          </w:tcPr>
          <w:p w14:paraId="47B1E6AD" w14:textId="77777777" w:rsidR="00AC6E58" w:rsidRPr="00810127" w:rsidRDefault="00AC6E58" w:rsidP="003454B4">
            <w:pPr>
              <w:pStyle w:val="TableParagraph"/>
              <w:spacing w:before="18" w:line="252" w:lineRule="auto"/>
              <w:ind w:left="0"/>
              <w:rPr>
                <w:rFonts w:asciiTheme="minorHAnsi" w:hAnsiTheme="minorHAnsi" w:cstheme="minorHAnsi"/>
                <w:lang w:eastAsia="en-US"/>
              </w:rPr>
            </w:pPr>
            <w:r w:rsidRPr="00810127">
              <w:rPr>
                <w:rFonts w:asciiTheme="minorHAnsi" w:hAnsiTheme="minorHAnsi" w:cstheme="minorHAnsi"/>
                <w:lang w:eastAsia="en-US"/>
              </w:rPr>
              <w:t>Status: aktiven</w:t>
            </w:r>
          </w:p>
        </w:tc>
        <w:tc>
          <w:tcPr>
            <w:tcW w:w="3252" w:type="dxa"/>
            <w:hideMark/>
          </w:tcPr>
          <w:p w14:paraId="0EEB6686" w14:textId="77777777" w:rsidR="00AC6E58" w:rsidRPr="00810127" w:rsidRDefault="00AC6E58" w:rsidP="003454B4">
            <w:pPr>
              <w:pStyle w:val="TableParagraph"/>
              <w:spacing w:before="9" w:line="252" w:lineRule="auto"/>
              <w:rPr>
                <w:rFonts w:asciiTheme="minorHAnsi" w:hAnsiTheme="minorHAnsi" w:cstheme="minorHAnsi"/>
                <w:lang w:eastAsia="en-US"/>
              </w:rPr>
            </w:pPr>
            <w:r w:rsidRPr="00810127">
              <w:rPr>
                <w:rFonts w:asciiTheme="minorHAnsi" w:hAnsiTheme="minorHAnsi" w:cstheme="minorHAnsi"/>
                <w:lang w:eastAsia="en-US"/>
              </w:rPr>
              <w:t xml:space="preserve">Datum objave: </w:t>
            </w:r>
            <w:r w:rsidRPr="00810127">
              <w:rPr>
                <w:rFonts w:asciiTheme="minorHAnsi" w:hAnsiTheme="minorHAnsi" w:cstheme="minorHAnsi"/>
              </w:rPr>
              <w:t>03. 10. 2025</w:t>
            </w:r>
          </w:p>
        </w:tc>
        <w:tc>
          <w:tcPr>
            <w:tcW w:w="3953" w:type="dxa"/>
          </w:tcPr>
          <w:p w14:paraId="77C8D6D4" w14:textId="77777777" w:rsidR="00AC6E58" w:rsidRPr="00810127" w:rsidRDefault="00AC6E58" w:rsidP="003454B4">
            <w:pPr>
              <w:pStyle w:val="TableParagraph"/>
              <w:tabs>
                <w:tab w:val="left" w:pos="763"/>
              </w:tabs>
              <w:spacing w:before="11"/>
              <w:ind w:right="24"/>
              <w:rPr>
                <w:rFonts w:asciiTheme="minorHAnsi" w:hAnsiTheme="minorHAnsi" w:cstheme="minorHAnsi"/>
                <w:lang w:eastAsia="en-US"/>
              </w:rPr>
            </w:pPr>
            <w:r w:rsidRPr="00810127">
              <w:rPr>
                <w:rFonts w:asciiTheme="minorHAnsi" w:hAnsiTheme="minorHAnsi" w:cstheme="minorHAnsi"/>
              </w:rPr>
              <w:t xml:space="preserve">Rok prijave: </w:t>
            </w:r>
            <w:r w:rsidRPr="00810127">
              <w:rPr>
                <w:rFonts w:asciiTheme="minorHAnsi" w:hAnsiTheme="minorHAnsi" w:cstheme="minorHAnsi"/>
                <w:b/>
                <w:bCs/>
              </w:rPr>
              <w:t>do vključno 19. decembra 2025 do 14. ure</w:t>
            </w:r>
          </w:p>
        </w:tc>
      </w:tr>
      <w:tr w:rsidR="00AC6E58" w:rsidRPr="0074471C" w14:paraId="7C66196F" w14:textId="77777777" w:rsidTr="003454B4">
        <w:trPr>
          <w:trHeight w:val="274"/>
        </w:trPr>
        <w:tc>
          <w:tcPr>
            <w:tcW w:w="1711" w:type="dxa"/>
            <w:hideMark/>
          </w:tcPr>
          <w:p w14:paraId="18F1F360" w14:textId="77777777" w:rsidR="00AC6E58" w:rsidRPr="00810127" w:rsidRDefault="00AC6E58" w:rsidP="003454B4">
            <w:pPr>
              <w:pStyle w:val="TableParagraph"/>
              <w:spacing w:before="18" w:line="252" w:lineRule="auto"/>
              <w:ind w:left="0"/>
              <w:rPr>
                <w:rFonts w:asciiTheme="minorHAnsi" w:hAnsiTheme="minorHAnsi" w:cstheme="minorHAnsi"/>
                <w:lang w:eastAsia="en-US"/>
              </w:rPr>
            </w:pPr>
            <w:r w:rsidRPr="00810127">
              <w:rPr>
                <w:rFonts w:asciiTheme="minorHAnsi" w:hAnsiTheme="minorHAnsi" w:cstheme="minorHAnsi"/>
                <w:lang w:eastAsia="en-US"/>
              </w:rPr>
              <w:t>Vir objave:</w:t>
            </w:r>
          </w:p>
        </w:tc>
        <w:tc>
          <w:tcPr>
            <w:tcW w:w="7205" w:type="dxa"/>
            <w:gridSpan w:val="2"/>
          </w:tcPr>
          <w:p w14:paraId="15125C28" w14:textId="77777777" w:rsidR="00AC6E58" w:rsidRPr="00810127" w:rsidRDefault="00AC6E58" w:rsidP="003454B4">
            <w:pPr>
              <w:pStyle w:val="TableParagraph"/>
              <w:spacing w:before="12" w:line="252" w:lineRule="auto"/>
              <w:rPr>
                <w:rFonts w:asciiTheme="minorHAnsi" w:hAnsiTheme="minorHAnsi" w:cstheme="minorHAnsi"/>
              </w:rPr>
            </w:pPr>
            <w:hyperlink r:id="rId45" w:history="1">
              <w:r w:rsidRPr="00810127">
                <w:rPr>
                  <w:rStyle w:val="Hiperpovezava"/>
                  <w:rFonts w:asciiTheme="minorHAnsi" w:hAnsiTheme="minorHAnsi" w:cstheme="minorHAnsi"/>
                </w:rPr>
                <w:t>https://www.gov.si/zbirke/javne-objave/1-javni-razpis-za-intervencijo-irp05-izvedba-agromelioracij-in-komasacij-kmetijskih-zemljisc-podintervencija-izvedba-agromelioracij-na-komasacijskih-obmocjih/</w:t>
              </w:r>
            </w:hyperlink>
            <w:r w:rsidRPr="00810127">
              <w:rPr>
                <w:rFonts w:asciiTheme="minorHAnsi" w:hAnsiTheme="minorHAnsi" w:cstheme="minorHAnsi"/>
              </w:rPr>
              <w:t xml:space="preserve"> </w:t>
            </w:r>
          </w:p>
        </w:tc>
      </w:tr>
      <w:tr w:rsidR="00AC6E58" w:rsidRPr="0074471C" w14:paraId="16172538" w14:textId="77777777" w:rsidTr="003454B4">
        <w:trPr>
          <w:trHeight w:val="274"/>
        </w:trPr>
        <w:tc>
          <w:tcPr>
            <w:tcW w:w="1711" w:type="dxa"/>
            <w:hideMark/>
          </w:tcPr>
          <w:p w14:paraId="73EAAC49" w14:textId="77777777" w:rsidR="00AC6E58" w:rsidRPr="00810127" w:rsidRDefault="00AC6E58" w:rsidP="003454B4">
            <w:pPr>
              <w:pStyle w:val="TableParagraph"/>
              <w:spacing w:before="18" w:line="252" w:lineRule="auto"/>
              <w:ind w:left="0"/>
              <w:rPr>
                <w:rFonts w:asciiTheme="minorHAnsi" w:hAnsiTheme="minorHAnsi" w:cstheme="minorHAnsi"/>
                <w:lang w:eastAsia="en-US"/>
              </w:rPr>
            </w:pPr>
            <w:proofErr w:type="spellStart"/>
            <w:r w:rsidRPr="00810127">
              <w:rPr>
                <w:rFonts w:asciiTheme="minorHAnsi" w:hAnsiTheme="minorHAnsi" w:cstheme="minorHAnsi"/>
                <w:lang w:eastAsia="en-US"/>
              </w:rPr>
              <w:t>Razpisnik</w:t>
            </w:r>
            <w:proofErr w:type="spellEnd"/>
            <w:r w:rsidRPr="00810127">
              <w:rPr>
                <w:rFonts w:asciiTheme="minorHAnsi" w:hAnsiTheme="minorHAnsi" w:cstheme="minorHAnsi"/>
                <w:lang w:eastAsia="en-US"/>
              </w:rPr>
              <w:t>:</w:t>
            </w:r>
          </w:p>
        </w:tc>
        <w:tc>
          <w:tcPr>
            <w:tcW w:w="7205" w:type="dxa"/>
            <w:gridSpan w:val="2"/>
          </w:tcPr>
          <w:p w14:paraId="0CE05B31" w14:textId="77777777" w:rsidR="00AC6E58" w:rsidRPr="00810127" w:rsidRDefault="00AC6E58" w:rsidP="003454B4">
            <w:pPr>
              <w:pStyle w:val="TableParagraph"/>
              <w:rPr>
                <w:rFonts w:asciiTheme="minorHAnsi" w:hAnsiTheme="minorHAnsi" w:cstheme="minorHAnsi"/>
              </w:rPr>
            </w:pPr>
            <w:r w:rsidRPr="00810127">
              <w:rPr>
                <w:rFonts w:asciiTheme="minorHAnsi" w:hAnsiTheme="minorHAnsi" w:cstheme="minorHAnsi"/>
              </w:rPr>
              <w:t>Ministrstvo za kmetijstvo, gozdarstvo in prehrano</w:t>
            </w:r>
          </w:p>
        </w:tc>
      </w:tr>
      <w:tr w:rsidR="00AC6E58" w:rsidRPr="0074471C" w14:paraId="2F32F498" w14:textId="77777777" w:rsidTr="003454B4">
        <w:trPr>
          <w:trHeight w:val="729"/>
        </w:trPr>
        <w:tc>
          <w:tcPr>
            <w:tcW w:w="1711" w:type="dxa"/>
            <w:hideMark/>
          </w:tcPr>
          <w:p w14:paraId="10FB9496" w14:textId="77777777" w:rsidR="00AC6E58" w:rsidRPr="00810127" w:rsidRDefault="00AC6E58" w:rsidP="003454B4">
            <w:pPr>
              <w:pStyle w:val="TableParagraph"/>
              <w:spacing w:before="18" w:line="252" w:lineRule="auto"/>
              <w:ind w:left="0" w:right="101"/>
              <w:rPr>
                <w:rFonts w:asciiTheme="minorHAnsi" w:hAnsiTheme="minorHAnsi" w:cstheme="minorHAnsi"/>
                <w:lang w:eastAsia="en-US"/>
              </w:rPr>
            </w:pPr>
            <w:r w:rsidRPr="00810127">
              <w:rPr>
                <w:rFonts w:asciiTheme="minorHAnsi" w:hAnsiTheme="minorHAnsi" w:cstheme="minorHAnsi"/>
                <w:lang w:eastAsia="en-US"/>
              </w:rPr>
              <w:t xml:space="preserve">Kratek </w:t>
            </w:r>
            <w:r w:rsidRPr="00810127">
              <w:rPr>
                <w:rFonts w:asciiTheme="minorHAnsi" w:hAnsiTheme="minorHAnsi" w:cstheme="minorHAnsi"/>
                <w:spacing w:val="-5"/>
                <w:lang w:eastAsia="en-US"/>
              </w:rPr>
              <w:t xml:space="preserve">opis </w:t>
            </w:r>
            <w:r w:rsidRPr="00810127">
              <w:rPr>
                <w:rFonts w:asciiTheme="minorHAnsi" w:hAnsiTheme="minorHAnsi" w:cstheme="minorHAnsi"/>
                <w:lang w:eastAsia="en-US"/>
              </w:rPr>
              <w:t>predmeta razpisa:</w:t>
            </w:r>
          </w:p>
        </w:tc>
        <w:tc>
          <w:tcPr>
            <w:tcW w:w="7205" w:type="dxa"/>
            <w:gridSpan w:val="2"/>
          </w:tcPr>
          <w:p w14:paraId="1E7FFDA9" w14:textId="77777777" w:rsidR="00AC6E58" w:rsidRPr="00810127" w:rsidRDefault="00AC6E58" w:rsidP="003454B4">
            <w:pPr>
              <w:pStyle w:val="TableParagraph"/>
              <w:rPr>
                <w:rFonts w:asciiTheme="minorHAnsi" w:hAnsiTheme="minorHAnsi" w:cstheme="minorHAnsi"/>
              </w:rPr>
            </w:pPr>
            <w:r w:rsidRPr="00810127">
              <w:rPr>
                <w:rFonts w:asciiTheme="minorHAnsi" w:hAnsiTheme="minorHAnsi" w:cstheme="minorHAnsi"/>
                <w:color w:val="000000" w:themeColor="text1"/>
              </w:rPr>
              <w:t>Predmet javnega razpisa je dodelitev podpore vlagateljem iz prvega odstavka 5. člena uredbe o izvajanju intervencij s področja zemljiških operacij za izvedbo agromelioracij na komasacijskih območjih v skladu z zakonom, ki ureja kmetijska zemljišča.</w:t>
            </w:r>
          </w:p>
        </w:tc>
      </w:tr>
      <w:tr w:rsidR="00AC6E58" w:rsidRPr="0074471C" w14:paraId="0626DFBC" w14:textId="77777777" w:rsidTr="003454B4">
        <w:trPr>
          <w:trHeight w:val="707"/>
        </w:trPr>
        <w:tc>
          <w:tcPr>
            <w:tcW w:w="1711" w:type="dxa"/>
            <w:hideMark/>
          </w:tcPr>
          <w:p w14:paraId="50DE2789" w14:textId="77777777" w:rsidR="00AC6E58" w:rsidRPr="00810127" w:rsidRDefault="00AC6E58" w:rsidP="003454B4">
            <w:pPr>
              <w:pStyle w:val="TableParagraph"/>
              <w:spacing w:before="18" w:line="230" w:lineRule="atLeast"/>
              <w:ind w:left="0" w:right="274"/>
              <w:rPr>
                <w:rFonts w:asciiTheme="minorHAnsi" w:hAnsiTheme="minorHAnsi" w:cstheme="minorHAnsi"/>
                <w:color w:val="000000" w:themeColor="text1"/>
                <w:lang w:eastAsia="en-US"/>
              </w:rPr>
            </w:pPr>
            <w:r w:rsidRPr="00810127">
              <w:rPr>
                <w:rFonts w:asciiTheme="minorHAnsi" w:hAnsiTheme="minorHAnsi" w:cstheme="minorHAnsi"/>
                <w:color w:val="000000" w:themeColor="text1"/>
                <w:lang w:eastAsia="en-US"/>
              </w:rPr>
              <w:t>Višina razpoložljivih sredstev:</w:t>
            </w:r>
          </w:p>
        </w:tc>
        <w:tc>
          <w:tcPr>
            <w:tcW w:w="7205" w:type="dxa"/>
            <w:gridSpan w:val="2"/>
          </w:tcPr>
          <w:p w14:paraId="759F9513" w14:textId="77777777" w:rsidR="00AC6E58" w:rsidRPr="00810127" w:rsidRDefault="00AC6E58" w:rsidP="003454B4">
            <w:pPr>
              <w:pStyle w:val="TableParagraph"/>
              <w:rPr>
                <w:rFonts w:asciiTheme="minorHAnsi" w:hAnsiTheme="minorHAnsi" w:cstheme="minorHAnsi"/>
              </w:rPr>
            </w:pPr>
            <w:r w:rsidRPr="00810127">
              <w:rPr>
                <w:rFonts w:asciiTheme="minorHAnsi" w:hAnsiTheme="minorHAnsi" w:cstheme="minorHAnsi"/>
              </w:rPr>
              <w:t>2.000.000 eurov</w:t>
            </w:r>
          </w:p>
        </w:tc>
      </w:tr>
      <w:tr w:rsidR="00AC6E58" w:rsidRPr="0074471C" w14:paraId="35EE58A5" w14:textId="77777777" w:rsidTr="003454B4">
        <w:trPr>
          <w:trHeight w:val="750"/>
        </w:trPr>
        <w:tc>
          <w:tcPr>
            <w:tcW w:w="1711" w:type="dxa"/>
          </w:tcPr>
          <w:p w14:paraId="1C61DD15" w14:textId="77777777" w:rsidR="00AC6E58" w:rsidRPr="00810127" w:rsidRDefault="00AC6E58" w:rsidP="003454B4">
            <w:pPr>
              <w:pStyle w:val="TableParagraph"/>
              <w:spacing w:before="18" w:line="252" w:lineRule="auto"/>
              <w:ind w:left="0" w:right="196"/>
              <w:rPr>
                <w:rFonts w:asciiTheme="minorHAnsi" w:hAnsiTheme="minorHAnsi" w:cstheme="minorHAnsi"/>
                <w:lang w:eastAsia="en-US"/>
              </w:rPr>
            </w:pPr>
            <w:r w:rsidRPr="00810127">
              <w:rPr>
                <w:rFonts w:asciiTheme="minorHAnsi" w:hAnsiTheme="minorHAnsi" w:cstheme="minorHAnsi"/>
                <w:lang w:eastAsia="en-US"/>
              </w:rPr>
              <w:t>Ciljne skupine oz. potencialni upravičenci:</w:t>
            </w:r>
          </w:p>
        </w:tc>
        <w:tc>
          <w:tcPr>
            <w:tcW w:w="7205" w:type="dxa"/>
            <w:gridSpan w:val="2"/>
          </w:tcPr>
          <w:p w14:paraId="716B216D" w14:textId="77777777" w:rsidR="00AC6E58" w:rsidRPr="00810127" w:rsidRDefault="00AC6E58" w:rsidP="003454B4">
            <w:pPr>
              <w:pStyle w:val="TableParagraph"/>
              <w:rPr>
                <w:rFonts w:asciiTheme="minorHAnsi" w:hAnsiTheme="minorHAnsi" w:cstheme="minorHAnsi"/>
              </w:rPr>
            </w:pPr>
            <w:r w:rsidRPr="00810127">
              <w:rPr>
                <w:rFonts w:asciiTheme="minorHAnsi" w:hAnsiTheme="minorHAnsi" w:cstheme="minorHAnsi"/>
              </w:rPr>
              <w:t>Vlagatelj je določen v prvem odstavku 5. člena uredbe o izvajanju intervencij s področja zemljiških operacij.</w:t>
            </w:r>
          </w:p>
        </w:tc>
      </w:tr>
    </w:tbl>
    <w:p w14:paraId="6449049C" w14:textId="77777777" w:rsidR="00D45FB6" w:rsidRDefault="00D45FB6"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D45FB6" w:rsidRPr="00B401EC" w14:paraId="73F8937B" w14:textId="77777777" w:rsidTr="000777BF">
        <w:trPr>
          <w:trHeight w:val="476"/>
        </w:trPr>
        <w:tc>
          <w:tcPr>
            <w:tcW w:w="1711" w:type="dxa"/>
            <w:shd w:val="clear" w:color="auto" w:fill="D9D9D9" w:themeFill="background1" w:themeFillShade="D9"/>
            <w:hideMark/>
          </w:tcPr>
          <w:p w14:paraId="7D69C412" w14:textId="77777777" w:rsidR="00D45FB6" w:rsidRPr="00603B31" w:rsidRDefault="00D45FB6" w:rsidP="00DE53BF">
            <w:pPr>
              <w:pStyle w:val="TableParagraph"/>
              <w:spacing w:before="20" w:line="252" w:lineRule="auto"/>
              <w:ind w:left="0"/>
              <w:rPr>
                <w:rFonts w:asciiTheme="minorHAnsi" w:hAnsiTheme="minorHAnsi" w:cstheme="minorHAnsi"/>
                <w:b/>
                <w:bCs/>
                <w:lang w:eastAsia="en-US"/>
              </w:rPr>
            </w:pPr>
            <w:r w:rsidRPr="00603B31">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5D93DD73" w14:textId="77777777" w:rsidR="00D45FB6" w:rsidRPr="00D30205" w:rsidRDefault="00D45FB6" w:rsidP="00DE53BF">
            <w:pPr>
              <w:rPr>
                <w:rFonts w:asciiTheme="minorHAnsi" w:hAnsiTheme="minorHAnsi" w:cstheme="minorHAnsi"/>
                <w:b/>
                <w:bCs/>
                <w:sz w:val="22"/>
                <w:szCs w:val="22"/>
              </w:rPr>
            </w:pPr>
            <w:r w:rsidRPr="00D30205">
              <w:rPr>
                <w:rFonts w:asciiTheme="minorHAnsi" w:hAnsiTheme="minorHAnsi" w:cstheme="minorHAnsi"/>
                <w:b/>
                <w:bCs/>
                <w:sz w:val="22"/>
                <w:szCs w:val="22"/>
              </w:rPr>
              <w:t>Prvi javni razpis za aktivnost »Inovacije v predelavi«</w:t>
            </w:r>
          </w:p>
          <w:p w14:paraId="0CA368CF" w14:textId="77777777" w:rsidR="00D45FB6" w:rsidRPr="00603B31" w:rsidRDefault="00D45FB6" w:rsidP="00DE53BF">
            <w:pPr>
              <w:rPr>
                <w:rFonts w:asciiTheme="minorHAnsi" w:hAnsiTheme="minorHAnsi" w:cstheme="minorHAnsi"/>
                <w:b/>
                <w:bCs/>
                <w:sz w:val="22"/>
                <w:szCs w:val="22"/>
              </w:rPr>
            </w:pPr>
          </w:p>
        </w:tc>
      </w:tr>
      <w:tr w:rsidR="00D45FB6" w:rsidRPr="00B401EC" w14:paraId="5C148A71" w14:textId="77777777" w:rsidTr="00DE53BF">
        <w:trPr>
          <w:trHeight w:val="270"/>
        </w:trPr>
        <w:tc>
          <w:tcPr>
            <w:tcW w:w="1711" w:type="dxa"/>
            <w:hideMark/>
          </w:tcPr>
          <w:p w14:paraId="223EBE10" w14:textId="77777777" w:rsidR="00D45FB6" w:rsidRPr="00603B31" w:rsidRDefault="00D45FB6" w:rsidP="00DE53BF">
            <w:pPr>
              <w:pStyle w:val="TableParagraph"/>
              <w:spacing w:before="18" w:line="252" w:lineRule="auto"/>
              <w:ind w:left="0"/>
              <w:rPr>
                <w:rFonts w:asciiTheme="minorHAnsi" w:hAnsiTheme="minorHAnsi" w:cstheme="minorHAnsi"/>
                <w:lang w:eastAsia="en-US"/>
              </w:rPr>
            </w:pPr>
            <w:r w:rsidRPr="00603B31">
              <w:rPr>
                <w:rFonts w:asciiTheme="minorHAnsi" w:hAnsiTheme="minorHAnsi" w:cstheme="minorHAnsi"/>
                <w:lang w:eastAsia="en-US"/>
              </w:rPr>
              <w:t>Status: aktiven</w:t>
            </w:r>
          </w:p>
        </w:tc>
        <w:tc>
          <w:tcPr>
            <w:tcW w:w="3252" w:type="dxa"/>
            <w:hideMark/>
          </w:tcPr>
          <w:p w14:paraId="5C0E2056" w14:textId="77777777" w:rsidR="00D45FB6" w:rsidRPr="00603B31" w:rsidRDefault="00D45FB6" w:rsidP="00DE53BF">
            <w:pPr>
              <w:pStyle w:val="TableParagraph"/>
              <w:spacing w:before="9" w:line="252" w:lineRule="auto"/>
              <w:rPr>
                <w:rFonts w:asciiTheme="minorHAnsi" w:hAnsiTheme="minorHAnsi" w:cstheme="minorHAnsi"/>
                <w:lang w:eastAsia="en-US"/>
              </w:rPr>
            </w:pPr>
            <w:r w:rsidRPr="00603B31">
              <w:rPr>
                <w:rFonts w:asciiTheme="minorHAnsi" w:hAnsiTheme="minorHAnsi" w:cstheme="minorHAnsi"/>
                <w:lang w:eastAsia="en-US"/>
              </w:rPr>
              <w:t>Datum objave:</w:t>
            </w:r>
            <w:r w:rsidRPr="0099153B">
              <w:rPr>
                <w:rFonts w:asciiTheme="minorHAnsi" w:hAnsiTheme="minorHAnsi" w:cstheme="minorHAnsi"/>
                <w:lang w:eastAsia="en-US"/>
              </w:rPr>
              <w:t xml:space="preserve">    22. 9. 2025</w:t>
            </w:r>
          </w:p>
        </w:tc>
        <w:tc>
          <w:tcPr>
            <w:tcW w:w="3953" w:type="dxa"/>
          </w:tcPr>
          <w:p w14:paraId="24FB69BF" w14:textId="5404A614" w:rsidR="00D45FB6" w:rsidRPr="00603B31" w:rsidRDefault="00D45FB6" w:rsidP="00DE53BF">
            <w:pPr>
              <w:pStyle w:val="TableParagraph"/>
              <w:rPr>
                <w:rFonts w:asciiTheme="minorHAnsi" w:hAnsiTheme="minorHAnsi" w:cstheme="minorHAnsi"/>
                <w:lang w:eastAsia="en-US"/>
              </w:rPr>
            </w:pPr>
            <w:r w:rsidRPr="00603B31">
              <w:rPr>
                <w:rFonts w:asciiTheme="minorHAnsi" w:hAnsiTheme="minorHAnsi" w:cstheme="minorHAnsi"/>
              </w:rPr>
              <w:t xml:space="preserve">Rok prijave: </w:t>
            </w:r>
            <w:r w:rsidRPr="00D30205">
              <w:rPr>
                <w:rFonts w:asciiTheme="minorHAnsi" w:hAnsiTheme="minorHAnsi" w:cstheme="minorHAnsi"/>
                <w:color w:val="000000" w:themeColor="text1"/>
                <w:lang w:eastAsia="en-US"/>
              </w:rPr>
              <w:t>od</w:t>
            </w:r>
            <w:r w:rsidRPr="00D30205">
              <w:rPr>
                <w:rFonts w:asciiTheme="minorHAnsi" w:hAnsiTheme="minorHAnsi" w:cstheme="minorHAnsi"/>
                <w:b/>
                <w:bCs/>
                <w:color w:val="000000" w:themeColor="text1"/>
                <w:lang w:eastAsia="en-US"/>
              </w:rPr>
              <w:t> 13. oktobra 2025 do porabe sredstev oz. objave o zaprtju javnega razpisa</w:t>
            </w:r>
            <w:r w:rsidR="008331AD">
              <w:rPr>
                <w:rFonts w:asciiTheme="minorHAnsi" w:hAnsiTheme="minorHAnsi" w:cstheme="minorHAnsi"/>
                <w:b/>
                <w:bCs/>
                <w:color w:val="000000" w:themeColor="text1"/>
                <w:lang w:eastAsia="en-US"/>
              </w:rPr>
              <w:t xml:space="preserve">, drugače je odprt do </w:t>
            </w:r>
            <w:r w:rsidR="008331AD" w:rsidRPr="008331AD">
              <w:rPr>
                <w:rFonts w:asciiTheme="minorHAnsi" w:hAnsiTheme="minorHAnsi" w:cstheme="minorHAnsi"/>
                <w:b/>
                <w:bCs/>
                <w:color w:val="000000" w:themeColor="text1"/>
                <w:lang w:eastAsia="en-US"/>
              </w:rPr>
              <w:t>30. 8. 2029 do 23.59</w:t>
            </w:r>
          </w:p>
        </w:tc>
      </w:tr>
      <w:tr w:rsidR="00D45FB6" w:rsidRPr="00B401EC" w14:paraId="794CED33" w14:textId="77777777" w:rsidTr="00DE53BF">
        <w:trPr>
          <w:trHeight w:val="274"/>
        </w:trPr>
        <w:tc>
          <w:tcPr>
            <w:tcW w:w="1711" w:type="dxa"/>
            <w:hideMark/>
          </w:tcPr>
          <w:p w14:paraId="1B100AE3" w14:textId="77777777" w:rsidR="00D45FB6" w:rsidRPr="00603B31" w:rsidRDefault="00D45FB6" w:rsidP="00DE53BF">
            <w:pPr>
              <w:pStyle w:val="TableParagraph"/>
              <w:spacing w:before="18" w:line="252" w:lineRule="auto"/>
              <w:ind w:left="0"/>
              <w:rPr>
                <w:rFonts w:asciiTheme="minorHAnsi" w:hAnsiTheme="minorHAnsi" w:cstheme="minorHAnsi"/>
                <w:lang w:eastAsia="en-US"/>
              </w:rPr>
            </w:pPr>
            <w:r w:rsidRPr="00603B31">
              <w:rPr>
                <w:rFonts w:asciiTheme="minorHAnsi" w:hAnsiTheme="minorHAnsi" w:cstheme="minorHAnsi"/>
                <w:lang w:eastAsia="en-US"/>
              </w:rPr>
              <w:t>Vir objave:</w:t>
            </w:r>
          </w:p>
        </w:tc>
        <w:tc>
          <w:tcPr>
            <w:tcW w:w="7205" w:type="dxa"/>
            <w:gridSpan w:val="2"/>
          </w:tcPr>
          <w:p w14:paraId="517E6747" w14:textId="77777777" w:rsidR="00D45FB6" w:rsidRPr="00603B31" w:rsidRDefault="00D45FB6" w:rsidP="00DE53BF">
            <w:pPr>
              <w:pStyle w:val="TableParagraph"/>
              <w:spacing w:before="12" w:line="252" w:lineRule="auto"/>
              <w:rPr>
                <w:rFonts w:asciiTheme="minorHAnsi" w:hAnsiTheme="minorHAnsi" w:cstheme="minorHAnsi"/>
              </w:rPr>
            </w:pPr>
            <w:hyperlink r:id="rId46" w:history="1">
              <w:r w:rsidRPr="00A73464">
                <w:rPr>
                  <w:rStyle w:val="Hiperpovezava"/>
                  <w:rFonts w:asciiTheme="minorHAnsi" w:hAnsiTheme="minorHAnsi" w:cstheme="minorHAnsi"/>
                </w:rPr>
                <w:t>https://www.gov.si/zbirke/javne-objave/prvi-javni-razpis-za-aktivnost-inovacije-v-prede</w:t>
              </w:r>
              <w:r w:rsidRPr="00A73464">
                <w:rPr>
                  <w:rStyle w:val="Hiperpovezava"/>
                  <w:rFonts w:asciiTheme="minorHAnsi" w:hAnsiTheme="minorHAnsi" w:cstheme="minorHAnsi"/>
                </w:rPr>
                <w:t>l</w:t>
              </w:r>
              <w:r w:rsidRPr="00A73464">
                <w:rPr>
                  <w:rStyle w:val="Hiperpovezava"/>
                  <w:rFonts w:asciiTheme="minorHAnsi" w:hAnsiTheme="minorHAnsi" w:cstheme="minorHAnsi"/>
                </w:rPr>
                <w:t>avi-iz-p-espra-2021-2027/</w:t>
              </w:r>
            </w:hyperlink>
            <w:r>
              <w:rPr>
                <w:rFonts w:asciiTheme="minorHAnsi" w:hAnsiTheme="minorHAnsi" w:cstheme="minorHAnsi"/>
              </w:rPr>
              <w:t xml:space="preserve"> </w:t>
            </w:r>
          </w:p>
        </w:tc>
      </w:tr>
      <w:tr w:rsidR="00D45FB6" w:rsidRPr="00B401EC" w14:paraId="69245300" w14:textId="77777777" w:rsidTr="00DE53BF">
        <w:trPr>
          <w:trHeight w:val="274"/>
        </w:trPr>
        <w:tc>
          <w:tcPr>
            <w:tcW w:w="1711" w:type="dxa"/>
            <w:hideMark/>
          </w:tcPr>
          <w:p w14:paraId="1734B8A3" w14:textId="77777777" w:rsidR="00D45FB6" w:rsidRPr="00603B31" w:rsidRDefault="00D45FB6" w:rsidP="00DE53BF">
            <w:pPr>
              <w:pStyle w:val="TableParagraph"/>
              <w:spacing w:before="18" w:line="252" w:lineRule="auto"/>
              <w:ind w:left="0"/>
              <w:rPr>
                <w:rFonts w:asciiTheme="minorHAnsi" w:hAnsiTheme="minorHAnsi" w:cstheme="minorHAnsi"/>
                <w:lang w:eastAsia="en-US"/>
              </w:rPr>
            </w:pPr>
            <w:proofErr w:type="spellStart"/>
            <w:r w:rsidRPr="00603B31">
              <w:rPr>
                <w:rFonts w:asciiTheme="minorHAnsi" w:hAnsiTheme="minorHAnsi" w:cstheme="minorHAnsi"/>
                <w:lang w:eastAsia="en-US"/>
              </w:rPr>
              <w:t>Razpisnik</w:t>
            </w:r>
            <w:proofErr w:type="spellEnd"/>
            <w:r w:rsidRPr="00603B31">
              <w:rPr>
                <w:rFonts w:asciiTheme="minorHAnsi" w:hAnsiTheme="minorHAnsi" w:cstheme="minorHAnsi"/>
                <w:lang w:eastAsia="en-US"/>
              </w:rPr>
              <w:t>:</w:t>
            </w:r>
          </w:p>
        </w:tc>
        <w:tc>
          <w:tcPr>
            <w:tcW w:w="7205" w:type="dxa"/>
            <w:gridSpan w:val="2"/>
          </w:tcPr>
          <w:p w14:paraId="5C9C0979" w14:textId="77777777" w:rsidR="00D45FB6" w:rsidRPr="00603B31" w:rsidRDefault="00D45FB6" w:rsidP="00DE53BF">
            <w:pPr>
              <w:pStyle w:val="TableParagraph"/>
              <w:spacing w:before="12" w:line="252" w:lineRule="auto"/>
              <w:rPr>
                <w:rFonts w:asciiTheme="minorHAnsi" w:hAnsiTheme="minorHAnsi" w:cstheme="minorHAnsi"/>
                <w:color w:val="000000" w:themeColor="text1"/>
                <w:lang w:eastAsia="en-US"/>
              </w:rPr>
            </w:pPr>
            <w:r w:rsidRPr="0099153B">
              <w:rPr>
                <w:rFonts w:asciiTheme="minorHAnsi" w:hAnsiTheme="minorHAnsi" w:cstheme="minorHAnsi"/>
                <w:color w:val="000000" w:themeColor="text1"/>
                <w:lang w:eastAsia="en-US"/>
              </w:rPr>
              <w:t xml:space="preserve">    Ministrstvo za kmetijstvo, gozdarstvo in prehrano</w:t>
            </w:r>
          </w:p>
        </w:tc>
      </w:tr>
      <w:tr w:rsidR="00D45FB6" w:rsidRPr="00B401EC" w14:paraId="772BB7E8" w14:textId="77777777" w:rsidTr="00DE53BF">
        <w:trPr>
          <w:trHeight w:val="729"/>
        </w:trPr>
        <w:tc>
          <w:tcPr>
            <w:tcW w:w="1711" w:type="dxa"/>
            <w:hideMark/>
          </w:tcPr>
          <w:p w14:paraId="3191245B" w14:textId="77777777" w:rsidR="00D45FB6" w:rsidRPr="00603B31" w:rsidRDefault="00D45FB6" w:rsidP="00DE53BF">
            <w:pPr>
              <w:pStyle w:val="TableParagraph"/>
              <w:spacing w:before="18" w:line="252" w:lineRule="auto"/>
              <w:ind w:left="0" w:right="101"/>
              <w:rPr>
                <w:rFonts w:asciiTheme="minorHAnsi" w:hAnsiTheme="minorHAnsi" w:cstheme="minorHAnsi"/>
                <w:lang w:eastAsia="en-US"/>
              </w:rPr>
            </w:pPr>
            <w:r w:rsidRPr="00603B31">
              <w:rPr>
                <w:rFonts w:asciiTheme="minorHAnsi" w:hAnsiTheme="minorHAnsi" w:cstheme="minorHAnsi"/>
                <w:lang w:eastAsia="en-US"/>
              </w:rPr>
              <w:t xml:space="preserve">Kratek </w:t>
            </w:r>
            <w:r w:rsidRPr="00603B31">
              <w:rPr>
                <w:rFonts w:asciiTheme="minorHAnsi" w:hAnsiTheme="minorHAnsi" w:cstheme="minorHAnsi"/>
                <w:spacing w:val="-5"/>
                <w:lang w:eastAsia="en-US"/>
              </w:rPr>
              <w:t xml:space="preserve">opis </w:t>
            </w:r>
            <w:r w:rsidRPr="00603B31">
              <w:rPr>
                <w:rFonts w:asciiTheme="minorHAnsi" w:hAnsiTheme="minorHAnsi" w:cstheme="minorHAnsi"/>
                <w:lang w:eastAsia="en-US"/>
              </w:rPr>
              <w:t>predmeta razpisa:</w:t>
            </w:r>
          </w:p>
        </w:tc>
        <w:tc>
          <w:tcPr>
            <w:tcW w:w="7205" w:type="dxa"/>
            <w:gridSpan w:val="2"/>
          </w:tcPr>
          <w:p w14:paraId="501600DB" w14:textId="54869E5A" w:rsidR="00D45FB6" w:rsidRPr="00603B31" w:rsidRDefault="00D45FB6" w:rsidP="00F1154D">
            <w:pPr>
              <w:pStyle w:val="TableParagraph"/>
              <w:rPr>
                <w:rFonts w:asciiTheme="minorHAnsi" w:hAnsiTheme="minorHAnsi" w:cstheme="minorHAnsi"/>
                <w:color w:val="000000" w:themeColor="text1"/>
                <w:lang w:eastAsia="en-US"/>
              </w:rPr>
            </w:pPr>
            <w:r w:rsidRPr="00D30205">
              <w:rPr>
                <w:rFonts w:asciiTheme="minorHAnsi" w:hAnsiTheme="minorHAnsi" w:cstheme="minorHAnsi"/>
                <w:color w:val="000000" w:themeColor="text1"/>
                <w:lang w:eastAsia="en-US"/>
              </w:rPr>
              <w:t>Predmet podpore prvega javnega razpisa je izvajanje raziskovalnih projektov ali operacij za inovacije v predelavi, ki omogočajo: 1. inovacije za boljše izkoriščanje naravnih virov, 2. inovacije za uvajanje novih vrst in tehnologij, postopkov, modelov in proizvodov.</w:t>
            </w:r>
          </w:p>
        </w:tc>
      </w:tr>
      <w:tr w:rsidR="00D45FB6" w:rsidRPr="00B401EC" w14:paraId="7BCC7652" w14:textId="77777777" w:rsidTr="00DE53BF">
        <w:trPr>
          <w:trHeight w:val="707"/>
        </w:trPr>
        <w:tc>
          <w:tcPr>
            <w:tcW w:w="1711" w:type="dxa"/>
            <w:hideMark/>
          </w:tcPr>
          <w:p w14:paraId="633B4421" w14:textId="77777777" w:rsidR="00D45FB6" w:rsidRPr="00603B31" w:rsidRDefault="00D45FB6" w:rsidP="00DE53BF">
            <w:pPr>
              <w:pStyle w:val="TableParagraph"/>
              <w:spacing w:before="18" w:line="230" w:lineRule="atLeast"/>
              <w:ind w:left="0" w:right="274"/>
              <w:rPr>
                <w:rFonts w:asciiTheme="minorHAnsi" w:hAnsiTheme="minorHAnsi" w:cstheme="minorHAnsi"/>
                <w:color w:val="000000" w:themeColor="text1"/>
                <w:lang w:eastAsia="en-US"/>
              </w:rPr>
            </w:pPr>
            <w:r w:rsidRPr="00603B31">
              <w:rPr>
                <w:rFonts w:asciiTheme="minorHAnsi" w:hAnsiTheme="minorHAnsi" w:cstheme="minorHAnsi"/>
                <w:color w:val="000000" w:themeColor="text1"/>
                <w:lang w:eastAsia="en-US"/>
              </w:rPr>
              <w:t>Višina razpoložljivih sredstev:</w:t>
            </w:r>
          </w:p>
        </w:tc>
        <w:tc>
          <w:tcPr>
            <w:tcW w:w="7205" w:type="dxa"/>
            <w:gridSpan w:val="2"/>
          </w:tcPr>
          <w:p w14:paraId="73B181C6" w14:textId="77777777" w:rsidR="00D45FB6" w:rsidRPr="00603B31" w:rsidRDefault="00D45FB6" w:rsidP="00DE53BF">
            <w:pPr>
              <w:pStyle w:val="TableParagraph"/>
              <w:spacing w:before="12" w:line="252" w:lineRule="auto"/>
              <w:rPr>
                <w:rFonts w:asciiTheme="minorHAnsi" w:hAnsiTheme="minorHAnsi" w:cstheme="minorHAnsi"/>
                <w:color w:val="000000" w:themeColor="text1"/>
              </w:rPr>
            </w:pPr>
            <w:r w:rsidRPr="0099153B">
              <w:rPr>
                <w:rFonts w:asciiTheme="minorHAnsi" w:hAnsiTheme="minorHAnsi" w:cstheme="minorHAnsi"/>
                <w:color w:val="000000" w:themeColor="text1"/>
              </w:rPr>
              <w:t>200.000 EUR</w:t>
            </w:r>
          </w:p>
        </w:tc>
      </w:tr>
      <w:tr w:rsidR="00D45FB6" w:rsidRPr="00B401EC" w14:paraId="6F84B650" w14:textId="77777777" w:rsidTr="00DE53BF">
        <w:trPr>
          <w:trHeight w:val="750"/>
        </w:trPr>
        <w:tc>
          <w:tcPr>
            <w:tcW w:w="1711" w:type="dxa"/>
          </w:tcPr>
          <w:p w14:paraId="6DE42F7B" w14:textId="77777777" w:rsidR="00D45FB6" w:rsidRPr="00603B31" w:rsidRDefault="00D45FB6" w:rsidP="00DE53BF">
            <w:pPr>
              <w:pStyle w:val="TableParagraph"/>
              <w:spacing w:before="18" w:line="252" w:lineRule="auto"/>
              <w:ind w:left="0" w:right="196"/>
              <w:rPr>
                <w:rFonts w:asciiTheme="minorHAnsi" w:hAnsiTheme="minorHAnsi" w:cstheme="minorHAnsi"/>
                <w:lang w:eastAsia="en-US"/>
              </w:rPr>
            </w:pPr>
            <w:r w:rsidRPr="00603B31">
              <w:rPr>
                <w:rFonts w:asciiTheme="minorHAnsi" w:hAnsiTheme="minorHAnsi" w:cstheme="minorHAnsi"/>
                <w:lang w:eastAsia="en-US"/>
              </w:rPr>
              <w:t>Ciljne skupine oz. potencialni upravičenci:</w:t>
            </w:r>
          </w:p>
        </w:tc>
        <w:tc>
          <w:tcPr>
            <w:tcW w:w="7205" w:type="dxa"/>
            <w:gridSpan w:val="2"/>
          </w:tcPr>
          <w:p w14:paraId="65FE8016" w14:textId="77777777" w:rsidR="00D45FB6" w:rsidRPr="00603B31" w:rsidRDefault="00D45FB6" w:rsidP="00DE53BF">
            <w:pPr>
              <w:pStyle w:val="TableParagraph"/>
              <w:rPr>
                <w:rFonts w:asciiTheme="minorHAnsi" w:hAnsiTheme="minorHAnsi" w:cstheme="minorHAnsi"/>
                <w:color w:val="000000" w:themeColor="text1"/>
              </w:rPr>
            </w:pPr>
            <w:r w:rsidRPr="0099153B">
              <w:rPr>
                <w:rFonts w:asciiTheme="minorHAnsi" w:hAnsiTheme="minorHAnsi" w:cstheme="minorHAnsi"/>
                <w:color w:val="000000" w:themeColor="text1"/>
              </w:rPr>
              <w:t>Vlagatelj je konzorcij med: a) pravnimi osebami, ki so MSP, ali samostojni podjetniki posamezniki, ki so ob vložitvi vloge registrirani za dejavnost predelave rib v Republiki Sloveniji, in b) pravnimi osebami, ki so registrirane za inženirske, raziskovalne in svetovalne dejavnosti ali dejavnosti proizvodnje embalaže ali predelave odpadkov ali proizvodnjo plastičnih izdelkov, ali c) raziskovalnimi javnimi zavodi in inštituti. Glede drugih pogojev glejte razpisno dokumentacijo.</w:t>
            </w:r>
          </w:p>
        </w:tc>
      </w:tr>
    </w:tbl>
    <w:p w14:paraId="7F261D27" w14:textId="77777777" w:rsidR="005D0685" w:rsidRDefault="005D0685"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5D0685" w:rsidRPr="00B401EC" w14:paraId="457AA297" w14:textId="77777777" w:rsidTr="000777BF">
        <w:trPr>
          <w:trHeight w:val="476"/>
        </w:trPr>
        <w:tc>
          <w:tcPr>
            <w:tcW w:w="1711" w:type="dxa"/>
            <w:shd w:val="clear" w:color="auto" w:fill="D9D9D9" w:themeFill="background1" w:themeFillShade="D9"/>
            <w:hideMark/>
          </w:tcPr>
          <w:p w14:paraId="43692651" w14:textId="77777777" w:rsidR="005D0685" w:rsidRPr="00603B31" w:rsidRDefault="005D0685" w:rsidP="00DE53BF">
            <w:pPr>
              <w:pStyle w:val="TableParagraph"/>
              <w:spacing w:before="20" w:line="252" w:lineRule="auto"/>
              <w:ind w:left="0"/>
              <w:rPr>
                <w:rFonts w:asciiTheme="minorHAnsi" w:hAnsiTheme="minorHAnsi" w:cstheme="minorHAnsi"/>
                <w:b/>
                <w:bCs/>
                <w:lang w:eastAsia="en-US"/>
              </w:rPr>
            </w:pPr>
            <w:r w:rsidRPr="00603B31">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33EFC63F" w14:textId="77777777" w:rsidR="005D0685" w:rsidRPr="004B7C6A" w:rsidRDefault="005D0685" w:rsidP="00DE53BF">
            <w:pPr>
              <w:rPr>
                <w:rFonts w:asciiTheme="minorHAnsi" w:hAnsiTheme="minorHAnsi" w:cstheme="minorHAnsi"/>
                <w:b/>
                <w:bCs/>
                <w:sz w:val="22"/>
                <w:szCs w:val="22"/>
              </w:rPr>
            </w:pPr>
            <w:r w:rsidRPr="004B7C6A">
              <w:rPr>
                <w:rFonts w:asciiTheme="minorHAnsi" w:hAnsiTheme="minorHAnsi" w:cstheme="minorHAnsi"/>
                <w:b/>
                <w:bCs/>
                <w:sz w:val="22"/>
                <w:szCs w:val="22"/>
              </w:rPr>
              <w:t>Prvi javni razpis za aktivnost ''Inovacije v akvakulturi'' iz P ESPRA 2021-2027</w:t>
            </w:r>
          </w:p>
          <w:p w14:paraId="10952A0B" w14:textId="77777777" w:rsidR="005D0685" w:rsidRPr="00603B31" w:rsidRDefault="005D0685" w:rsidP="00DE53BF">
            <w:pPr>
              <w:rPr>
                <w:rFonts w:asciiTheme="minorHAnsi" w:hAnsiTheme="minorHAnsi" w:cstheme="minorHAnsi"/>
                <w:b/>
                <w:bCs/>
                <w:sz w:val="22"/>
                <w:szCs w:val="22"/>
              </w:rPr>
            </w:pPr>
          </w:p>
        </w:tc>
      </w:tr>
      <w:tr w:rsidR="005D0685" w:rsidRPr="00B401EC" w14:paraId="274AD78A" w14:textId="77777777" w:rsidTr="00DE53BF">
        <w:trPr>
          <w:trHeight w:val="270"/>
        </w:trPr>
        <w:tc>
          <w:tcPr>
            <w:tcW w:w="1711" w:type="dxa"/>
            <w:hideMark/>
          </w:tcPr>
          <w:p w14:paraId="0CBC5659" w14:textId="77777777" w:rsidR="005D0685" w:rsidRPr="00603B31" w:rsidRDefault="005D0685" w:rsidP="00DE53BF">
            <w:pPr>
              <w:pStyle w:val="TableParagraph"/>
              <w:spacing w:before="18" w:line="252" w:lineRule="auto"/>
              <w:ind w:left="0"/>
              <w:rPr>
                <w:rFonts w:asciiTheme="minorHAnsi" w:hAnsiTheme="minorHAnsi" w:cstheme="minorHAnsi"/>
                <w:lang w:eastAsia="en-US"/>
              </w:rPr>
            </w:pPr>
            <w:r w:rsidRPr="00603B31">
              <w:rPr>
                <w:rFonts w:asciiTheme="minorHAnsi" w:hAnsiTheme="minorHAnsi" w:cstheme="minorHAnsi"/>
                <w:lang w:eastAsia="en-US"/>
              </w:rPr>
              <w:t>Status: aktiven</w:t>
            </w:r>
          </w:p>
        </w:tc>
        <w:tc>
          <w:tcPr>
            <w:tcW w:w="3252" w:type="dxa"/>
            <w:hideMark/>
          </w:tcPr>
          <w:p w14:paraId="30493F7E" w14:textId="77777777" w:rsidR="005D0685" w:rsidRPr="00603B31" w:rsidRDefault="005D0685" w:rsidP="00DE53BF">
            <w:pPr>
              <w:pStyle w:val="TableParagraph"/>
              <w:spacing w:before="9" w:line="252" w:lineRule="auto"/>
              <w:rPr>
                <w:rFonts w:asciiTheme="minorHAnsi" w:hAnsiTheme="minorHAnsi" w:cstheme="minorHAnsi"/>
                <w:lang w:eastAsia="en-US"/>
              </w:rPr>
            </w:pPr>
            <w:r w:rsidRPr="00603B31">
              <w:rPr>
                <w:rFonts w:asciiTheme="minorHAnsi" w:hAnsiTheme="minorHAnsi" w:cstheme="minorHAnsi"/>
                <w:lang w:eastAsia="en-US"/>
              </w:rPr>
              <w:t>Datum objave:</w:t>
            </w:r>
            <w:r w:rsidRPr="00CC0750">
              <w:rPr>
                <w:rFonts w:asciiTheme="minorHAnsi" w:hAnsiTheme="minorHAnsi" w:cstheme="minorHAnsi"/>
                <w:lang w:eastAsia="en-US"/>
              </w:rPr>
              <w:t xml:space="preserve">    8. 9. 2025</w:t>
            </w:r>
          </w:p>
        </w:tc>
        <w:tc>
          <w:tcPr>
            <w:tcW w:w="3953" w:type="dxa"/>
          </w:tcPr>
          <w:p w14:paraId="0515903B" w14:textId="77777777" w:rsidR="005D0685" w:rsidRPr="00603B31" w:rsidRDefault="005D0685" w:rsidP="00DE53BF">
            <w:pPr>
              <w:pStyle w:val="TableParagraph"/>
              <w:rPr>
                <w:rFonts w:asciiTheme="minorHAnsi" w:hAnsiTheme="minorHAnsi" w:cstheme="minorHAnsi"/>
                <w:lang w:eastAsia="en-US"/>
              </w:rPr>
            </w:pPr>
            <w:r w:rsidRPr="00603B31">
              <w:rPr>
                <w:rFonts w:asciiTheme="minorHAnsi" w:hAnsiTheme="minorHAnsi" w:cstheme="minorHAnsi"/>
              </w:rPr>
              <w:t xml:space="preserve">Rok prijave: </w:t>
            </w:r>
            <w:r w:rsidRPr="00CC0750">
              <w:rPr>
                <w:rFonts w:asciiTheme="minorHAnsi" w:hAnsiTheme="minorHAnsi" w:cstheme="minorHAnsi"/>
                <w:b/>
                <w:bCs/>
              </w:rPr>
              <w:t>30. 8. 2029 do 23.59</w:t>
            </w:r>
          </w:p>
        </w:tc>
      </w:tr>
      <w:tr w:rsidR="005D0685" w:rsidRPr="00B401EC" w14:paraId="5B4A7106" w14:textId="77777777" w:rsidTr="00DE53BF">
        <w:trPr>
          <w:trHeight w:val="274"/>
        </w:trPr>
        <w:tc>
          <w:tcPr>
            <w:tcW w:w="1711" w:type="dxa"/>
            <w:hideMark/>
          </w:tcPr>
          <w:p w14:paraId="7D3B9422" w14:textId="77777777" w:rsidR="005D0685" w:rsidRPr="00603B31" w:rsidRDefault="005D0685" w:rsidP="00DE53BF">
            <w:pPr>
              <w:pStyle w:val="TableParagraph"/>
              <w:spacing w:before="18" w:line="252" w:lineRule="auto"/>
              <w:ind w:left="0"/>
              <w:rPr>
                <w:rFonts w:asciiTheme="minorHAnsi" w:hAnsiTheme="minorHAnsi" w:cstheme="minorHAnsi"/>
                <w:lang w:eastAsia="en-US"/>
              </w:rPr>
            </w:pPr>
            <w:r w:rsidRPr="00603B31">
              <w:rPr>
                <w:rFonts w:asciiTheme="minorHAnsi" w:hAnsiTheme="minorHAnsi" w:cstheme="minorHAnsi"/>
                <w:lang w:eastAsia="en-US"/>
              </w:rPr>
              <w:t>Vir objave:</w:t>
            </w:r>
          </w:p>
        </w:tc>
        <w:tc>
          <w:tcPr>
            <w:tcW w:w="7205" w:type="dxa"/>
            <w:gridSpan w:val="2"/>
          </w:tcPr>
          <w:p w14:paraId="71AED5BC" w14:textId="77777777" w:rsidR="005D0685" w:rsidRPr="00603B31" w:rsidRDefault="005D0685" w:rsidP="00DE53BF">
            <w:pPr>
              <w:pStyle w:val="TableParagraph"/>
              <w:spacing w:before="12" w:line="252" w:lineRule="auto"/>
              <w:rPr>
                <w:rFonts w:asciiTheme="minorHAnsi" w:hAnsiTheme="minorHAnsi" w:cstheme="minorHAnsi"/>
              </w:rPr>
            </w:pPr>
            <w:hyperlink r:id="rId47" w:history="1">
              <w:r w:rsidRPr="00A73464">
                <w:rPr>
                  <w:rStyle w:val="Hiperpovezava"/>
                  <w:rFonts w:asciiTheme="minorHAnsi" w:hAnsiTheme="minorHAnsi" w:cstheme="minorHAnsi"/>
                </w:rPr>
                <w:t>https://www.gov.si/zbirke/javne-objave/prvi-javni-razpis-za-aktivnost-inovacije-v-akvakulturi-iz-p-espra-2021-2027/</w:t>
              </w:r>
            </w:hyperlink>
            <w:r>
              <w:rPr>
                <w:rFonts w:asciiTheme="minorHAnsi" w:hAnsiTheme="minorHAnsi" w:cstheme="minorHAnsi"/>
              </w:rPr>
              <w:t xml:space="preserve"> </w:t>
            </w:r>
          </w:p>
        </w:tc>
      </w:tr>
      <w:tr w:rsidR="005D0685" w:rsidRPr="00B401EC" w14:paraId="06AD5BF2" w14:textId="77777777" w:rsidTr="00DE53BF">
        <w:trPr>
          <w:trHeight w:val="274"/>
        </w:trPr>
        <w:tc>
          <w:tcPr>
            <w:tcW w:w="1711" w:type="dxa"/>
            <w:hideMark/>
          </w:tcPr>
          <w:p w14:paraId="51DEEA64" w14:textId="77777777" w:rsidR="005D0685" w:rsidRPr="00603B31" w:rsidRDefault="005D0685" w:rsidP="00DE53BF">
            <w:pPr>
              <w:pStyle w:val="TableParagraph"/>
              <w:spacing w:before="18" w:line="252" w:lineRule="auto"/>
              <w:ind w:left="0"/>
              <w:rPr>
                <w:rFonts w:asciiTheme="minorHAnsi" w:hAnsiTheme="minorHAnsi" w:cstheme="minorHAnsi"/>
                <w:lang w:eastAsia="en-US"/>
              </w:rPr>
            </w:pPr>
            <w:proofErr w:type="spellStart"/>
            <w:r w:rsidRPr="00603B31">
              <w:rPr>
                <w:rFonts w:asciiTheme="minorHAnsi" w:hAnsiTheme="minorHAnsi" w:cstheme="minorHAnsi"/>
                <w:lang w:eastAsia="en-US"/>
              </w:rPr>
              <w:lastRenderedPageBreak/>
              <w:t>Razpisnik</w:t>
            </w:r>
            <w:proofErr w:type="spellEnd"/>
            <w:r w:rsidRPr="00603B31">
              <w:rPr>
                <w:rFonts w:asciiTheme="minorHAnsi" w:hAnsiTheme="minorHAnsi" w:cstheme="minorHAnsi"/>
                <w:lang w:eastAsia="en-US"/>
              </w:rPr>
              <w:t>:</w:t>
            </w:r>
          </w:p>
        </w:tc>
        <w:tc>
          <w:tcPr>
            <w:tcW w:w="7205" w:type="dxa"/>
            <w:gridSpan w:val="2"/>
          </w:tcPr>
          <w:p w14:paraId="6FD2D7CA" w14:textId="77777777" w:rsidR="005D0685" w:rsidRPr="00603B31" w:rsidRDefault="005D0685" w:rsidP="00DE53BF">
            <w:pPr>
              <w:pStyle w:val="TableParagraph"/>
              <w:spacing w:before="12" w:line="252" w:lineRule="auto"/>
              <w:rPr>
                <w:rFonts w:asciiTheme="minorHAnsi" w:hAnsiTheme="minorHAnsi" w:cstheme="minorHAnsi"/>
                <w:color w:val="000000" w:themeColor="text1"/>
                <w:lang w:eastAsia="en-US"/>
              </w:rPr>
            </w:pPr>
            <w:r w:rsidRPr="004B7C6A">
              <w:rPr>
                <w:rFonts w:asciiTheme="minorHAnsi" w:hAnsiTheme="minorHAnsi" w:cstheme="minorHAnsi"/>
                <w:color w:val="000000" w:themeColor="text1"/>
                <w:lang w:eastAsia="en-US"/>
              </w:rPr>
              <w:t>Ministrstvo za kmetijstvo, gozdarstvo in prehrano</w:t>
            </w:r>
          </w:p>
        </w:tc>
      </w:tr>
      <w:tr w:rsidR="005D0685" w:rsidRPr="00B401EC" w14:paraId="2BD4AA7C" w14:textId="77777777" w:rsidTr="00DE53BF">
        <w:trPr>
          <w:trHeight w:val="729"/>
        </w:trPr>
        <w:tc>
          <w:tcPr>
            <w:tcW w:w="1711" w:type="dxa"/>
            <w:hideMark/>
          </w:tcPr>
          <w:p w14:paraId="43ACF442" w14:textId="77777777" w:rsidR="005D0685" w:rsidRPr="00603B31" w:rsidRDefault="005D0685" w:rsidP="00DE53BF">
            <w:pPr>
              <w:pStyle w:val="TableParagraph"/>
              <w:spacing w:before="18" w:line="252" w:lineRule="auto"/>
              <w:ind w:left="0" w:right="101"/>
              <w:rPr>
                <w:rFonts w:asciiTheme="minorHAnsi" w:hAnsiTheme="minorHAnsi" w:cstheme="minorHAnsi"/>
                <w:lang w:eastAsia="en-US"/>
              </w:rPr>
            </w:pPr>
            <w:r w:rsidRPr="00603B31">
              <w:rPr>
                <w:rFonts w:asciiTheme="minorHAnsi" w:hAnsiTheme="minorHAnsi" w:cstheme="minorHAnsi"/>
                <w:lang w:eastAsia="en-US"/>
              </w:rPr>
              <w:t xml:space="preserve">Kratek </w:t>
            </w:r>
            <w:r w:rsidRPr="00603B31">
              <w:rPr>
                <w:rFonts w:asciiTheme="minorHAnsi" w:hAnsiTheme="minorHAnsi" w:cstheme="minorHAnsi"/>
                <w:spacing w:val="-5"/>
                <w:lang w:eastAsia="en-US"/>
              </w:rPr>
              <w:t xml:space="preserve">opis </w:t>
            </w:r>
            <w:r w:rsidRPr="00603B31">
              <w:rPr>
                <w:rFonts w:asciiTheme="minorHAnsi" w:hAnsiTheme="minorHAnsi" w:cstheme="minorHAnsi"/>
                <w:lang w:eastAsia="en-US"/>
              </w:rPr>
              <w:t>predmeta razpisa:</w:t>
            </w:r>
          </w:p>
        </w:tc>
        <w:tc>
          <w:tcPr>
            <w:tcW w:w="7205" w:type="dxa"/>
            <w:gridSpan w:val="2"/>
          </w:tcPr>
          <w:p w14:paraId="5D235B4C" w14:textId="77777777" w:rsidR="005D0685" w:rsidRDefault="005D0685" w:rsidP="00DE53BF">
            <w:pPr>
              <w:pStyle w:val="TableParagraph"/>
              <w:rPr>
                <w:rFonts w:asciiTheme="minorHAnsi" w:hAnsiTheme="minorHAnsi" w:cstheme="minorHAnsi"/>
                <w:color w:val="000000" w:themeColor="text1"/>
                <w:lang w:eastAsia="en-US"/>
              </w:rPr>
            </w:pPr>
            <w:r w:rsidRPr="004B7C6A">
              <w:rPr>
                <w:rFonts w:asciiTheme="minorHAnsi" w:hAnsiTheme="minorHAnsi" w:cstheme="minorHAnsi"/>
                <w:color w:val="000000" w:themeColor="text1"/>
                <w:lang w:eastAsia="en-US"/>
              </w:rPr>
              <w:t xml:space="preserve">Predmet podpore prvega javnega razpisa je izvajanje raziskovalnih projektov za inovacije v akvakulturi, ki omogočajo: </w:t>
            </w:r>
            <w:r w:rsidRPr="004B7C6A">
              <w:rPr>
                <w:rFonts w:asciiTheme="minorHAnsi" w:hAnsiTheme="minorHAnsi" w:cstheme="minorHAnsi"/>
                <w:b/>
                <w:bCs/>
                <w:color w:val="000000" w:themeColor="text1"/>
                <w:lang w:eastAsia="en-US"/>
              </w:rPr>
              <w:t>1.</w:t>
            </w:r>
            <w:r w:rsidRPr="004B7C6A">
              <w:rPr>
                <w:rFonts w:asciiTheme="minorHAnsi" w:hAnsiTheme="minorHAnsi" w:cstheme="minorHAnsi"/>
                <w:color w:val="000000" w:themeColor="text1"/>
                <w:lang w:eastAsia="en-US"/>
              </w:rPr>
              <w:t xml:space="preserve"> inovacije za boljše izkoriščanje naravnih virov, kot so možnosti za uvajanje zaprtih sistemov in zmanjšanje negativnih vplivov na okolje,</w:t>
            </w:r>
            <w:r w:rsidRPr="004B7C6A">
              <w:rPr>
                <w:rFonts w:asciiTheme="minorHAnsi" w:hAnsiTheme="minorHAnsi" w:cstheme="minorHAnsi"/>
                <w:b/>
                <w:bCs/>
                <w:color w:val="000000" w:themeColor="text1"/>
                <w:lang w:eastAsia="en-US"/>
              </w:rPr>
              <w:t xml:space="preserve"> 2.</w:t>
            </w:r>
            <w:r w:rsidRPr="004B7C6A">
              <w:rPr>
                <w:rFonts w:asciiTheme="minorHAnsi" w:hAnsiTheme="minorHAnsi" w:cstheme="minorHAnsi"/>
                <w:color w:val="000000" w:themeColor="text1"/>
                <w:lang w:eastAsia="en-US"/>
              </w:rPr>
              <w:t xml:space="preserve"> inovacije, ki omogočajo bolj učinkovito izkoriščanje vode, kot so uporaba </w:t>
            </w:r>
            <w:proofErr w:type="spellStart"/>
            <w:r w:rsidRPr="004B7C6A">
              <w:rPr>
                <w:rFonts w:asciiTheme="minorHAnsi" w:hAnsiTheme="minorHAnsi" w:cstheme="minorHAnsi"/>
                <w:color w:val="000000" w:themeColor="text1"/>
                <w:lang w:eastAsia="en-US"/>
              </w:rPr>
              <w:t>nanomehurčkov</w:t>
            </w:r>
            <w:proofErr w:type="spellEnd"/>
            <w:r w:rsidRPr="004B7C6A">
              <w:rPr>
                <w:rFonts w:asciiTheme="minorHAnsi" w:hAnsiTheme="minorHAnsi" w:cstheme="minorHAnsi"/>
                <w:color w:val="000000" w:themeColor="text1"/>
                <w:lang w:eastAsia="en-US"/>
              </w:rPr>
              <w:t xml:space="preserve">, ozona, izboljšanje </w:t>
            </w:r>
            <w:proofErr w:type="spellStart"/>
            <w:r w:rsidRPr="004B7C6A">
              <w:rPr>
                <w:rFonts w:asciiTheme="minorHAnsi" w:hAnsiTheme="minorHAnsi" w:cstheme="minorHAnsi"/>
                <w:color w:val="000000" w:themeColor="text1"/>
                <w:lang w:eastAsia="en-US"/>
              </w:rPr>
              <w:t>biofiltra</w:t>
            </w:r>
            <w:proofErr w:type="spellEnd"/>
            <w:r w:rsidRPr="004B7C6A">
              <w:rPr>
                <w:rFonts w:asciiTheme="minorHAnsi" w:hAnsiTheme="minorHAnsi" w:cstheme="minorHAnsi"/>
                <w:color w:val="000000" w:themeColor="text1"/>
                <w:lang w:eastAsia="en-US"/>
              </w:rPr>
              <w:t xml:space="preserve">, </w:t>
            </w:r>
            <w:r w:rsidRPr="004B7C6A">
              <w:rPr>
                <w:rFonts w:asciiTheme="minorHAnsi" w:hAnsiTheme="minorHAnsi" w:cstheme="minorHAnsi"/>
                <w:b/>
                <w:bCs/>
                <w:color w:val="000000" w:themeColor="text1"/>
                <w:lang w:eastAsia="en-US"/>
              </w:rPr>
              <w:t>3.</w:t>
            </w:r>
            <w:r w:rsidRPr="004B7C6A">
              <w:rPr>
                <w:rFonts w:asciiTheme="minorHAnsi" w:hAnsiTheme="minorHAnsi" w:cstheme="minorHAnsi"/>
                <w:color w:val="000000" w:themeColor="text1"/>
                <w:lang w:eastAsia="en-US"/>
              </w:rPr>
              <w:t xml:space="preserve"> inovacije za uvajanje novih vrst in tehnologij vzreje in postopkov v proizvodnji.</w:t>
            </w:r>
          </w:p>
          <w:p w14:paraId="30724BDA" w14:textId="77777777" w:rsidR="005D0685" w:rsidRPr="004B7C6A" w:rsidRDefault="005D0685" w:rsidP="00DE53BF">
            <w:pPr>
              <w:tabs>
                <w:tab w:val="left" w:pos="3030"/>
              </w:tabs>
              <w:rPr>
                <w:lang w:eastAsia="en-US" w:bidi="sl-SI"/>
              </w:rPr>
            </w:pPr>
            <w:r>
              <w:rPr>
                <w:lang w:eastAsia="en-US" w:bidi="sl-SI"/>
              </w:rPr>
              <w:tab/>
            </w:r>
          </w:p>
        </w:tc>
      </w:tr>
      <w:tr w:rsidR="005D0685" w:rsidRPr="00B401EC" w14:paraId="054042A3" w14:textId="77777777" w:rsidTr="00DE53BF">
        <w:trPr>
          <w:trHeight w:val="707"/>
        </w:trPr>
        <w:tc>
          <w:tcPr>
            <w:tcW w:w="1711" w:type="dxa"/>
            <w:hideMark/>
          </w:tcPr>
          <w:p w14:paraId="189D2B0B" w14:textId="77777777" w:rsidR="005D0685" w:rsidRPr="00603B31" w:rsidRDefault="005D0685" w:rsidP="00DE53BF">
            <w:pPr>
              <w:pStyle w:val="TableParagraph"/>
              <w:spacing w:before="18" w:line="230" w:lineRule="atLeast"/>
              <w:ind w:left="0" w:right="274"/>
              <w:rPr>
                <w:rFonts w:asciiTheme="minorHAnsi" w:hAnsiTheme="minorHAnsi" w:cstheme="minorHAnsi"/>
                <w:color w:val="000000" w:themeColor="text1"/>
                <w:lang w:eastAsia="en-US"/>
              </w:rPr>
            </w:pPr>
            <w:r w:rsidRPr="00603B31">
              <w:rPr>
                <w:rFonts w:asciiTheme="minorHAnsi" w:hAnsiTheme="minorHAnsi" w:cstheme="minorHAnsi"/>
                <w:color w:val="000000" w:themeColor="text1"/>
                <w:lang w:eastAsia="en-US"/>
              </w:rPr>
              <w:t>Višina razpoložljivih sredstev:</w:t>
            </w:r>
          </w:p>
        </w:tc>
        <w:tc>
          <w:tcPr>
            <w:tcW w:w="7205" w:type="dxa"/>
            <w:gridSpan w:val="2"/>
          </w:tcPr>
          <w:p w14:paraId="60891039" w14:textId="77777777" w:rsidR="005D0685" w:rsidRPr="00603B31" w:rsidRDefault="005D0685" w:rsidP="00DE53BF">
            <w:pPr>
              <w:pStyle w:val="TableParagraph"/>
              <w:spacing w:before="12" w:line="252" w:lineRule="auto"/>
              <w:rPr>
                <w:rFonts w:asciiTheme="minorHAnsi" w:hAnsiTheme="minorHAnsi" w:cstheme="minorHAnsi"/>
                <w:color w:val="000000" w:themeColor="text1"/>
              </w:rPr>
            </w:pPr>
            <w:r w:rsidRPr="00CC0750">
              <w:rPr>
                <w:rFonts w:asciiTheme="minorHAnsi" w:hAnsiTheme="minorHAnsi" w:cstheme="minorHAnsi"/>
                <w:color w:val="000000" w:themeColor="text1"/>
              </w:rPr>
              <w:t>300.000 EUR</w:t>
            </w:r>
          </w:p>
        </w:tc>
      </w:tr>
      <w:tr w:rsidR="005D0685" w:rsidRPr="00B401EC" w14:paraId="4EA48D06" w14:textId="77777777" w:rsidTr="00DE53BF">
        <w:trPr>
          <w:trHeight w:val="750"/>
        </w:trPr>
        <w:tc>
          <w:tcPr>
            <w:tcW w:w="1711" w:type="dxa"/>
          </w:tcPr>
          <w:p w14:paraId="0D491839" w14:textId="77777777" w:rsidR="005D0685" w:rsidRPr="00603B31" w:rsidRDefault="005D0685" w:rsidP="00DE53BF">
            <w:pPr>
              <w:pStyle w:val="TableParagraph"/>
              <w:spacing w:before="18" w:line="252" w:lineRule="auto"/>
              <w:ind w:left="0" w:right="196"/>
              <w:rPr>
                <w:rFonts w:asciiTheme="minorHAnsi" w:hAnsiTheme="minorHAnsi" w:cstheme="minorHAnsi"/>
                <w:lang w:eastAsia="en-US"/>
              </w:rPr>
            </w:pPr>
            <w:r w:rsidRPr="00603B31">
              <w:rPr>
                <w:rFonts w:asciiTheme="minorHAnsi" w:hAnsiTheme="minorHAnsi" w:cstheme="minorHAnsi"/>
                <w:lang w:eastAsia="en-US"/>
              </w:rPr>
              <w:t>Ciljne skupine oz. potencialni upravičenci:</w:t>
            </w:r>
          </w:p>
        </w:tc>
        <w:tc>
          <w:tcPr>
            <w:tcW w:w="7205" w:type="dxa"/>
            <w:gridSpan w:val="2"/>
          </w:tcPr>
          <w:p w14:paraId="4832EE3D" w14:textId="77777777" w:rsidR="005D0685" w:rsidRPr="00CC0750" w:rsidRDefault="005D0685" w:rsidP="00DE53BF">
            <w:pPr>
              <w:pStyle w:val="TableParagraph"/>
              <w:rPr>
                <w:rFonts w:asciiTheme="minorHAnsi" w:hAnsiTheme="minorHAnsi" w:cstheme="minorHAnsi"/>
                <w:color w:val="000000" w:themeColor="text1"/>
              </w:rPr>
            </w:pPr>
            <w:r w:rsidRPr="00CC0750">
              <w:rPr>
                <w:rFonts w:asciiTheme="minorHAnsi" w:hAnsiTheme="minorHAnsi" w:cstheme="minorHAnsi"/>
                <w:color w:val="000000" w:themeColor="text1"/>
              </w:rPr>
              <w:t xml:space="preserve">Projektni predlogi morajo biti čezmejni in jih lahko oddajo subjekti – društva, podjetja, organizacije, izobraževalne ustanove, univerze, javni in zasebni organi – iz Italije (Furlanija-Julijska krajina in pokrajina Benetke) ter Slovenije (Osrednjeslovenska, Primorsko-notranjska, Gorenjska, Obalno-kraška in Goriška regija). </w:t>
            </w:r>
          </w:p>
          <w:p w14:paraId="64EA8874" w14:textId="77777777" w:rsidR="005D0685" w:rsidRPr="00CC0750" w:rsidRDefault="005D0685" w:rsidP="00DE53BF">
            <w:pPr>
              <w:pStyle w:val="TableParagraph"/>
              <w:rPr>
                <w:rFonts w:asciiTheme="minorHAnsi" w:hAnsiTheme="minorHAnsi" w:cstheme="minorHAnsi"/>
                <w:color w:val="000000" w:themeColor="text1"/>
              </w:rPr>
            </w:pPr>
          </w:p>
          <w:p w14:paraId="1481B25E" w14:textId="77777777" w:rsidR="005D0685" w:rsidRPr="00603B31" w:rsidRDefault="005D0685" w:rsidP="00DE53BF">
            <w:pPr>
              <w:pStyle w:val="TableParagraph"/>
              <w:rPr>
                <w:rFonts w:asciiTheme="minorHAnsi" w:hAnsiTheme="minorHAnsi" w:cstheme="minorHAnsi"/>
                <w:color w:val="000000" w:themeColor="text1"/>
              </w:rPr>
            </w:pPr>
            <w:r w:rsidRPr="00CC0750">
              <w:rPr>
                <w:rFonts w:asciiTheme="minorHAnsi" w:hAnsiTheme="minorHAnsi" w:cstheme="minorHAnsi"/>
                <w:color w:val="000000" w:themeColor="text1"/>
              </w:rPr>
              <w:t>Tako vodilni partner kot vsi ostali partnerji v projektu morajo prihajati iz zgoraj omenjenega območja Programa. Edina omejitev zadeva vlogo vodilnega partnerja: subjekti, ki so kot vodilni partnerji že prejeli sredstva v okviru prejšnjih razpisov, se lahko v tem tretjem razpisu prijavijo le kot projektni partnerji.</w:t>
            </w:r>
          </w:p>
        </w:tc>
      </w:tr>
    </w:tbl>
    <w:p w14:paraId="23806600" w14:textId="77777777" w:rsidR="00D41870" w:rsidRDefault="00D41870"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D41870" w:rsidRPr="00BC66A5" w14:paraId="5E0B239E" w14:textId="77777777" w:rsidTr="001835A8">
        <w:trPr>
          <w:trHeight w:val="750"/>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5E03AE" w14:textId="77777777" w:rsidR="00D41870" w:rsidRPr="00BC66A5" w:rsidRDefault="00D41870" w:rsidP="005B09F7">
            <w:pPr>
              <w:pStyle w:val="TableParagraph"/>
              <w:spacing w:before="18" w:line="252" w:lineRule="auto"/>
              <w:ind w:left="0" w:right="196"/>
              <w:rPr>
                <w:rFonts w:asciiTheme="minorHAnsi" w:hAnsiTheme="minorHAnsi" w:cstheme="minorHAnsi"/>
                <w:lang w:eastAsia="en-US"/>
              </w:rPr>
            </w:pPr>
            <w:r w:rsidRPr="00BC66A5">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BFF448" w14:textId="77777777" w:rsidR="00D41870" w:rsidRPr="00BC66A5" w:rsidRDefault="00D41870" w:rsidP="005B09F7">
            <w:pPr>
              <w:rPr>
                <w:rFonts w:asciiTheme="minorHAnsi" w:hAnsiTheme="minorHAnsi" w:cstheme="minorHAnsi"/>
                <w:b/>
                <w:bCs/>
                <w:sz w:val="22"/>
                <w:szCs w:val="22"/>
              </w:rPr>
            </w:pPr>
            <w:r w:rsidRPr="00BC66A5">
              <w:rPr>
                <w:rFonts w:asciiTheme="minorHAnsi" w:hAnsiTheme="minorHAnsi" w:cstheme="minorHAnsi"/>
                <w:b/>
                <w:bCs/>
                <w:sz w:val="22"/>
                <w:szCs w:val="22"/>
              </w:rPr>
              <w:t xml:space="preserve">Javni razpis za </w:t>
            </w:r>
            <w:proofErr w:type="spellStart"/>
            <w:r w:rsidRPr="00BC66A5">
              <w:rPr>
                <w:rFonts w:asciiTheme="minorHAnsi" w:hAnsiTheme="minorHAnsi" w:cstheme="minorHAnsi"/>
                <w:b/>
                <w:bCs/>
                <w:sz w:val="22"/>
                <w:szCs w:val="22"/>
              </w:rPr>
              <w:t>podintervencijo</w:t>
            </w:r>
            <w:proofErr w:type="spellEnd"/>
            <w:r w:rsidRPr="00BC66A5">
              <w:rPr>
                <w:rFonts w:asciiTheme="minorHAnsi" w:hAnsiTheme="minorHAnsi" w:cstheme="minorHAnsi"/>
                <w:b/>
                <w:bCs/>
                <w:sz w:val="22"/>
                <w:szCs w:val="22"/>
              </w:rPr>
              <w:t xml:space="preserve"> naložbe majhnih kmetij v okviru intervencije naložbe v predelavo in trženje kmetijskih proizvodov za dvig produktivnosti in tehnološki razvoj, vključno z digitalizacijo, za leto 2025</w:t>
            </w:r>
          </w:p>
        </w:tc>
      </w:tr>
      <w:tr w:rsidR="00D41870" w:rsidRPr="00BC66A5" w14:paraId="7DFC722D" w14:textId="77777777" w:rsidTr="005B09F7">
        <w:trPr>
          <w:trHeight w:val="270"/>
        </w:trPr>
        <w:tc>
          <w:tcPr>
            <w:tcW w:w="1711" w:type="dxa"/>
            <w:hideMark/>
          </w:tcPr>
          <w:p w14:paraId="6C624218" w14:textId="77777777" w:rsidR="00D41870" w:rsidRPr="00BC66A5" w:rsidRDefault="00D41870" w:rsidP="005B09F7">
            <w:pPr>
              <w:pStyle w:val="TableParagraph"/>
              <w:spacing w:before="18" w:line="252" w:lineRule="auto"/>
              <w:ind w:left="0"/>
              <w:rPr>
                <w:rFonts w:asciiTheme="minorHAnsi" w:hAnsiTheme="minorHAnsi" w:cstheme="minorHAnsi"/>
                <w:lang w:eastAsia="en-US"/>
              </w:rPr>
            </w:pPr>
            <w:r w:rsidRPr="00BC66A5">
              <w:rPr>
                <w:rFonts w:asciiTheme="minorHAnsi" w:hAnsiTheme="minorHAnsi" w:cstheme="minorHAnsi"/>
                <w:lang w:eastAsia="en-US"/>
              </w:rPr>
              <w:t>Status: aktiven</w:t>
            </w:r>
          </w:p>
        </w:tc>
        <w:tc>
          <w:tcPr>
            <w:tcW w:w="3252" w:type="dxa"/>
            <w:hideMark/>
          </w:tcPr>
          <w:p w14:paraId="108E8536" w14:textId="77777777" w:rsidR="00D41870" w:rsidRPr="00BC66A5" w:rsidRDefault="00D41870" w:rsidP="005B09F7">
            <w:pPr>
              <w:pStyle w:val="TableParagraph"/>
              <w:spacing w:before="9" w:line="252" w:lineRule="auto"/>
              <w:rPr>
                <w:rFonts w:asciiTheme="minorHAnsi" w:hAnsiTheme="minorHAnsi" w:cstheme="minorHAnsi"/>
                <w:lang w:eastAsia="en-US"/>
              </w:rPr>
            </w:pPr>
            <w:r w:rsidRPr="00BC66A5">
              <w:rPr>
                <w:rFonts w:asciiTheme="minorHAnsi" w:hAnsiTheme="minorHAnsi" w:cstheme="minorHAnsi"/>
                <w:lang w:eastAsia="en-US"/>
              </w:rPr>
              <w:t xml:space="preserve">Datum objave: </w:t>
            </w:r>
            <w:r w:rsidRPr="00BC66A5">
              <w:rPr>
                <w:rFonts w:asciiTheme="minorHAnsi" w:hAnsiTheme="minorHAnsi" w:cstheme="minorHAnsi"/>
                <w:color w:val="78A22F"/>
              </w:rPr>
              <w:t> </w:t>
            </w:r>
            <w:r w:rsidRPr="00BC66A5">
              <w:rPr>
                <w:rFonts w:asciiTheme="minorHAnsi" w:hAnsiTheme="minorHAnsi" w:cstheme="minorHAnsi"/>
              </w:rPr>
              <w:t>14. 08. 2025</w:t>
            </w:r>
          </w:p>
        </w:tc>
        <w:tc>
          <w:tcPr>
            <w:tcW w:w="3953" w:type="dxa"/>
          </w:tcPr>
          <w:p w14:paraId="46993113" w14:textId="77777777" w:rsidR="00D41870" w:rsidRPr="00BC66A5" w:rsidRDefault="00D41870" w:rsidP="005B09F7">
            <w:pPr>
              <w:pStyle w:val="TableParagraph"/>
              <w:rPr>
                <w:rFonts w:asciiTheme="minorHAnsi" w:hAnsiTheme="minorHAnsi" w:cstheme="minorHAnsi"/>
                <w:lang w:eastAsia="en-US"/>
              </w:rPr>
            </w:pPr>
            <w:r w:rsidRPr="00BC66A5">
              <w:rPr>
                <w:rFonts w:asciiTheme="minorHAnsi" w:hAnsiTheme="minorHAnsi" w:cstheme="minorHAnsi"/>
              </w:rPr>
              <w:t xml:space="preserve">Rok prijave: </w:t>
            </w:r>
            <w:r w:rsidRPr="00BC66A5">
              <w:rPr>
                <w:rFonts w:asciiTheme="minorHAnsi" w:hAnsiTheme="minorHAnsi" w:cstheme="minorHAnsi"/>
                <w:b/>
                <w:bCs/>
                <w:color w:val="000000" w:themeColor="text1"/>
              </w:rPr>
              <w:t>5. septembra 2025 do vključno 26. novembra 2025, do 14. ure</w:t>
            </w:r>
          </w:p>
        </w:tc>
      </w:tr>
      <w:tr w:rsidR="00D41870" w:rsidRPr="00BC66A5" w14:paraId="6C90557B" w14:textId="77777777" w:rsidTr="005B09F7">
        <w:trPr>
          <w:trHeight w:val="58"/>
        </w:trPr>
        <w:tc>
          <w:tcPr>
            <w:tcW w:w="1711" w:type="dxa"/>
            <w:hideMark/>
          </w:tcPr>
          <w:p w14:paraId="58B5251A" w14:textId="77777777" w:rsidR="00D41870" w:rsidRPr="00BC66A5" w:rsidRDefault="00D41870" w:rsidP="005B09F7">
            <w:pPr>
              <w:pStyle w:val="TableParagraph"/>
              <w:spacing w:before="18" w:line="252" w:lineRule="auto"/>
              <w:ind w:left="0"/>
              <w:rPr>
                <w:rFonts w:asciiTheme="minorHAnsi" w:hAnsiTheme="minorHAnsi" w:cstheme="minorHAnsi"/>
                <w:lang w:eastAsia="en-US"/>
              </w:rPr>
            </w:pPr>
            <w:r w:rsidRPr="00BC66A5">
              <w:rPr>
                <w:rFonts w:asciiTheme="minorHAnsi" w:hAnsiTheme="minorHAnsi" w:cstheme="minorHAnsi"/>
                <w:lang w:eastAsia="en-US"/>
              </w:rPr>
              <w:t>Vir objave:</w:t>
            </w:r>
          </w:p>
        </w:tc>
        <w:tc>
          <w:tcPr>
            <w:tcW w:w="7205" w:type="dxa"/>
            <w:gridSpan w:val="2"/>
          </w:tcPr>
          <w:p w14:paraId="385D40EB" w14:textId="77777777" w:rsidR="00D41870" w:rsidRPr="00BC66A5" w:rsidRDefault="00D41870" w:rsidP="005B09F7">
            <w:pPr>
              <w:pStyle w:val="TableParagraph"/>
              <w:spacing w:before="12" w:line="252" w:lineRule="auto"/>
              <w:rPr>
                <w:rFonts w:asciiTheme="minorHAnsi" w:hAnsiTheme="minorHAnsi" w:cstheme="minorHAnsi"/>
              </w:rPr>
            </w:pPr>
            <w:hyperlink r:id="rId48" w:history="1">
              <w:r w:rsidRPr="00BC66A5">
                <w:rPr>
                  <w:rStyle w:val="Hiperpovezava"/>
                  <w:rFonts w:asciiTheme="minorHAnsi" w:hAnsiTheme="minorHAnsi" w:cstheme="minorHAnsi"/>
                </w:rPr>
                <w:t>https://www.gov.si/assets/ministrstva/MKGP/JAVNI-RAZPISI/2025/JR_IRP35_majhne-kmetije_avgust/JR_majhne_kmetije_P.pdf</w:t>
              </w:r>
            </w:hyperlink>
            <w:r w:rsidRPr="00BC66A5">
              <w:rPr>
                <w:rFonts w:asciiTheme="minorHAnsi" w:hAnsiTheme="minorHAnsi" w:cstheme="minorHAnsi"/>
              </w:rPr>
              <w:t xml:space="preserve"> </w:t>
            </w:r>
          </w:p>
        </w:tc>
      </w:tr>
      <w:tr w:rsidR="00D41870" w:rsidRPr="00BC66A5" w14:paraId="67F3BD28" w14:textId="77777777" w:rsidTr="005B09F7">
        <w:trPr>
          <w:trHeight w:val="274"/>
        </w:trPr>
        <w:tc>
          <w:tcPr>
            <w:tcW w:w="1711" w:type="dxa"/>
            <w:hideMark/>
          </w:tcPr>
          <w:p w14:paraId="782C2EEA" w14:textId="77777777" w:rsidR="00D41870" w:rsidRPr="00BC66A5" w:rsidRDefault="00D41870" w:rsidP="005B09F7">
            <w:pPr>
              <w:pStyle w:val="TableParagraph"/>
              <w:spacing w:before="18" w:line="252" w:lineRule="auto"/>
              <w:ind w:left="0"/>
              <w:rPr>
                <w:rFonts w:asciiTheme="minorHAnsi" w:hAnsiTheme="minorHAnsi" w:cstheme="minorHAnsi"/>
                <w:lang w:eastAsia="en-US"/>
              </w:rPr>
            </w:pPr>
            <w:proofErr w:type="spellStart"/>
            <w:r w:rsidRPr="00BC66A5">
              <w:rPr>
                <w:rFonts w:asciiTheme="minorHAnsi" w:hAnsiTheme="minorHAnsi" w:cstheme="minorHAnsi"/>
                <w:lang w:eastAsia="en-US"/>
              </w:rPr>
              <w:t>Razpisnik</w:t>
            </w:r>
            <w:proofErr w:type="spellEnd"/>
            <w:r w:rsidRPr="00BC66A5">
              <w:rPr>
                <w:rFonts w:asciiTheme="minorHAnsi" w:hAnsiTheme="minorHAnsi" w:cstheme="minorHAnsi"/>
                <w:lang w:eastAsia="en-US"/>
              </w:rPr>
              <w:t>:</w:t>
            </w:r>
          </w:p>
        </w:tc>
        <w:tc>
          <w:tcPr>
            <w:tcW w:w="7205" w:type="dxa"/>
            <w:gridSpan w:val="2"/>
          </w:tcPr>
          <w:p w14:paraId="5210C21D" w14:textId="77777777" w:rsidR="00D41870" w:rsidRPr="00BC66A5" w:rsidRDefault="00D41870" w:rsidP="005B09F7">
            <w:pPr>
              <w:pStyle w:val="TableParagraph"/>
              <w:spacing w:before="12" w:line="252" w:lineRule="auto"/>
              <w:rPr>
                <w:rFonts w:asciiTheme="minorHAnsi" w:hAnsiTheme="minorHAnsi" w:cstheme="minorHAnsi"/>
                <w:color w:val="000000" w:themeColor="text1"/>
                <w:lang w:eastAsia="en-US"/>
              </w:rPr>
            </w:pPr>
            <w:r w:rsidRPr="00BC66A5">
              <w:rPr>
                <w:rFonts w:asciiTheme="minorHAnsi" w:hAnsiTheme="minorHAnsi" w:cstheme="minorHAnsi"/>
                <w:color w:val="000000" w:themeColor="text1"/>
              </w:rPr>
              <w:t>Ministrstvo za kmetijstvo, gozdarstvo in prehrano</w:t>
            </w:r>
          </w:p>
        </w:tc>
      </w:tr>
      <w:tr w:rsidR="00D41870" w:rsidRPr="00BC66A5" w14:paraId="50D64021" w14:textId="77777777" w:rsidTr="005B09F7">
        <w:trPr>
          <w:trHeight w:val="729"/>
        </w:trPr>
        <w:tc>
          <w:tcPr>
            <w:tcW w:w="1711" w:type="dxa"/>
            <w:hideMark/>
          </w:tcPr>
          <w:p w14:paraId="0CAC9395" w14:textId="77777777" w:rsidR="00D41870" w:rsidRPr="00BC66A5" w:rsidRDefault="00D41870" w:rsidP="005B09F7">
            <w:pPr>
              <w:pStyle w:val="TableParagraph"/>
              <w:spacing w:before="18" w:line="252" w:lineRule="auto"/>
              <w:ind w:left="0" w:right="101"/>
              <w:rPr>
                <w:rFonts w:asciiTheme="minorHAnsi" w:hAnsiTheme="minorHAnsi" w:cstheme="minorHAnsi"/>
                <w:lang w:eastAsia="en-US"/>
              </w:rPr>
            </w:pPr>
            <w:r w:rsidRPr="00BC66A5">
              <w:rPr>
                <w:rFonts w:asciiTheme="minorHAnsi" w:hAnsiTheme="minorHAnsi" w:cstheme="minorHAnsi"/>
                <w:lang w:eastAsia="en-US"/>
              </w:rPr>
              <w:t xml:space="preserve">Kratek </w:t>
            </w:r>
            <w:r w:rsidRPr="00BC66A5">
              <w:rPr>
                <w:rFonts w:asciiTheme="minorHAnsi" w:hAnsiTheme="minorHAnsi" w:cstheme="minorHAnsi"/>
                <w:spacing w:val="-5"/>
                <w:lang w:eastAsia="en-US"/>
              </w:rPr>
              <w:t xml:space="preserve">opis </w:t>
            </w:r>
            <w:r w:rsidRPr="00BC66A5">
              <w:rPr>
                <w:rFonts w:asciiTheme="minorHAnsi" w:hAnsiTheme="minorHAnsi" w:cstheme="minorHAnsi"/>
                <w:lang w:eastAsia="en-US"/>
              </w:rPr>
              <w:t>predmeta razpisa:</w:t>
            </w:r>
          </w:p>
        </w:tc>
        <w:tc>
          <w:tcPr>
            <w:tcW w:w="7205" w:type="dxa"/>
            <w:gridSpan w:val="2"/>
          </w:tcPr>
          <w:p w14:paraId="53A66BC2" w14:textId="77777777" w:rsidR="00D41870" w:rsidRPr="00BC66A5" w:rsidRDefault="00D41870" w:rsidP="005B09F7">
            <w:pPr>
              <w:pStyle w:val="TableParagraph"/>
              <w:rPr>
                <w:rFonts w:asciiTheme="minorHAnsi" w:hAnsiTheme="minorHAnsi" w:cstheme="minorHAnsi"/>
              </w:rPr>
            </w:pPr>
            <w:r w:rsidRPr="00BC66A5">
              <w:rPr>
                <w:rFonts w:asciiTheme="minorHAnsi" w:hAnsiTheme="minorHAnsi" w:cstheme="minorHAnsi"/>
              </w:rPr>
              <w:t xml:space="preserve">Namen </w:t>
            </w:r>
            <w:proofErr w:type="spellStart"/>
            <w:r w:rsidRPr="00BC66A5">
              <w:rPr>
                <w:rFonts w:asciiTheme="minorHAnsi" w:hAnsiTheme="minorHAnsi" w:cstheme="minorHAnsi"/>
              </w:rPr>
              <w:t>podintervencije</w:t>
            </w:r>
            <w:proofErr w:type="spellEnd"/>
            <w:r w:rsidRPr="00BC66A5">
              <w:rPr>
                <w:rFonts w:asciiTheme="minorHAnsi" w:hAnsiTheme="minorHAnsi" w:cstheme="minorHAnsi"/>
              </w:rPr>
              <w:t xml:space="preserve"> naložbe majhnih kmetij v okviru intervencije naložbe v predelavo in trženje kmetijskih proizvodov za dvig produktivnosti in tehnološki razvoj, vključno z digitalizacijo (v nadaljnjem besedilu: </w:t>
            </w:r>
            <w:proofErr w:type="spellStart"/>
            <w:r w:rsidRPr="00BC66A5">
              <w:rPr>
                <w:rFonts w:asciiTheme="minorHAnsi" w:hAnsiTheme="minorHAnsi" w:cstheme="minorHAnsi"/>
              </w:rPr>
              <w:t>podintervencija</w:t>
            </w:r>
            <w:proofErr w:type="spellEnd"/>
            <w:r w:rsidRPr="00BC66A5">
              <w:rPr>
                <w:rFonts w:asciiTheme="minorHAnsi" w:hAnsiTheme="minorHAnsi" w:cstheme="minorHAnsi"/>
              </w:rPr>
              <w:t>) je določen v prvem in drugem odstavku 4. člena uredbe.</w:t>
            </w:r>
          </w:p>
          <w:p w14:paraId="3280C6E5" w14:textId="77777777" w:rsidR="00D41870" w:rsidRPr="00BC66A5" w:rsidRDefault="00D41870" w:rsidP="005B09F7">
            <w:pPr>
              <w:pStyle w:val="TableParagraph"/>
              <w:rPr>
                <w:rFonts w:asciiTheme="minorHAnsi" w:hAnsiTheme="minorHAnsi" w:cstheme="minorHAnsi"/>
              </w:rPr>
            </w:pPr>
            <w:r w:rsidRPr="00BC66A5">
              <w:rPr>
                <w:rFonts w:asciiTheme="minorHAnsi" w:hAnsiTheme="minorHAnsi" w:cstheme="minorHAnsi"/>
              </w:rPr>
              <w:t>Trženje kmetijskih proizvodov pomeni:</w:t>
            </w:r>
          </w:p>
          <w:p w14:paraId="115B1BBB" w14:textId="77777777" w:rsidR="00D41870" w:rsidRPr="00BC66A5" w:rsidRDefault="00D41870" w:rsidP="00285C50">
            <w:pPr>
              <w:numPr>
                <w:ilvl w:val="0"/>
                <w:numId w:val="67"/>
              </w:numPr>
              <w:spacing w:before="100" w:beforeAutospacing="1" w:after="75" w:line="330" w:lineRule="atLeast"/>
              <w:rPr>
                <w:rFonts w:asciiTheme="minorHAnsi" w:hAnsiTheme="minorHAnsi" w:cstheme="minorHAnsi"/>
                <w:color w:val="000000" w:themeColor="text1"/>
                <w:sz w:val="22"/>
                <w:szCs w:val="22"/>
              </w:rPr>
            </w:pPr>
            <w:r w:rsidRPr="00BC66A5">
              <w:rPr>
                <w:rFonts w:asciiTheme="minorHAnsi" w:hAnsiTheme="minorHAnsi" w:cstheme="minorHAnsi"/>
                <w:color w:val="000000" w:themeColor="text1"/>
                <w:sz w:val="22"/>
                <w:szCs w:val="22"/>
              </w:rPr>
              <w:t>a) imeti proizvode na zalogi ali jih razstavljati z namenom prodaje, ponujati za prodajo, dobavljati ali na katerikoli drug način dajati na trg, razen prodaje prodajnemu posredniku ali predelovalcu. Prodaja končnemu potrošniku se šteje za trženje kmetijskih proizvodov, če se izvaja v ločenih, za to namenjenih prostorih, pri čemer je končni potrošnik opredeljen v 19. točki 2. člena uredbe;</w:t>
            </w:r>
          </w:p>
          <w:p w14:paraId="6F4394EB" w14:textId="77777777" w:rsidR="00D41870" w:rsidRPr="00BC66A5" w:rsidRDefault="00D41870" w:rsidP="00285C50">
            <w:pPr>
              <w:numPr>
                <w:ilvl w:val="0"/>
                <w:numId w:val="67"/>
              </w:numPr>
              <w:spacing w:before="100" w:beforeAutospacing="1" w:after="75" w:line="330" w:lineRule="atLeast"/>
              <w:rPr>
                <w:rFonts w:asciiTheme="minorHAnsi" w:hAnsiTheme="minorHAnsi" w:cstheme="minorHAnsi"/>
                <w:color w:val="000000" w:themeColor="text1"/>
                <w:sz w:val="22"/>
                <w:szCs w:val="22"/>
              </w:rPr>
            </w:pPr>
            <w:r w:rsidRPr="00BC66A5">
              <w:rPr>
                <w:rFonts w:asciiTheme="minorHAnsi" w:hAnsiTheme="minorHAnsi" w:cstheme="minorHAnsi"/>
                <w:color w:val="000000" w:themeColor="text1"/>
                <w:sz w:val="22"/>
                <w:szCs w:val="22"/>
              </w:rPr>
              <w:t>b) degustacijo kmetijskih proizvodov.</w:t>
            </w:r>
          </w:p>
          <w:p w14:paraId="0EB50039" w14:textId="77777777" w:rsidR="00D41870" w:rsidRPr="00BC66A5" w:rsidRDefault="00D41870" w:rsidP="005B09F7">
            <w:pPr>
              <w:pStyle w:val="TableParagraph"/>
              <w:rPr>
                <w:rFonts w:asciiTheme="minorHAnsi" w:hAnsiTheme="minorHAnsi" w:cstheme="minorHAnsi"/>
                <w:color w:val="000000" w:themeColor="text1"/>
                <w:lang w:eastAsia="en-US"/>
              </w:rPr>
            </w:pPr>
          </w:p>
        </w:tc>
      </w:tr>
      <w:tr w:rsidR="00D41870" w:rsidRPr="00BC66A5" w14:paraId="156E4FCB" w14:textId="77777777" w:rsidTr="005B09F7">
        <w:trPr>
          <w:trHeight w:val="707"/>
        </w:trPr>
        <w:tc>
          <w:tcPr>
            <w:tcW w:w="1711" w:type="dxa"/>
            <w:hideMark/>
          </w:tcPr>
          <w:p w14:paraId="46671F62" w14:textId="77777777" w:rsidR="00D41870" w:rsidRPr="00BC66A5" w:rsidRDefault="00D41870" w:rsidP="005B09F7">
            <w:pPr>
              <w:pStyle w:val="TableParagraph"/>
              <w:spacing w:before="18" w:line="230" w:lineRule="atLeast"/>
              <w:ind w:left="0" w:right="274"/>
              <w:rPr>
                <w:rFonts w:asciiTheme="minorHAnsi" w:hAnsiTheme="minorHAnsi" w:cstheme="minorHAnsi"/>
                <w:lang w:eastAsia="en-US"/>
              </w:rPr>
            </w:pPr>
            <w:r w:rsidRPr="00BC66A5">
              <w:rPr>
                <w:rFonts w:asciiTheme="minorHAnsi" w:hAnsiTheme="minorHAnsi" w:cstheme="minorHAnsi"/>
                <w:lang w:eastAsia="en-US"/>
              </w:rPr>
              <w:t>Višina razpoložljivih sredstev:</w:t>
            </w:r>
          </w:p>
        </w:tc>
        <w:tc>
          <w:tcPr>
            <w:tcW w:w="7205" w:type="dxa"/>
            <w:gridSpan w:val="2"/>
          </w:tcPr>
          <w:p w14:paraId="7D2BD3EE" w14:textId="77777777" w:rsidR="00D41870" w:rsidRPr="00BC66A5" w:rsidRDefault="00D41870" w:rsidP="005B09F7">
            <w:pPr>
              <w:pStyle w:val="TableParagraph"/>
              <w:spacing w:before="12" w:line="252" w:lineRule="auto"/>
              <w:rPr>
                <w:rFonts w:asciiTheme="minorHAnsi" w:hAnsiTheme="minorHAnsi" w:cstheme="minorHAnsi"/>
              </w:rPr>
            </w:pPr>
            <w:r w:rsidRPr="00BC66A5">
              <w:rPr>
                <w:rFonts w:asciiTheme="minorHAnsi" w:hAnsiTheme="minorHAnsi" w:cstheme="minorHAnsi"/>
                <w:color w:val="000000" w:themeColor="text1"/>
              </w:rPr>
              <w:t>1.550.154 eurov</w:t>
            </w:r>
          </w:p>
        </w:tc>
      </w:tr>
      <w:tr w:rsidR="00D41870" w:rsidRPr="00BC66A5" w14:paraId="570AE3CC" w14:textId="77777777" w:rsidTr="005B09F7">
        <w:trPr>
          <w:trHeight w:val="750"/>
        </w:trPr>
        <w:tc>
          <w:tcPr>
            <w:tcW w:w="1711" w:type="dxa"/>
          </w:tcPr>
          <w:p w14:paraId="5D63F8AB" w14:textId="77777777" w:rsidR="00D41870" w:rsidRPr="00BC66A5" w:rsidRDefault="00D41870" w:rsidP="005B09F7">
            <w:pPr>
              <w:pStyle w:val="TableParagraph"/>
              <w:spacing w:before="18" w:line="252" w:lineRule="auto"/>
              <w:ind w:left="0" w:right="196"/>
              <w:rPr>
                <w:rFonts w:asciiTheme="minorHAnsi" w:hAnsiTheme="minorHAnsi" w:cstheme="minorHAnsi"/>
                <w:lang w:eastAsia="en-US"/>
              </w:rPr>
            </w:pPr>
            <w:r w:rsidRPr="00BC66A5">
              <w:rPr>
                <w:rFonts w:asciiTheme="minorHAnsi" w:hAnsiTheme="minorHAnsi" w:cstheme="minorHAnsi"/>
                <w:lang w:eastAsia="en-US"/>
              </w:rPr>
              <w:t>Ciljne skupine oz. potencialni upravičenci:</w:t>
            </w:r>
          </w:p>
        </w:tc>
        <w:tc>
          <w:tcPr>
            <w:tcW w:w="7205" w:type="dxa"/>
            <w:gridSpan w:val="2"/>
          </w:tcPr>
          <w:p w14:paraId="5F478D76" w14:textId="77777777" w:rsidR="00D41870" w:rsidRPr="00BC66A5" w:rsidRDefault="00D41870" w:rsidP="005B09F7">
            <w:pPr>
              <w:pStyle w:val="TableParagraph"/>
              <w:rPr>
                <w:rFonts w:asciiTheme="minorHAnsi" w:hAnsiTheme="minorHAnsi" w:cstheme="minorHAnsi"/>
                <w:color w:val="000000" w:themeColor="text1"/>
              </w:rPr>
            </w:pPr>
            <w:r w:rsidRPr="00BC66A5">
              <w:rPr>
                <w:rFonts w:asciiTheme="minorHAnsi" w:hAnsiTheme="minorHAnsi" w:cstheme="minorHAnsi"/>
                <w:color w:val="000000" w:themeColor="text1"/>
              </w:rPr>
              <w:t>Kmetijska gospodarstva.</w:t>
            </w:r>
          </w:p>
        </w:tc>
      </w:tr>
    </w:tbl>
    <w:p w14:paraId="0478BBCE" w14:textId="0A809D9F" w:rsidR="00274003" w:rsidRDefault="00274003"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D1859" w:rsidRPr="002E2AFE" w14:paraId="4DF8EDD2" w14:textId="77777777" w:rsidTr="004C7CE2">
        <w:trPr>
          <w:trHeight w:val="476"/>
        </w:trPr>
        <w:tc>
          <w:tcPr>
            <w:tcW w:w="1711" w:type="dxa"/>
            <w:shd w:val="clear" w:color="auto" w:fill="D9D9D9" w:themeFill="background1" w:themeFillShade="D9"/>
            <w:hideMark/>
          </w:tcPr>
          <w:p w14:paraId="3966048A" w14:textId="77777777" w:rsidR="008D1859" w:rsidRPr="0091306B" w:rsidRDefault="008D1859" w:rsidP="00DA6DD7">
            <w:pPr>
              <w:pStyle w:val="TableParagraph"/>
              <w:spacing w:before="20" w:line="252" w:lineRule="auto"/>
              <w:ind w:left="0"/>
              <w:rPr>
                <w:rFonts w:asciiTheme="minorHAnsi" w:hAnsiTheme="minorHAnsi" w:cstheme="minorHAnsi"/>
                <w:b/>
                <w:bCs/>
                <w:lang w:eastAsia="en-US"/>
              </w:rPr>
            </w:pPr>
            <w:r w:rsidRPr="0091306B">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19C8F8AE" w14:textId="77777777" w:rsidR="008D1859" w:rsidRPr="0091306B" w:rsidRDefault="008D1859" w:rsidP="00DA6DD7">
            <w:pPr>
              <w:rPr>
                <w:rFonts w:asciiTheme="minorHAnsi" w:hAnsiTheme="minorHAnsi" w:cstheme="minorHAnsi"/>
                <w:b/>
                <w:bCs/>
                <w:sz w:val="22"/>
                <w:szCs w:val="22"/>
              </w:rPr>
            </w:pPr>
            <w:r w:rsidRPr="0091306B">
              <w:rPr>
                <w:rFonts w:asciiTheme="minorHAnsi" w:hAnsiTheme="minorHAnsi" w:cstheme="minorHAnsi"/>
                <w:b/>
                <w:bCs/>
                <w:sz w:val="22"/>
                <w:szCs w:val="22"/>
              </w:rPr>
              <w:t xml:space="preserve">Javni razpis za </w:t>
            </w:r>
            <w:proofErr w:type="spellStart"/>
            <w:r w:rsidRPr="0091306B">
              <w:rPr>
                <w:rFonts w:asciiTheme="minorHAnsi" w:hAnsiTheme="minorHAnsi" w:cstheme="minorHAnsi"/>
                <w:b/>
                <w:bCs/>
                <w:sz w:val="22"/>
                <w:szCs w:val="22"/>
              </w:rPr>
              <w:t>podintervencijo</w:t>
            </w:r>
            <w:proofErr w:type="spellEnd"/>
            <w:r w:rsidRPr="0091306B">
              <w:rPr>
                <w:rFonts w:asciiTheme="minorHAnsi" w:hAnsiTheme="minorHAnsi" w:cstheme="minorHAnsi"/>
                <w:b/>
                <w:bCs/>
                <w:sz w:val="22"/>
                <w:szCs w:val="22"/>
              </w:rPr>
              <w:t xml:space="preserve"> naložbe kmetij v okviru intervencije naložbe v predelavo in trženje kmetijskih proizvodov za dvig produktivnosti in tehnološki razvoj, vključno z digitalizacijo, za leto 2025</w:t>
            </w:r>
          </w:p>
        </w:tc>
      </w:tr>
      <w:tr w:rsidR="008D1859" w:rsidRPr="002E2AFE" w14:paraId="5304DCEC" w14:textId="77777777" w:rsidTr="00DA6DD7">
        <w:trPr>
          <w:trHeight w:val="270"/>
        </w:trPr>
        <w:tc>
          <w:tcPr>
            <w:tcW w:w="1711" w:type="dxa"/>
            <w:hideMark/>
          </w:tcPr>
          <w:p w14:paraId="61C87D7C" w14:textId="77777777" w:rsidR="008D1859" w:rsidRPr="0091306B" w:rsidRDefault="008D1859" w:rsidP="00DA6DD7">
            <w:pPr>
              <w:pStyle w:val="TableParagraph"/>
              <w:spacing w:before="18" w:line="252" w:lineRule="auto"/>
              <w:ind w:left="0"/>
              <w:rPr>
                <w:rFonts w:asciiTheme="minorHAnsi" w:hAnsiTheme="minorHAnsi" w:cstheme="minorHAnsi"/>
                <w:lang w:eastAsia="en-US"/>
              </w:rPr>
            </w:pPr>
            <w:r w:rsidRPr="0091306B">
              <w:rPr>
                <w:rFonts w:asciiTheme="minorHAnsi" w:hAnsiTheme="minorHAnsi" w:cstheme="minorHAnsi"/>
                <w:lang w:eastAsia="en-US"/>
              </w:rPr>
              <w:t>Status: aktiven</w:t>
            </w:r>
          </w:p>
        </w:tc>
        <w:tc>
          <w:tcPr>
            <w:tcW w:w="3252" w:type="dxa"/>
            <w:hideMark/>
          </w:tcPr>
          <w:p w14:paraId="6382E2F9" w14:textId="77777777" w:rsidR="008D1859" w:rsidRPr="0091306B" w:rsidRDefault="008D1859" w:rsidP="00DA6DD7">
            <w:pPr>
              <w:pStyle w:val="TableParagraph"/>
              <w:spacing w:before="9" w:line="252" w:lineRule="auto"/>
              <w:rPr>
                <w:rFonts w:asciiTheme="minorHAnsi" w:hAnsiTheme="minorHAnsi" w:cstheme="minorHAnsi"/>
                <w:lang w:eastAsia="en-US"/>
              </w:rPr>
            </w:pPr>
            <w:r w:rsidRPr="0091306B">
              <w:rPr>
                <w:rFonts w:asciiTheme="minorHAnsi" w:hAnsiTheme="minorHAnsi" w:cstheme="minorHAnsi"/>
                <w:lang w:eastAsia="en-US"/>
              </w:rPr>
              <w:t xml:space="preserve">Datum objave: </w:t>
            </w:r>
            <w:r w:rsidRPr="0091306B">
              <w:rPr>
                <w:rFonts w:asciiTheme="minorHAnsi" w:hAnsiTheme="minorHAnsi" w:cstheme="minorHAnsi"/>
                <w:color w:val="000000" w:themeColor="text1"/>
              </w:rPr>
              <w:t>1. 8. 2025</w:t>
            </w:r>
          </w:p>
        </w:tc>
        <w:tc>
          <w:tcPr>
            <w:tcW w:w="3953" w:type="dxa"/>
          </w:tcPr>
          <w:p w14:paraId="2F4A5DFF" w14:textId="77777777" w:rsidR="008D1859" w:rsidRPr="0091306B" w:rsidRDefault="008D1859" w:rsidP="00DA6DD7">
            <w:pPr>
              <w:pStyle w:val="TableParagraph"/>
              <w:rPr>
                <w:rFonts w:asciiTheme="minorHAnsi" w:hAnsiTheme="minorHAnsi" w:cstheme="minorHAnsi"/>
                <w:lang w:eastAsia="en-US"/>
              </w:rPr>
            </w:pPr>
            <w:r w:rsidRPr="0091306B">
              <w:rPr>
                <w:rFonts w:asciiTheme="minorHAnsi" w:hAnsiTheme="minorHAnsi" w:cstheme="minorHAnsi"/>
              </w:rPr>
              <w:t xml:space="preserve">Rok prijave: </w:t>
            </w:r>
            <w:r w:rsidRPr="0091306B">
              <w:rPr>
                <w:rFonts w:asciiTheme="minorHAnsi" w:hAnsiTheme="minorHAnsi" w:cstheme="minorHAnsi"/>
                <w:b/>
                <w:bCs/>
                <w:color w:val="000000" w:themeColor="text1"/>
              </w:rPr>
              <w:t>25. avgusta 2025 do vključno 12. novembra 2025, do 14. ure</w:t>
            </w:r>
          </w:p>
        </w:tc>
      </w:tr>
      <w:tr w:rsidR="008D1859" w:rsidRPr="002E2AFE" w14:paraId="4E713462" w14:textId="77777777" w:rsidTr="00DA6DD7">
        <w:trPr>
          <w:trHeight w:val="274"/>
        </w:trPr>
        <w:tc>
          <w:tcPr>
            <w:tcW w:w="1711" w:type="dxa"/>
            <w:hideMark/>
          </w:tcPr>
          <w:p w14:paraId="7C9C290A" w14:textId="77777777" w:rsidR="008D1859" w:rsidRPr="0091306B" w:rsidRDefault="008D1859" w:rsidP="00DA6DD7">
            <w:pPr>
              <w:pStyle w:val="TableParagraph"/>
              <w:spacing w:before="18" w:line="252" w:lineRule="auto"/>
              <w:ind w:left="0"/>
              <w:rPr>
                <w:rFonts w:asciiTheme="minorHAnsi" w:hAnsiTheme="minorHAnsi" w:cstheme="minorHAnsi"/>
                <w:lang w:eastAsia="en-US"/>
              </w:rPr>
            </w:pPr>
            <w:r w:rsidRPr="0091306B">
              <w:rPr>
                <w:rFonts w:asciiTheme="minorHAnsi" w:hAnsiTheme="minorHAnsi" w:cstheme="minorHAnsi"/>
                <w:lang w:eastAsia="en-US"/>
              </w:rPr>
              <w:t>Vir objave:</w:t>
            </w:r>
          </w:p>
        </w:tc>
        <w:tc>
          <w:tcPr>
            <w:tcW w:w="7205" w:type="dxa"/>
            <w:gridSpan w:val="2"/>
          </w:tcPr>
          <w:p w14:paraId="0DDF66A3" w14:textId="77777777" w:rsidR="008D1859" w:rsidRPr="0091306B" w:rsidRDefault="008D1859" w:rsidP="00DA6DD7">
            <w:pPr>
              <w:pStyle w:val="TableParagraph"/>
              <w:spacing w:before="12" w:line="252" w:lineRule="auto"/>
              <w:rPr>
                <w:rFonts w:asciiTheme="minorHAnsi" w:hAnsiTheme="minorHAnsi" w:cstheme="minorHAnsi"/>
              </w:rPr>
            </w:pPr>
            <w:hyperlink r:id="rId49" w:history="1">
              <w:r w:rsidRPr="0091306B">
                <w:rPr>
                  <w:rStyle w:val="Hiperpovezava"/>
                  <w:rFonts w:asciiTheme="minorHAnsi" w:hAnsiTheme="minorHAnsi" w:cstheme="minorHAnsi"/>
                </w:rPr>
                <w:t>https://www.gov.si/zbirke/javne-objave/javni-razpis-za-podintervencijo-nalozbe-kmetij-v-okviru-intervencije-irp35-nalozbe-v-predelavo-in-trzenje-kmetijskih-proizvodov-za-dvig-produktivnosti-in-tehnoloski-razvoj-vkljucno-z-digitalizacijo-za-leto-2025/</w:t>
              </w:r>
            </w:hyperlink>
            <w:r w:rsidRPr="0091306B">
              <w:rPr>
                <w:rFonts w:asciiTheme="minorHAnsi" w:hAnsiTheme="minorHAnsi" w:cstheme="minorHAnsi"/>
              </w:rPr>
              <w:t xml:space="preserve"> </w:t>
            </w:r>
          </w:p>
        </w:tc>
      </w:tr>
      <w:tr w:rsidR="008D1859" w:rsidRPr="002E2AFE" w14:paraId="0D683C79" w14:textId="77777777" w:rsidTr="00DA6DD7">
        <w:trPr>
          <w:trHeight w:val="274"/>
        </w:trPr>
        <w:tc>
          <w:tcPr>
            <w:tcW w:w="1711" w:type="dxa"/>
            <w:hideMark/>
          </w:tcPr>
          <w:p w14:paraId="67F38424" w14:textId="77777777" w:rsidR="008D1859" w:rsidRPr="0091306B" w:rsidRDefault="008D1859" w:rsidP="00DA6DD7">
            <w:pPr>
              <w:pStyle w:val="TableParagraph"/>
              <w:spacing w:before="18" w:line="252" w:lineRule="auto"/>
              <w:ind w:left="0"/>
              <w:rPr>
                <w:rFonts w:asciiTheme="minorHAnsi" w:hAnsiTheme="minorHAnsi" w:cstheme="minorHAnsi"/>
                <w:lang w:eastAsia="en-US"/>
              </w:rPr>
            </w:pPr>
            <w:proofErr w:type="spellStart"/>
            <w:r w:rsidRPr="0091306B">
              <w:rPr>
                <w:rFonts w:asciiTheme="minorHAnsi" w:hAnsiTheme="minorHAnsi" w:cstheme="minorHAnsi"/>
                <w:lang w:eastAsia="en-US"/>
              </w:rPr>
              <w:t>Razpisnik</w:t>
            </w:r>
            <w:proofErr w:type="spellEnd"/>
            <w:r w:rsidRPr="0091306B">
              <w:rPr>
                <w:rFonts w:asciiTheme="minorHAnsi" w:hAnsiTheme="minorHAnsi" w:cstheme="minorHAnsi"/>
                <w:lang w:eastAsia="en-US"/>
              </w:rPr>
              <w:t>:</w:t>
            </w:r>
          </w:p>
        </w:tc>
        <w:tc>
          <w:tcPr>
            <w:tcW w:w="7205" w:type="dxa"/>
            <w:gridSpan w:val="2"/>
          </w:tcPr>
          <w:p w14:paraId="0421528A" w14:textId="77777777" w:rsidR="008D1859" w:rsidRPr="0091306B" w:rsidRDefault="008D1859" w:rsidP="00DA6DD7">
            <w:pPr>
              <w:pStyle w:val="TableParagraph"/>
              <w:spacing w:before="12" w:line="252" w:lineRule="auto"/>
              <w:rPr>
                <w:rFonts w:asciiTheme="minorHAnsi" w:hAnsiTheme="minorHAnsi" w:cstheme="minorHAnsi"/>
                <w:color w:val="000000" w:themeColor="text1"/>
                <w:lang w:eastAsia="en-US"/>
              </w:rPr>
            </w:pPr>
            <w:r w:rsidRPr="0091306B">
              <w:rPr>
                <w:rFonts w:asciiTheme="minorHAnsi" w:hAnsiTheme="minorHAnsi" w:cstheme="minorHAnsi"/>
                <w:color w:val="000000" w:themeColor="text1"/>
              </w:rPr>
              <w:t>Ministrstvo za kmetijstvo, gozdarstvo in prehrano</w:t>
            </w:r>
          </w:p>
        </w:tc>
      </w:tr>
      <w:tr w:rsidR="008D1859" w:rsidRPr="002E2AFE" w14:paraId="68F98FA3" w14:textId="77777777" w:rsidTr="00DA6DD7">
        <w:trPr>
          <w:trHeight w:val="729"/>
        </w:trPr>
        <w:tc>
          <w:tcPr>
            <w:tcW w:w="1711" w:type="dxa"/>
            <w:hideMark/>
          </w:tcPr>
          <w:p w14:paraId="72E4943E" w14:textId="77777777" w:rsidR="008D1859" w:rsidRPr="0091306B" w:rsidRDefault="008D1859" w:rsidP="00DA6DD7">
            <w:pPr>
              <w:pStyle w:val="TableParagraph"/>
              <w:spacing w:before="18" w:line="252" w:lineRule="auto"/>
              <w:ind w:left="0" w:right="101"/>
              <w:rPr>
                <w:rFonts w:asciiTheme="minorHAnsi" w:hAnsiTheme="minorHAnsi" w:cstheme="minorHAnsi"/>
                <w:lang w:eastAsia="en-US"/>
              </w:rPr>
            </w:pPr>
            <w:r w:rsidRPr="0091306B">
              <w:rPr>
                <w:rFonts w:asciiTheme="minorHAnsi" w:hAnsiTheme="minorHAnsi" w:cstheme="minorHAnsi"/>
                <w:lang w:eastAsia="en-US"/>
              </w:rPr>
              <w:t xml:space="preserve">Kratek </w:t>
            </w:r>
            <w:r w:rsidRPr="0091306B">
              <w:rPr>
                <w:rFonts w:asciiTheme="minorHAnsi" w:hAnsiTheme="minorHAnsi" w:cstheme="minorHAnsi"/>
                <w:spacing w:val="-5"/>
                <w:lang w:eastAsia="en-US"/>
              </w:rPr>
              <w:t xml:space="preserve">opis </w:t>
            </w:r>
            <w:r w:rsidRPr="0091306B">
              <w:rPr>
                <w:rFonts w:asciiTheme="minorHAnsi" w:hAnsiTheme="minorHAnsi" w:cstheme="minorHAnsi"/>
                <w:lang w:eastAsia="en-US"/>
              </w:rPr>
              <w:t>predmeta razpisa:</w:t>
            </w:r>
          </w:p>
        </w:tc>
        <w:tc>
          <w:tcPr>
            <w:tcW w:w="7205" w:type="dxa"/>
            <w:gridSpan w:val="2"/>
          </w:tcPr>
          <w:p w14:paraId="461807C2" w14:textId="77777777" w:rsidR="008D1859" w:rsidRPr="0091306B" w:rsidRDefault="008D1859" w:rsidP="00DA6DD7">
            <w:pPr>
              <w:pStyle w:val="TableParagraph"/>
              <w:rPr>
                <w:rFonts w:asciiTheme="minorHAnsi" w:hAnsiTheme="minorHAnsi" w:cstheme="minorHAnsi"/>
                <w:color w:val="000000" w:themeColor="text1"/>
              </w:rPr>
            </w:pPr>
            <w:r w:rsidRPr="0091306B">
              <w:rPr>
                <w:rFonts w:asciiTheme="minorHAnsi" w:hAnsiTheme="minorHAnsi" w:cstheme="minorHAnsi"/>
              </w:rPr>
              <w:t xml:space="preserve">Namen </w:t>
            </w:r>
            <w:proofErr w:type="spellStart"/>
            <w:r w:rsidRPr="0091306B">
              <w:rPr>
                <w:rFonts w:asciiTheme="minorHAnsi" w:hAnsiTheme="minorHAnsi" w:cstheme="minorHAnsi"/>
              </w:rPr>
              <w:t>podintervencije</w:t>
            </w:r>
            <w:proofErr w:type="spellEnd"/>
            <w:r w:rsidRPr="0091306B">
              <w:rPr>
                <w:rFonts w:asciiTheme="minorHAnsi" w:hAnsiTheme="minorHAnsi" w:cstheme="minorHAnsi"/>
              </w:rPr>
              <w:t xml:space="preserve"> naložbe kmetij v okviru intervencije naložbe v </w:t>
            </w:r>
            <w:r w:rsidRPr="0091306B">
              <w:rPr>
                <w:rFonts w:asciiTheme="minorHAnsi" w:hAnsiTheme="minorHAnsi" w:cstheme="minorHAnsi"/>
                <w:color w:val="000000" w:themeColor="text1"/>
              </w:rPr>
              <w:t xml:space="preserve">predelavo in trženje kmetijskih proizvodov za dvig produktivnosti in tehnološki razvoj, vključno z digitalizacijo (v nadaljnjem besedilu: </w:t>
            </w:r>
            <w:proofErr w:type="spellStart"/>
            <w:r w:rsidRPr="0091306B">
              <w:rPr>
                <w:rFonts w:asciiTheme="minorHAnsi" w:hAnsiTheme="minorHAnsi" w:cstheme="minorHAnsi"/>
                <w:color w:val="000000" w:themeColor="text1"/>
              </w:rPr>
              <w:t>podintervencija</w:t>
            </w:r>
            <w:proofErr w:type="spellEnd"/>
            <w:r w:rsidRPr="0091306B">
              <w:rPr>
                <w:rFonts w:asciiTheme="minorHAnsi" w:hAnsiTheme="minorHAnsi" w:cstheme="minorHAnsi"/>
                <w:color w:val="000000" w:themeColor="text1"/>
              </w:rPr>
              <w:t>) je določen v prvem in drugem odstavku 4. člena uredbe.</w:t>
            </w:r>
          </w:p>
          <w:p w14:paraId="22EE736C" w14:textId="77777777" w:rsidR="008D1859" w:rsidRPr="0091306B" w:rsidRDefault="008D1859" w:rsidP="00DA6DD7">
            <w:pPr>
              <w:pStyle w:val="TableParagraph"/>
              <w:rPr>
                <w:rFonts w:asciiTheme="minorHAnsi" w:hAnsiTheme="minorHAnsi" w:cstheme="minorHAnsi"/>
                <w:color w:val="000000" w:themeColor="text1"/>
              </w:rPr>
            </w:pPr>
            <w:r w:rsidRPr="0091306B">
              <w:rPr>
                <w:rFonts w:asciiTheme="minorHAnsi" w:hAnsiTheme="minorHAnsi" w:cstheme="minorHAnsi"/>
                <w:color w:val="000000" w:themeColor="text1"/>
              </w:rPr>
              <w:t>Trženje kmetijskih proizvodov pomeni:</w:t>
            </w:r>
          </w:p>
          <w:p w14:paraId="30CEB6D3" w14:textId="77777777" w:rsidR="008D1859" w:rsidRPr="0091306B" w:rsidRDefault="008D1859" w:rsidP="00285C50">
            <w:pPr>
              <w:numPr>
                <w:ilvl w:val="0"/>
                <w:numId w:val="65"/>
              </w:numPr>
              <w:spacing w:before="100" w:beforeAutospacing="1" w:after="75" w:line="330" w:lineRule="atLeast"/>
              <w:rPr>
                <w:rFonts w:asciiTheme="minorHAnsi" w:hAnsiTheme="minorHAnsi" w:cstheme="minorHAnsi"/>
                <w:color w:val="000000" w:themeColor="text1"/>
                <w:sz w:val="22"/>
                <w:szCs w:val="22"/>
              </w:rPr>
            </w:pPr>
            <w:r w:rsidRPr="0091306B">
              <w:rPr>
                <w:rFonts w:asciiTheme="minorHAnsi" w:hAnsiTheme="minorHAnsi" w:cstheme="minorHAnsi"/>
                <w:color w:val="000000" w:themeColor="text1"/>
                <w:sz w:val="22"/>
                <w:szCs w:val="22"/>
              </w:rPr>
              <w:t>a) imeti proizvode na zalogi ali jih razstavljati z namenom prodaje, ponujati za prodajo, dobavljati ali na katerikoli drug način dajati na trg, razen prodaje prodajnemu posredniku ali predelovalcu. Prodaja končnemu potrošniku se šteje za trženje kmetijskih proizvodov, če se izvaja v ločenih, za to namenjenih prostorih, pri čemer je končni potrošnik opredeljen v 19. točki 2. člena uredbe;</w:t>
            </w:r>
          </w:p>
          <w:p w14:paraId="05488629" w14:textId="77777777" w:rsidR="008D1859" w:rsidRPr="0091306B" w:rsidRDefault="008D1859" w:rsidP="00285C50">
            <w:pPr>
              <w:numPr>
                <w:ilvl w:val="0"/>
                <w:numId w:val="65"/>
              </w:numPr>
              <w:spacing w:before="100" w:beforeAutospacing="1" w:after="75" w:line="330" w:lineRule="atLeast"/>
              <w:rPr>
                <w:rFonts w:asciiTheme="minorHAnsi" w:hAnsiTheme="minorHAnsi" w:cstheme="minorHAnsi"/>
                <w:color w:val="000000" w:themeColor="text1"/>
                <w:sz w:val="22"/>
                <w:szCs w:val="22"/>
              </w:rPr>
            </w:pPr>
            <w:r w:rsidRPr="0091306B">
              <w:rPr>
                <w:rFonts w:asciiTheme="minorHAnsi" w:hAnsiTheme="minorHAnsi" w:cstheme="minorHAnsi"/>
                <w:color w:val="000000" w:themeColor="text1"/>
                <w:sz w:val="22"/>
                <w:szCs w:val="22"/>
              </w:rPr>
              <w:t>b) degustacijo kmetijskih proizvodov.</w:t>
            </w:r>
          </w:p>
          <w:p w14:paraId="4A4F8DA3" w14:textId="77777777" w:rsidR="008D1859" w:rsidRPr="0091306B" w:rsidRDefault="008D1859" w:rsidP="00DA6DD7">
            <w:pPr>
              <w:pStyle w:val="TableParagraph"/>
              <w:rPr>
                <w:rFonts w:asciiTheme="minorHAnsi" w:hAnsiTheme="minorHAnsi" w:cstheme="minorHAnsi"/>
                <w:color w:val="000000" w:themeColor="text1"/>
                <w:lang w:eastAsia="en-US"/>
              </w:rPr>
            </w:pPr>
          </w:p>
        </w:tc>
      </w:tr>
      <w:tr w:rsidR="008D1859" w:rsidRPr="002E2AFE" w14:paraId="30A2D60D" w14:textId="77777777" w:rsidTr="00DA6DD7">
        <w:trPr>
          <w:trHeight w:val="707"/>
        </w:trPr>
        <w:tc>
          <w:tcPr>
            <w:tcW w:w="1711" w:type="dxa"/>
            <w:hideMark/>
          </w:tcPr>
          <w:p w14:paraId="49084FDC" w14:textId="77777777" w:rsidR="008D1859" w:rsidRPr="0091306B" w:rsidRDefault="008D1859" w:rsidP="00DA6DD7">
            <w:pPr>
              <w:pStyle w:val="TableParagraph"/>
              <w:spacing w:before="18" w:line="230" w:lineRule="atLeast"/>
              <w:ind w:left="0" w:right="274"/>
              <w:rPr>
                <w:rFonts w:asciiTheme="minorHAnsi" w:hAnsiTheme="minorHAnsi" w:cstheme="minorHAnsi"/>
                <w:color w:val="000000" w:themeColor="text1"/>
                <w:lang w:eastAsia="en-US"/>
              </w:rPr>
            </w:pPr>
            <w:r w:rsidRPr="0091306B">
              <w:rPr>
                <w:rFonts w:asciiTheme="minorHAnsi" w:hAnsiTheme="minorHAnsi" w:cstheme="minorHAnsi"/>
                <w:color w:val="000000" w:themeColor="text1"/>
                <w:lang w:eastAsia="en-US"/>
              </w:rPr>
              <w:t>Višina razpoložljivih sredstev:</w:t>
            </w:r>
          </w:p>
        </w:tc>
        <w:tc>
          <w:tcPr>
            <w:tcW w:w="7205" w:type="dxa"/>
            <w:gridSpan w:val="2"/>
          </w:tcPr>
          <w:p w14:paraId="5EEC771F" w14:textId="77777777" w:rsidR="008D1859" w:rsidRPr="0091306B" w:rsidRDefault="008D1859" w:rsidP="00DA6DD7">
            <w:pPr>
              <w:pStyle w:val="TableParagraph"/>
              <w:spacing w:before="12" w:line="252" w:lineRule="auto"/>
              <w:rPr>
                <w:rFonts w:asciiTheme="minorHAnsi" w:hAnsiTheme="minorHAnsi" w:cstheme="minorHAnsi"/>
                <w:color w:val="000000" w:themeColor="text1"/>
              </w:rPr>
            </w:pPr>
            <w:r w:rsidRPr="0091306B">
              <w:rPr>
                <w:rFonts w:asciiTheme="minorHAnsi" w:hAnsiTheme="minorHAnsi" w:cstheme="minorHAnsi"/>
                <w:color w:val="000000" w:themeColor="text1"/>
              </w:rPr>
              <w:t>5.000.000 eurov</w:t>
            </w:r>
          </w:p>
        </w:tc>
      </w:tr>
      <w:tr w:rsidR="008D1859" w:rsidRPr="002E2AFE" w14:paraId="6642EECD" w14:textId="77777777" w:rsidTr="00DA6DD7">
        <w:trPr>
          <w:trHeight w:val="750"/>
        </w:trPr>
        <w:tc>
          <w:tcPr>
            <w:tcW w:w="1711" w:type="dxa"/>
          </w:tcPr>
          <w:p w14:paraId="36AE404D" w14:textId="77777777" w:rsidR="008D1859" w:rsidRPr="0091306B" w:rsidRDefault="008D1859" w:rsidP="00DA6DD7">
            <w:pPr>
              <w:pStyle w:val="TableParagraph"/>
              <w:spacing w:before="18" w:line="252" w:lineRule="auto"/>
              <w:ind w:left="0" w:right="196"/>
              <w:rPr>
                <w:rFonts w:asciiTheme="minorHAnsi" w:hAnsiTheme="minorHAnsi" w:cstheme="minorHAnsi"/>
                <w:lang w:eastAsia="en-US"/>
              </w:rPr>
            </w:pPr>
            <w:r w:rsidRPr="0091306B">
              <w:rPr>
                <w:rFonts w:asciiTheme="minorHAnsi" w:hAnsiTheme="minorHAnsi" w:cstheme="minorHAnsi"/>
                <w:lang w:eastAsia="en-US"/>
              </w:rPr>
              <w:t>Ciljne skupine oz. potencialni upravičenci:</w:t>
            </w:r>
          </w:p>
        </w:tc>
        <w:tc>
          <w:tcPr>
            <w:tcW w:w="7205" w:type="dxa"/>
            <w:gridSpan w:val="2"/>
          </w:tcPr>
          <w:p w14:paraId="55E5A6F5" w14:textId="77777777" w:rsidR="008D1859" w:rsidRPr="0091306B" w:rsidRDefault="008D1859" w:rsidP="00DA6DD7">
            <w:pPr>
              <w:pStyle w:val="TableParagraph"/>
              <w:rPr>
                <w:rFonts w:asciiTheme="minorHAnsi" w:hAnsiTheme="minorHAnsi" w:cstheme="minorHAnsi"/>
                <w:color w:val="000000" w:themeColor="text1"/>
              </w:rPr>
            </w:pPr>
            <w:r w:rsidRPr="0091306B">
              <w:rPr>
                <w:rFonts w:asciiTheme="minorHAnsi" w:hAnsiTheme="minorHAnsi" w:cstheme="minorHAnsi"/>
                <w:color w:val="000000"/>
                <w:shd w:val="clear" w:color="auto" w:fill="FFFFFF"/>
              </w:rPr>
              <w:t xml:space="preserve">Vlagatelj iz </w:t>
            </w:r>
            <w:proofErr w:type="spellStart"/>
            <w:r w:rsidRPr="0091306B">
              <w:rPr>
                <w:rFonts w:asciiTheme="minorHAnsi" w:hAnsiTheme="minorHAnsi" w:cstheme="minorHAnsi"/>
                <w:color w:val="000000"/>
                <w:shd w:val="clear" w:color="auto" w:fill="FFFFFF"/>
              </w:rPr>
              <w:t>podintervencije</w:t>
            </w:r>
            <w:proofErr w:type="spellEnd"/>
            <w:r w:rsidRPr="0091306B">
              <w:rPr>
                <w:rFonts w:asciiTheme="minorHAnsi" w:hAnsiTheme="minorHAnsi" w:cstheme="minorHAnsi"/>
                <w:color w:val="000000"/>
                <w:shd w:val="clear" w:color="auto" w:fill="FFFFFF"/>
              </w:rPr>
              <w:t xml:space="preserve"> naložbe kmetij je nosilec kmetije ali nosilec dopolnilne dejavnosti, ki ima v koledarskem letu pred letom objave javnega razpisa najmanj 12.000 eurov standardnega prihodka iz kmetijske dejavnosti, kar je razvidno iz RKG. Glede drugih pogojev glejte razpisno dokumentacijo.</w:t>
            </w:r>
          </w:p>
        </w:tc>
      </w:tr>
    </w:tbl>
    <w:p w14:paraId="7BC90E0A" w14:textId="33E2CB99" w:rsidR="008D1859" w:rsidRDefault="008D1859" w:rsidP="000B7F38">
      <w:pPr>
        <w:rPr>
          <w:rFonts w:asciiTheme="minorHAnsi" w:hAnsiTheme="minorHAnsi" w:cstheme="minorHAnsi"/>
          <w:b/>
          <w:sz w:val="28"/>
          <w:szCs w:val="28"/>
          <w:highlight w:val="yellow"/>
        </w:rPr>
      </w:pPr>
    </w:p>
    <w:p w14:paraId="025AFC94" w14:textId="77777777" w:rsidR="00F1154D" w:rsidRDefault="00F1154D" w:rsidP="000B7F38">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D1859" w:rsidRPr="00456C03" w14:paraId="4FA58E41" w14:textId="77777777" w:rsidTr="004C7CE2">
        <w:trPr>
          <w:trHeight w:val="476"/>
        </w:trPr>
        <w:tc>
          <w:tcPr>
            <w:tcW w:w="1711" w:type="dxa"/>
            <w:shd w:val="clear" w:color="auto" w:fill="D9D9D9" w:themeFill="background1" w:themeFillShade="D9"/>
            <w:hideMark/>
          </w:tcPr>
          <w:p w14:paraId="644CA04F" w14:textId="77777777" w:rsidR="008D1859" w:rsidRPr="00B36B68" w:rsidRDefault="008D1859" w:rsidP="00DA6DD7">
            <w:pPr>
              <w:pStyle w:val="TableParagraph"/>
              <w:spacing w:before="20" w:line="252" w:lineRule="auto"/>
              <w:ind w:left="0"/>
              <w:rPr>
                <w:rFonts w:asciiTheme="minorHAnsi" w:hAnsiTheme="minorHAnsi" w:cstheme="minorHAnsi"/>
                <w:b/>
                <w:bCs/>
                <w:lang w:eastAsia="en-US"/>
              </w:rPr>
            </w:pPr>
            <w:r w:rsidRPr="00B36B68">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6AAED16F" w14:textId="77777777" w:rsidR="008D1859" w:rsidRPr="00B36B68" w:rsidRDefault="008D1859" w:rsidP="00DA6DD7">
            <w:pPr>
              <w:rPr>
                <w:rFonts w:asciiTheme="minorHAnsi" w:hAnsiTheme="minorHAnsi" w:cstheme="minorHAnsi"/>
                <w:b/>
                <w:bCs/>
                <w:sz w:val="22"/>
                <w:szCs w:val="22"/>
              </w:rPr>
            </w:pPr>
            <w:r w:rsidRPr="00B36B68">
              <w:rPr>
                <w:rFonts w:asciiTheme="minorHAnsi" w:hAnsiTheme="minorHAnsi" w:cstheme="minorHAnsi"/>
                <w:b/>
                <w:bCs/>
                <w:sz w:val="22"/>
                <w:szCs w:val="22"/>
              </w:rPr>
              <w:t xml:space="preserve">Javni razpis za </w:t>
            </w:r>
            <w:proofErr w:type="spellStart"/>
            <w:r w:rsidRPr="00B36B68">
              <w:rPr>
                <w:rFonts w:asciiTheme="minorHAnsi" w:hAnsiTheme="minorHAnsi" w:cstheme="minorHAnsi"/>
                <w:b/>
                <w:bCs/>
                <w:sz w:val="22"/>
                <w:szCs w:val="22"/>
              </w:rPr>
              <w:t>podintervencijo</w:t>
            </w:r>
            <w:proofErr w:type="spellEnd"/>
            <w:r w:rsidRPr="00B36B68">
              <w:rPr>
                <w:rFonts w:asciiTheme="minorHAnsi" w:hAnsiTheme="minorHAnsi" w:cstheme="minorHAnsi"/>
                <w:b/>
                <w:bCs/>
                <w:sz w:val="22"/>
                <w:szCs w:val="22"/>
              </w:rPr>
              <w:t xml:space="preserve"> naložbe pravnih oseb in samostojnih podjetnikov posameznikov v okviru intervencije naložbe v predelavo in trženje kmetijskih proizvodov za dvig produktivnosti in tehnološki razvoj, vključno z digitalizacijo, za leto 2025</w:t>
            </w:r>
          </w:p>
        </w:tc>
      </w:tr>
      <w:tr w:rsidR="008D1859" w:rsidRPr="00456C03" w14:paraId="2EEF7FB7" w14:textId="77777777" w:rsidTr="00DA6DD7">
        <w:trPr>
          <w:trHeight w:val="270"/>
        </w:trPr>
        <w:tc>
          <w:tcPr>
            <w:tcW w:w="1711" w:type="dxa"/>
            <w:hideMark/>
          </w:tcPr>
          <w:p w14:paraId="1D4F21EA" w14:textId="77777777" w:rsidR="008D1859" w:rsidRPr="00B36B68" w:rsidRDefault="008D1859" w:rsidP="00DA6DD7">
            <w:pPr>
              <w:pStyle w:val="TableParagraph"/>
              <w:spacing w:before="18" w:line="252" w:lineRule="auto"/>
              <w:ind w:left="0"/>
              <w:rPr>
                <w:rFonts w:asciiTheme="minorHAnsi" w:hAnsiTheme="minorHAnsi" w:cstheme="minorHAnsi"/>
                <w:lang w:eastAsia="en-US"/>
              </w:rPr>
            </w:pPr>
            <w:r w:rsidRPr="00B36B68">
              <w:rPr>
                <w:rFonts w:asciiTheme="minorHAnsi" w:hAnsiTheme="minorHAnsi" w:cstheme="minorHAnsi"/>
                <w:lang w:eastAsia="en-US"/>
              </w:rPr>
              <w:t>Status: aktiven</w:t>
            </w:r>
          </w:p>
        </w:tc>
        <w:tc>
          <w:tcPr>
            <w:tcW w:w="3252" w:type="dxa"/>
            <w:hideMark/>
          </w:tcPr>
          <w:p w14:paraId="7FD4E0BA" w14:textId="77777777" w:rsidR="008D1859" w:rsidRPr="00B36B68" w:rsidRDefault="008D1859" w:rsidP="00DA6DD7">
            <w:pPr>
              <w:pStyle w:val="TableParagraph"/>
              <w:spacing w:before="9" w:line="252" w:lineRule="auto"/>
              <w:rPr>
                <w:rFonts w:asciiTheme="minorHAnsi" w:hAnsiTheme="minorHAnsi" w:cstheme="minorHAnsi"/>
                <w:lang w:eastAsia="en-US"/>
              </w:rPr>
            </w:pPr>
            <w:r w:rsidRPr="00B36B68">
              <w:rPr>
                <w:rFonts w:asciiTheme="minorHAnsi" w:hAnsiTheme="minorHAnsi" w:cstheme="minorHAnsi"/>
                <w:lang w:eastAsia="en-US"/>
              </w:rPr>
              <w:t>Datum objave:</w:t>
            </w:r>
            <w:r w:rsidRPr="00B36B68">
              <w:rPr>
                <w:rFonts w:asciiTheme="minorHAnsi" w:hAnsiTheme="minorHAnsi" w:cstheme="minorHAnsi"/>
              </w:rPr>
              <w:t xml:space="preserve"> 11. 8. 2025</w:t>
            </w:r>
          </w:p>
        </w:tc>
        <w:tc>
          <w:tcPr>
            <w:tcW w:w="3953" w:type="dxa"/>
          </w:tcPr>
          <w:p w14:paraId="24BE2DCB" w14:textId="77777777" w:rsidR="008D1859" w:rsidRPr="00B36B68" w:rsidRDefault="008D1859" w:rsidP="00DA6DD7">
            <w:pPr>
              <w:pStyle w:val="TableParagraph"/>
              <w:rPr>
                <w:rFonts w:asciiTheme="minorHAnsi" w:hAnsiTheme="minorHAnsi" w:cstheme="minorHAnsi"/>
                <w:lang w:eastAsia="en-US"/>
              </w:rPr>
            </w:pPr>
            <w:r w:rsidRPr="00B36B68">
              <w:rPr>
                <w:rFonts w:asciiTheme="minorHAnsi" w:hAnsiTheme="minorHAnsi" w:cstheme="minorHAnsi"/>
                <w:lang w:eastAsia="en-US"/>
              </w:rPr>
              <w:t xml:space="preserve">Rok prijave: </w:t>
            </w:r>
            <w:r w:rsidRPr="00B36B68">
              <w:rPr>
                <w:rFonts w:asciiTheme="minorHAnsi" w:hAnsiTheme="minorHAnsi" w:cstheme="minorHAnsi"/>
                <w:b/>
                <w:bCs/>
              </w:rPr>
              <w:t>19. 11. 2025</w:t>
            </w:r>
          </w:p>
        </w:tc>
      </w:tr>
      <w:tr w:rsidR="008D1859" w:rsidRPr="00456C03" w14:paraId="639170FD" w14:textId="77777777" w:rsidTr="00DA6DD7">
        <w:trPr>
          <w:trHeight w:val="274"/>
        </w:trPr>
        <w:tc>
          <w:tcPr>
            <w:tcW w:w="1711" w:type="dxa"/>
            <w:hideMark/>
          </w:tcPr>
          <w:p w14:paraId="35036773" w14:textId="77777777" w:rsidR="008D1859" w:rsidRPr="00B36B68" w:rsidRDefault="008D1859" w:rsidP="00DA6DD7">
            <w:pPr>
              <w:pStyle w:val="TableParagraph"/>
              <w:spacing w:before="18" w:line="252" w:lineRule="auto"/>
              <w:ind w:left="0"/>
              <w:rPr>
                <w:rFonts w:asciiTheme="minorHAnsi" w:hAnsiTheme="minorHAnsi" w:cstheme="minorHAnsi"/>
                <w:lang w:eastAsia="en-US"/>
              </w:rPr>
            </w:pPr>
            <w:r w:rsidRPr="00B36B68">
              <w:rPr>
                <w:rFonts w:asciiTheme="minorHAnsi" w:hAnsiTheme="minorHAnsi" w:cstheme="minorHAnsi"/>
                <w:lang w:eastAsia="en-US"/>
              </w:rPr>
              <w:t>Vir objave:</w:t>
            </w:r>
          </w:p>
        </w:tc>
        <w:tc>
          <w:tcPr>
            <w:tcW w:w="7205" w:type="dxa"/>
            <w:gridSpan w:val="2"/>
          </w:tcPr>
          <w:p w14:paraId="5EA463B1" w14:textId="77777777" w:rsidR="008D1859" w:rsidRPr="00B36B68" w:rsidRDefault="008D1859" w:rsidP="00DA6DD7">
            <w:pPr>
              <w:pStyle w:val="TableParagraph"/>
              <w:spacing w:before="12" w:line="252" w:lineRule="auto"/>
              <w:rPr>
                <w:rFonts w:asciiTheme="minorHAnsi" w:hAnsiTheme="minorHAnsi" w:cstheme="minorHAnsi"/>
              </w:rPr>
            </w:pPr>
            <w:hyperlink r:id="rId50" w:history="1">
              <w:r w:rsidRPr="00B36B68">
                <w:rPr>
                  <w:rStyle w:val="Hiperpovezava"/>
                  <w:rFonts w:asciiTheme="minorHAnsi" w:hAnsiTheme="minorHAnsi" w:cstheme="minorHAnsi"/>
                </w:rPr>
                <w:t>https://www.uradni-list.si/glasilo-uradni-list-rs/vsebina/2025006100001?ral=2025006100001</w:t>
              </w:r>
            </w:hyperlink>
            <w:r w:rsidRPr="00B36B68">
              <w:rPr>
                <w:rFonts w:asciiTheme="minorHAnsi" w:hAnsiTheme="minorHAnsi" w:cstheme="minorHAnsi"/>
              </w:rPr>
              <w:t xml:space="preserve"> </w:t>
            </w:r>
          </w:p>
        </w:tc>
      </w:tr>
      <w:tr w:rsidR="008D1859" w:rsidRPr="00456C03" w14:paraId="489C2542" w14:textId="77777777" w:rsidTr="00DA6DD7">
        <w:trPr>
          <w:trHeight w:val="274"/>
        </w:trPr>
        <w:tc>
          <w:tcPr>
            <w:tcW w:w="1711" w:type="dxa"/>
            <w:hideMark/>
          </w:tcPr>
          <w:p w14:paraId="5DA88522" w14:textId="77777777" w:rsidR="008D1859" w:rsidRPr="00B36B68" w:rsidRDefault="008D1859" w:rsidP="00DA6DD7">
            <w:pPr>
              <w:pStyle w:val="TableParagraph"/>
              <w:spacing w:before="18" w:line="252" w:lineRule="auto"/>
              <w:ind w:left="0"/>
              <w:rPr>
                <w:rFonts w:asciiTheme="minorHAnsi" w:hAnsiTheme="minorHAnsi" w:cstheme="minorHAnsi"/>
                <w:lang w:eastAsia="en-US"/>
              </w:rPr>
            </w:pPr>
            <w:proofErr w:type="spellStart"/>
            <w:r w:rsidRPr="00B36B68">
              <w:rPr>
                <w:rFonts w:asciiTheme="minorHAnsi" w:hAnsiTheme="minorHAnsi" w:cstheme="minorHAnsi"/>
                <w:lang w:eastAsia="en-US"/>
              </w:rPr>
              <w:t>Razpisnik</w:t>
            </w:r>
            <w:proofErr w:type="spellEnd"/>
            <w:r w:rsidRPr="00B36B68">
              <w:rPr>
                <w:rFonts w:asciiTheme="minorHAnsi" w:hAnsiTheme="minorHAnsi" w:cstheme="minorHAnsi"/>
                <w:lang w:eastAsia="en-US"/>
              </w:rPr>
              <w:t>:</w:t>
            </w:r>
          </w:p>
        </w:tc>
        <w:tc>
          <w:tcPr>
            <w:tcW w:w="7205" w:type="dxa"/>
            <w:gridSpan w:val="2"/>
          </w:tcPr>
          <w:p w14:paraId="2508406C" w14:textId="77777777" w:rsidR="008D1859" w:rsidRPr="00B36B68" w:rsidRDefault="008D1859" w:rsidP="00DA6DD7">
            <w:pPr>
              <w:pStyle w:val="TableParagraph"/>
              <w:rPr>
                <w:rFonts w:asciiTheme="minorHAnsi" w:hAnsiTheme="minorHAnsi" w:cstheme="minorHAnsi"/>
              </w:rPr>
            </w:pPr>
            <w:r w:rsidRPr="00B36B68">
              <w:rPr>
                <w:rFonts w:asciiTheme="minorHAnsi" w:hAnsiTheme="minorHAnsi" w:cstheme="minorHAnsi"/>
              </w:rPr>
              <w:t>Ministrstvo za kmetijstvo, gozdarstvo in prehrano</w:t>
            </w:r>
          </w:p>
        </w:tc>
      </w:tr>
      <w:tr w:rsidR="008D1859" w:rsidRPr="00456C03" w14:paraId="507CC00C" w14:textId="77777777" w:rsidTr="00DA6DD7">
        <w:trPr>
          <w:trHeight w:val="729"/>
        </w:trPr>
        <w:tc>
          <w:tcPr>
            <w:tcW w:w="1711" w:type="dxa"/>
            <w:hideMark/>
          </w:tcPr>
          <w:p w14:paraId="294E2D65" w14:textId="77777777" w:rsidR="008D1859" w:rsidRPr="00B36B68" w:rsidRDefault="008D1859" w:rsidP="00DA6DD7">
            <w:pPr>
              <w:pStyle w:val="TableParagraph"/>
              <w:spacing w:before="18" w:line="252" w:lineRule="auto"/>
              <w:ind w:left="0" w:right="101"/>
              <w:rPr>
                <w:rFonts w:asciiTheme="minorHAnsi" w:hAnsiTheme="minorHAnsi" w:cstheme="minorHAnsi"/>
                <w:lang w:eastAsia="en-US"/>
              </w:rPr>
            </w:pPr>
            <w:r w:rsidRPr="00B36B68">
              <w:rPr>
                <w:rFonts w:asciiTheme="minorHAnsi" w:hAnsiTheme="minorHAnsi" w:cstheme="minorHAnsi"/>
                <w:lang w:eastAsia="en-US"/>
              </w:rPr>
              <w:t xml:space="preserve">Kratek </w:t>
            </w:r>
            <w:r w:rsidRPr="00B36B68">
              <w:rPr>
                <w:rFonts w:asciiTheme="minorHAnsi" w:hAnsiTheme="minorHAnsi" w:cstheme="minorHAnsi"/>
                <w:spacing w:val="-5"/>
                <w:lang w:eastAsia="en-US"/>
              </w:rPr>
              <w:t xml:space="preserve">opis </w:t>
            </w:r>
            <w:r w:rsidRPr="00B36B68">
              <w:rPr>
                <w:rFonts w:asciiTheme="minorHAnsi" w:hAnsiTheme="minorHAnsi" w:cstheme="minorHAnsi"/>
                <w:lang w:eastAsia="en-US"/>
              </w:rPr>
              <w:t>predmeta razpisa:</w:t>
            </w:r>
          </w:p>
        </w:tc>
        <w:tc>
          <w:tcPr>
            <w:tcW w:w="7205" w:type="dxa"/>
            <w:gridSpan w:val="2"/>
          </w:tcPr>
          <w:p w14:paraId="37303C0E" w14:textId="77777777" w:rsidR="008D1859" w:rsidRPr="00B36B68" w:rsidRDefault="008D1859" w:rsidP="00DA6DD7">
            <w:pPr>
              <w:pStyle w:val="TableParagraph"/>
              <w:rPr>
                <w:rFonts w:asciiTheme="minorHAnsi" w:hAnsiTheme="minorHAnsi" w:cstheme="minorHAnsi"/>
              </w:rPr>
            </w:pPr>
            <w:r w:rsidRPr="00B36B68">
              <w:rPr>
                <w:rFonts w:asciiTheme="minorHAnsi" w:hAnsiTheme="minorHAnsi" w:cstheme="minorHAnsi"/>
                <w:color w:val="000000"/>
                <w:shd w:val="clear" w:color="auto" w:fill="FFFFFF"/>
              </w:rPr>
              <w:t>Predmet javnega razpisa so naložbe </w:t>
            </w:r>
            <w:r w:rsidRPr="00B36B68">
              <w:rPr>
                <w:rStyle w:val="Krepko"/>
                <w:rFonts w:asciiTheme="minorHAnsi" w:hAnsiTheme="minorHAnsi" w:cstheme="minorHAnsi"/>
                <w:color w:val="000000"/>
                <w:shd w:val="clear" w:color="auto" w:fill="FFFFFF"/>
              </w:rPr>
              <w:t>pravnih oseb in samostojnih podjetnikov posameznikov </w:t>
            </w:r>
            <w:r w:rsidRPr="00B36B68">
              <w:rPr>
                <w:rFonts w:asciiTheme="minorHAnsi" w:hAnsiTheme="minorHAnsi" w:cstheme="minorHAnsi"/>
                <w:color w:val="000000"/>
                <w:shd w:val="clear" w:color="auto" w:fill="FFFFFF"/>
              </w:rPr>
              <w:t>iz prvega in drugega odstavka 5. člena </w:t>
            </w:r>
            <w:hyperlink r:id="rId51" w:tgtFrame="_blank" w:history="1">
              <w:r w:rsidRPr="00B36B68">
                <w:rPr>
                  <w:rStyle w:val="Hiperpovezava"/>
                  <w:rFonts w:asciiTheme="minorHAnsi" w:hAnsiTheme="minorHAnsi" w:cstheme="minorHAnsi"/>
                  <w:b/>
                  <w:bCs/>
                  <w:shd w:val="clear" w:color="auto" w:fill="FFFFFF"/>
                </w:rPr>
                <w:t>Uredbe</w:t>
              </w:r>
            </w:hyperlink>
            <w:r w:rsidRPr="00B36B68">
              <w:rPr>
                <w:rFonts w:asciiTheme="minorHAnsi" w:hAnsiTheme="minorHAnsi" w:cstheme="minorHAnsi"/>
                <w:color w:val="000000"/>
                <w:shd w:val="clear" w:color="auto" w:fill="FFFFFF"/>
              </w:rPr>
              <w:t> o izvajanju intervencije naložbe v predelavo in trženje kmetijskih proizvodov za dvig produktivnosti in tehnološki razvoj, vključno z digitalizacijo, ter intervencije kolektivne naložbe v kmetijstvu za skupno pripravo kmetijskih proizvodov za trg in razvoj močnih in odpornih verig vrednosti preskrbe s hrano iz strateškega načrta skupne kmetijske politike 2023–2027 (Uradni list RS, št. 45/25).</w:t>
            </w:r>
          </w:p>
        </w:tc>
      </w:tr>
      <w:tr w:rsidR="008D1859" w:rsidRPr="00456C03" w14:paraId="0895D146" w14:textId="77777777" w:rsidTr="00DA6DD7">
        <w:trPr>
          <w:trHeight w:val="707"/>
        </w:trPr>
        <w:tc>
          <w:tcPr>
            <w:tcW w:w="1711" w:type="dxa"/>
            <w:hideMark/>
          </w:tcPr>
          <w:p w14:paraId="5CE079D4" w14:textId="77777777" w:rsidR="008D1859" w:rsidRPr="00B36B68" w:rsidRDefault="008D1859" w:rsidP="00DA6DD7">
            <w:pPr>
              <w:pStyle w:val="TableParagraph"/>
              <w:spacing w:before="18" w:line="230" w:lineRule="atLeast"/>
              <w:ind w:left="0" w:right="274"/>
              <w:rPr>
                <w:rFonts w:asciiTheme="minorHAnsi" w:hAnsiTheme="minorHAnsi" w:cstheme="minorHAnsi"/>
                <w:color w:val="000000" w:themeColor="text1"/>
                <w:lang w:eastAsia="en-US"/>
              </w:rPr>
            </w:pPr>
            <w:r w:rsidRPr="00B36B68">
              <w:rPr>
                <w:rFonts w:asciiTheme="minorHAnsi" w:hAnsiTheme="minorHAnsi" w:cstheme="minorHAnsi"/>
                <w:color w:val="000000" w:themeColor="text1"/>
                <w:lang w:eastAsia="en-US"/>
              </w:rPr>
              <w:lastRenderedPageBreak/>
              <w:t>Višina razpoložljivih sredstev:</w:t>
            </w:r>
          </w:p>
        </w:tc>
        <w:tc>
          <w:tcPr>
            <w:tcW w:w="7205" w:type="dxa"/>
            <w:gridSpan w:val="2"/>
          </w:tcPr>
          <w:p w14:paraId="2AAEA251" w14:textId="77777777" w:rsidR="008D1859" w:rsidRPr="00B36B68" w:rsidRDefault="008D1859" w:rsidP="00DA6DD7">
            <w:pPr>
              <w:pStyle w:val="TableParagraph"/>
              <w:rPr>
                <w:rFonts w:asciiTheme="minorHAnsi" w:hAnsiTheme="minorHAnsi" w:cstheme="minorHAnsi"/>
              </w:rPr>
            </w:pPr>
            <w:r w:rsidRPr="00B36B68">
              <w:rPr>
                <w:rFonts w:asciiTheme="minorHAnsi" w:hAnsiTheme="minorHAnsi" w:cstheme="minorHAnsi"/>
              </w:rPr>
              <w:t>30.000.000 EUR</w:t>
            </w:r>
          </w:p>
        </w:tc>
      </w:tr>
      <w:tr w:rsidR="008D1859" w:rsidRPr="00456C03" w14:paraId="548091BB" w14:textId="77777777" w:rsidTr="00DA6DD7">
        <w:trPr>
          <w:trHeight w:val="750"/>
        </w:trPr>
        <w:tc>
          <w:tcPr>
            <w:tcW w:w="1711" w:type="dxa"/>
          </w:tcPr>
          <w:p w14:paraId="4484FB91" w14:textId="77777777" w:rsidR="008D1859" w:rsidRPr="00B36B68" w:rsidRDefault="008D1859" w:rsidP="00DA6DD7">
            <w:pPr>
              <w:pStyle w:val="TableParagraph"/>
              <w:spacing w:before="18" w:line="252" w:lineRule="auto"/>
              <w:ind w:left="0" w:right="196"/>
              <w:rPr>
                <w:rFonts w:asciiTheme="minorHAnsi" w:hAnsiTheme="minorHAnsi" w:cstheme="minorHAnsi"/>
                <w:lang w:eastAsia="en-US"/>
              </w:rPr>
            </w:pPr>
            <w:r w:rsidRPr="00B36B68">
              <w:rPr>
                <w:rFonts w:asciiTheme="minorHAnsi" w:hAnsiTheme="minorHAnsi" w:cstheme="minorHAnsi"/>
                <w:lang w:eastAsia="en-US"/>
              </w:rPr>
              <w:t>Ciljne skupine oz. potencialni upravičenci:</w:t>
            </w:r>
          </w:p>
        </w:tc>
        <w:tc>
          <w:tcPr>
            <w:tcW w:w="7205" w:type="dxa"/>
            <w:gridSpan w:val="2"/>
          </w:tcPr>
          <w:p w14:paraId="3CB3B055" w14:textId="77777777" w:rsidR="008D1859" w:rsidRPr="00B36B68" w:rsidRDefault="008D1859" w:rsidP="00DA6DD7">
            <w:pPr>
              <w:pStyle w:val="TableParagraph"/>
              <w:rPr>
                <w:rFonts w:asciiTheme="minorHAnsi" w:hAnsiTheme="minorHAnsi" w:cstheme="minorHAnsi"/>
              </w:rPr>
            </w:pPr>
            <w:r w:rsidRPr="00B36B68">
              <w:rPr>
                <w:rFonts w:asciiTheme="minorHAnsi" w:hAnsiTheme="minorHAnsi" w:cstheme="minorHAnsi"/>
                <w:color w:val="000000"/>
                <w:shd w:val="clear" w:color="auto" w:fill="FFFFFF"/>
              </w:rPr>
              <w:t>Vlagatelj je določen v tretjem odstavku 6. člena </w:t>
            </w:r>
            <w:hyperlink r:id="rId52" w:tgtFrame="_blank" w:history="1">
              <w:r w:rsidRPr="00B36B68">
                <w:rPr>
                  <w:rStyle w:val="Hiperpovezava"/>
                  <w:rFonts w:asciiTheme="minorHAnsi" w:hAnsiTheme="minorHAnsi" w:cstheme="minorHAnsi"/>
                  <w:b/>
                  <w:bCs/>
                  <w:shd w:val="clear" w:color="auto" w:fill="FFFFFF"/>
                </w:rPr>
                <w:t>Uredbe</w:t>
              </w:r>
            </w:hyperlink>
            <w:r w:rsidRPr="00B36B68">
              <w:rPr>
                <w:rFonts w:asciiTheme="minorHAnsi" w:hAnsiTheme="minorHAnsi" w:cstheme="minorHAnsi"/>
                <w:color w:val="000000"/>
                <w:shd w:val="clear" w:color="auto" w:fill="FFFFFF"/>
              </w:rPr>
              <w:t> o izvajanju intervencije naložbe v dvig produktivnosti in tehnološki razvoj, vključno z digitalizacijo kmetijskih gospodarstev, ter intervencije naložbe v prilagoditev na podnebne spremembe pri trajnih nasadih iz strateškega načrta skupne kmetijske politike 2023–2027. Upravičenec je določen v četrtem odstavku 6. člena uredbe.</w:t>
            </w:r>
          </w:p>
        </w:tc>
      </w:tr>
    </w:tbl>
    <w:p w14:paraId="2A16DA1D" w14:textId="77777777" w:rsidR="00581E9D" w:rsidRDefault="00581E9D" w:rsidP="005D15F7">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581E9D" w:rsidRPr="004E42FC" w14:paraId="7D34BF95" w14:textId="77777777" w:rsidTr="007645E2">
        <w:trPr>
          <w:trHeight w:val="476"/>
        </w:trPr>
        <w:tc>
          <w:tcPr>
            <w:tcW w:w="1711" w:type="dxa"/>
            <w:shd w:val="clear" w:color="auto" w:fill="D9D9D9" w:themeFill="background1" w:themeFillShade="D9"/>
            <w:hideMark/>
          </w:tcPr>
          <w:p w14:paraId="2918459E" w14:textId="77777777" w:rsidR="00581E9D" w:rsidRPr="00D619DF" w:rsidRDefault="00581E9D" w:rsidP="00564540">
            <w:pPr>
              <w:pStyle w:val="TableParagraph"/>
              <w:spacing w:before="20" w:line="252" w:lineRule="auto"/>
              <w:ind w:left="0"/>
              <w:rPr>
                <w:rFonts w:asciiTheme="minorHAnsi" w:hAnsiTheme="minorHAnsi" w:cstheme="minorHAnsi"/>
                <w:b/>
                <w:bCs/>
                <w:lang w:eastAsia="en-US"/>
              </w:rPr>
            </w:pPr>
            <w:r w:rsidRPr="00D619D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0A1FB378" w14:textId="3D92AC53" w:rsidR="00581E9D" w:rsidRPr="00D619DF" w:rsidRDefault="00581E9D" w:rsidP="00564540">
            <w:pPr>
              <w:rPr>
                <w:rFonts w:asciiTheme="minorHAnsi" w:hAnsiTheme="minorHAnsi" w:cstheme="minorHAnsi"/>
                <w:b/>
                <w:bCs/>
                <w:sz w:val="22"/>
                <w:szCs w:val="22"/>
              </w:rPr>
            </w:pPr>
            <w:bookmarkStart w:id="5" w:name="_Hlk198648579"/>
            <w:r w:rsidRPr="00D619DF">
              <w:rPr>
                <w:rFonts w:asciiTheme="minorHAnsi" w:hAnsiTheme="minorHAnsi" w:cstheme="minorHAnsi"/>
                <w:b/>
                <w:bCs/>
                <w:sz w:val="22"/>
                <w:szCs w:val="22"/>
              </w:rPr>
              <w:t>Prvi javni razpis za aktivnost »Konkurenčna in okolju prijazna predelovalna industrija«</w:t>
            </w:r>
            <w:bookmarkEnd w:id="5"/>
          </w:p>
        </w:tc>
      </w:tr>
      <w:tr w:rsidR="00581E9D" w:rsidRPr="004E42FC" w14:paraId="40F25318" w14:textId="77777777" w:rsidTr="00564540">
        <w:trPr>
          <w:trHeight w:val="270"/>
        </w:trPr>
        <w:tc>
          <w:tcPr>
            <w:tcW w:w="1711" w:type="dxa"/>
            <w:hideMark/>
          </w:tcPr>
          <w:p w14:paraId="6BA6B1C9" w14:textId="77777777" w:rsidR="00581E9D" w:rsidRPr="00D619DF" w:rsidRDefault="00581E9D" w:rsidP="00564540">
            <w:pPr>
              <w:pStyle w:val="TableParagraph"/>
              <w:spacing w:before="18" w:line="252" w:lineRule="auto"/>
              <w:ind w:left="0"/>
              <w:rPr>
                <w:rFonts w:asciiTheme="minorHAnsi" w:hAnsiTheme="minorHAnsi" w:cstheme="minorHAnsi"/>
                <w:lang w:eastAsia="en-US"/>
              </w:rPr>
            </w:pPr>
            <w:r w:rsidRPr="00D619DF">
              <w:rPr>
                <w:rFonts w:asciiTheme="minorHAnsi" w:hAnsiTheme="minorHAnsi" w:cstheme="minorHAnsi"/>
                <w:lang w:eastAsia="en-US"/>
              </w:rPr>
              <w:t>Status: aktiven</w:t>
            </w:r>
          </w:p>
        </w:tc>
        <w:tc>
          <w:tcPr>
            <w:tcW w:w="3252" w:type="dxa"/>
            <w:hideMark/>
          </w:tcPr>
          <w:p w14:paraId="74FF5331" w14:textId="77777777" w:rsidR="00581E9D" w:rsidRPr="00D619DF" w:rsidRDefault="00581E9D" w:rsidP="00564540">
            <w:pPr>
              <w:pStyle w:val="TableParagraph"/>
              <w:spacing w:before="9" w:line="252" w:lineRule="auto"/>
              <w:rPr>
                <w:rFonts w:asciiTheme="minorHAnsi" w:hAnsiTheme="minorHAnsi" w:cstheme="minorHAnsi"/>
                <w:color w:val="000000" w:themeColor="text1"/>
                <w:lang w:eastAsia="en-US"/>
              </w:rPr>
            </w:pPr>
            <w:r w:rsidRPr="00D619DF">
              <w:rPr>
                <w:rFonts w:asciiTheme="minorHAnsi" w:hAnsiTheme="minorHAnsi" w:cstheme="minorHAnsi"/>
                <w:color w:val="000000" w:themeColor="text1"/>
                <w:lang w:eastAsia="en-US"/>
              </w:rPr>
              <w:t xml:space="preserve">Datum objave: </w:t>
            </w:r>
            <w:r w:rsidRPr="00D619DF">
              <w:rPr>
                <w:rFonts w:asciiTheme="minorHAnsi" w:hAnsiTheme="minorHAnsi" w:cstheme="minorHAnsi"/>
                <w:color w:val="000000" w:themeColor="text1"/>
              </w:rPr>
              <w:t> 09. 05. 2025</w:t>
            </w:r>
          </w:p>
        </w:tc>
        <w:tc>
          <w:tcPr>
            <w:tcW w:w="3953" w:type="dxa"/>
          </w:tcPr>
          <w:p w14:paraId="022783A7" w14:textId="77777777" w:rsidR="00581E9D" w:rsidRPr="00D619DF" w:rsidRDefault="00581E9D" w:rsidP="00564540">
            <w:pPr>
              <w:pStyle w:val="TableParagraph"/>
              <w:rPr>
                <w:rFonts w:asciiTheme="minorHAnsi" w:hAnsiTheme="minorHAnsi" w:cstheme="minorHAnsi"/>
                <w:color w:val="000000" w:themeColor="text1"/>
                <w:lang w:eastAsia="en-US"/>
              </w:rPr>
            </w:pPr>
            <w:r w:rsidRPr="00D619DF">
              <w:rPr>
                <w:rFonts w:asciiTheme="minorHAnsi" w:hAnsiTheme="minorHAnsi" w:cstheme="minorHAnsi"/>
                <w:color w:val="000000" w:themeColor="text1"/>
              </w:rPr>
              <w:t xml:space="preserve">Rok prijave: </w:t>
            </w:r>
            <w:r w:rsidRPr="00D619DF">
              <w:rPr>
                <w:rFonts w:asciiTheme="minorHAnsi" w:hAnsiTheme="minorHAnsi" w:cstheme="minorHAnsi"/>
                <w:b/>
                <w:bCs/>
                <w:color w:val="000000" w:themeColor="text1"/>
              </w:rPr>
              <w:t>do porabe sredstev</w:t>
            </w:r>
          </w:p>
        </w:tc>
      </w:tr>
      <w:tr w:rsidR="00581E9D" w:rsidRPr="004E42FC" w14:paraId="60FF56E4" w14:textId="77777777" w:rsidTr="00564540">
        <w:trPr>
          <w:trHeight w:val="274"/>
        </w:trPr>
        <w:tc>
          <w:tcPr>
            <w:tcW w:w="1711" w:type="dxa"/>
            <w:hideMark/>
          </w:tcPr>
          <w:p w14:paraId="2B6A86C1" w14:textId="77777777" w:rsidR="00581E9D" w:rsidRPr="00D619DF" w:rsidRDefault="00581E9D" w:rsidP="00564540">
            <w:pPr>
              <w:pStyle w:val="TableParagraph"/>
              <w:spacing w:before="18" w:line="252" w:lineRule="auto"/>
              <w:ind w:left="0"/>
              <w:rPr>
                <w:rFonts w:asciiTheme="minorHAnsi" w:hAnsiTheme="minorHAnsi" w:cstheme="minorHAnsi"/>
                <w:lang w:eastAsia="en-US"/>
              </w:rPr>
            </w:pPr>
            <w:r w:rsidRPr="00D619DF">
              <w:rPr>
                <w:rFonts w:asciiTheme="minorHAnsi" w:hAnsiTheme="minorHAnsi" w:cstheme="minorHAnsi"/>
                <w:lang w:eastAsia="en-US"/>
              </w:rPr>
              <w:t>Vir objave:</w:t>
            </w:r>
          </w:p>
        </w:tc>
        <w:tc>
          <w:tcPr>
            <w:tcW w:w="7205" w:type="dxa"/>
            <w:gridSpan w:val="2"/>
          </w:tcPr>
          <w:p w14:paraId="30C06C16" w14:textId="77777777" w:rsidR="00581E9D" w:rsidRPr="00D619DF" w:rsidRDefault="00581E9D" w:rsidP="00564540">
            <w:pPr>
              <w:pStyle w:val="TableParagraph"/>
              <w:spacing w:before="16" w:line="252" w:lineRule="auto"/>
              <w:rPr>
                <w:rFonts w:asciiTheme="minorHAnsi" w:hAnsiTheme="minorHAnsi" w:cstheme="minorHAnsi"/>
                <w:color w:val="800080"/>
                <w:spacing w:val="-2"/>
                <w:u w:val="single" w:color="800080"/>
              </w:rPr>
            </w:pPr>
            <w:hyperlink r:id="rId53" w:history="1">
              <w:r w:rsidRPr="00D619DF">
                <w:rPr>
                  <w:rStyle w:val="Hiperpovezava"/>
                  <w:rFonts w:asciiTheme="minorHAnsi" w:hAnsiTheme="minorHAnsi" w:cstheme="minorHAnsi"/>
                  <w:spacing w:val="-2"/>
                </w:rPr>
                <w:t>https://www.po</w:t>
              </w:r>
              <w:r w:rsidRPr="00D619DF">
                <w:rPr>
                  <w:rStyle w:val="Hiperpovezava"/>
                  <w:rFonts w:asciiTheme="minorHAnsi" w:hAnsiTheme="minorHAnsi" w:cstheme="minorHAnsi"/>
                  <w:spacing w:val="-2"/>
                </w:rPr>
                <w:t>d</w:t>
              </w:r>
              <w:r w:rsidRPr="00D619DF">
                <w:rPr>
                  <w:rStyle w:val="Hiperpovezava"/>
                  <w:rFonts w:asciiTheme="minorHAnsi" w:hAnsiTheme="minorHAnsi" w:cstheme="minorHAnsi"/>
                  <w:spacing w:val="-2"/>
                </w:rPr>
                <w:t>jetniski-portal.si/razpisi/prvi-javni-razpis-za-aktivnost-konkurencna-in-okolju-prijazna-predelovalna-industrija-2025-05-09</w:t>
              </w:r>
            </w:hyperlink>
            <w:r w:rsidRPr="00D619DF">
              <w:rPr>
                <w:rFonts w:asciiTheme="minorHAnsi" w:hAnsiTheme="minorHAnsi" w:cstheme="minorHAnsi"/>
                <w:color w:val="800080"/>
                <w:spacing w:val="-2"/>
                <w:u w:val="single" w:color="800080"/>
              </w:rPr>
              <w:t xml:space="preserve"> </w:t>
            </w:r>
          </w:p>
        </w:tc>
      </w:tr>
      <w:tr w:rsidR="00581E9D" w:rsidRPr="004E42FC" w14:paraId="7CA1CF27" w14:textId="77777777" w:rsidTr="00564540">
        <w:trPr>
          <w:trHeight w:val="274"/>
        </w:trPr>
        <w:tc>
          <w:tcPr>
            <w:tcW w:w="1711" w:type="dxa"/>
            <w:hideMark/>
          </w:tcPr>
          <w:p w14:paraId="3EB54CEF" w14:textId="77777777" w:rsidR="00581E9D" w:rsidRPr="00D619DF" w:rsidRDefault="00581E9D" w:rsidP="00564540">
            <w:pPr>
              <w:pStyle w:val="TableParagraph"/>
              <w:spacing w:before="18" w:line="252" w:lineRule="auto"/>
              <w:ind w:left="0"/>
              <w:rPr>
                <w:rFonts w:asciiTheme="minorHAnsi" w:hAnsiTheme="minorHAnsi" w:cstheme="minorHAnsi"/>
                <w:lang w:eastAsia="en-US"/>
              </w:rPr>
            </w:pPr>
            <w:proofErr w:type="spellStart"/>
            <w:r w:rsidRPr="00D619DF">
              <w:rPr>
                <w:rFonts w:asciiTheme="minorHAnsi" w:hAnsiTheme="minorHAnsi" w:cstheme="minorHAnsi"/>
                <w:lang w:eastAsia="en-US"/>
              </w:rPr>
              <w:t>Razpisnik</w:t>
            </w:r>
            <w:proofErr w:type="spellEnd"/>
            <w:r w:rsidRPr="00D619DF">
              <w:rPr>
                <w:rFonts w:asciiTheme="minorHAnsi" w:hAnsiTheme="minorHAnsi" w:cstheme="minorHAnsi"/>
                <w:lang w:eastAsia="en-US"/>
              </w:rPr>
              <w:t>:</w:t>
            </w:r>
          </w:p>
        </w:tc>
        <w:tc>
          <w:tcPr>
            <w:tcW w:w="7205" w:type="dxa"/>
            <w:gridSpan w:val="2"/>
          </w:tcPr>
          <w:p w14:paraId="4C553A13" w14:textId="77777777" w:rsidR="00581E9D" w:rsidRPr="00D619DF" w:rsidRDefault="00581E9D" w:rsidP="00564540">
            <w:pPr>
              <w:pStyle w:val="TableParagraph"/>
              <w:spacing w:before="12" w:line="252" w:lineRule="auto"/>
              <w:rPr>
                <w:rFonts w:asciiTheme="minorHAnsi" w:hAnsiTheme="minorHAnsi" w:cstheme="minorHAnsi"/>
                <w:color w:val="000000" w:themeColor="text1"/>
                <w:lang w:eastAsia="en-US"/>
              </w:rPr>
            </w:pPr>
            <w:r w:rsidRPr="00D619DF">
              <w:rPr>
                <w:rFonts w:asciiTheme="minorHAnsi" w:hAnsiTheme="minorHAnsi" w:cstheme="minorHAnsi"/>
                <w:color w:val="000000" w:themeColor="text1"/>
              </w:rPr>
              <w:t>Ministrstvo za kmetijstvo, gozdarstvo in prehrano</w:t>
            </w:r>
          </w:p>
        </w:tc>
      </w:tr>
      <w:tr w:rsidR="00581E9D" w:rsidRPr="004E42FC" w14:paraId="5591451A" w14:textId="77777777" w:rsidTr="00564540">
        <w:trPr>
          <w:trHeight w:val="729"/>
        </w:trPr>
        <w:tc>
          <w:tcPr>
            <w:tcW w:w="1711" w:type="dxa"/>
            <w:hideMark/>
          </w:tcPr>
          <w:p w14:paraId="66950CB8" w14:textId="77777777" w:rsidR="00581E9D" w:rsidRPr="00D619DF" w:rsidRDefault="00581E9D" w:rsidP="00564540">
            <w:pPr>
              <w:pStyle w:val="TableParagraph"/>
              <w:spacing w:before="18" w:line="252" w:lineRule="auto"/>
              <w:ind w:left="0" w:right="101"/>
              <w:rPr>
                <w:rFonts w:asciiTheme="minorHAnsi" w:hAnsiTheme="minorHAnsi" w:cstheme="minorHAnsi"/>
                <w:lang w:eastAsia="en-US"/>
              </w:rPr>
            </w:pPr>
            <w:r w:rsidRPr="00D619DF">
              <w:rPr>
                <w:rFonts w:asciiTheme="minorHAnsi" w:hAnsiTheme="minorHAnsi" w:cstheme="minorHAnsi"/>
                <w:lang w:eastAsia="en-US"/>
              </w:rPr>
              <w:t xml:space="preserve">Kratek </w:t>
            </w:r>
            <w:r w:rsidRPr="00D619DF">
              <w:rPr>
                <w:rFonts w:asciiTheme="minorHAnsi" w:hAnsiTheme="minorHAnsi" w:cstheme="minorHAnsi"/>
                <w:spacing w:val="-5"/>
                <w:lang w:eastAsia="en-US"/>
              </w:rPr>
              <w:t xml:space="preserve">opis </w:t>
            </w:r>
            <w:r w:rsidRPr="00D619DF">
              <w:rPr>
                <w:rFonts w:asciiTheme="minorHAnsi" w:hAnsiTheme="minorHAnsi" w:cstheme="minorHAnsi"/>
                <w:lang w:eastAsia="en-US"/>
              </w:rPr>
              <w:t>predmeta razpisa:</w:t>
            </w:r>
          </w:p>
        </w:tc>
        <w:tc>
          <w:tcPr>
            <w:tcW w:w="7205" w:type="dxa"/>
            <w:gridSpan w:val="2"/>
          </w:tcPr>
          <w:p w14:paraId="7F15CAED" w14:textId="77777777" w:rsidR="00581E9D" w:rsidRPr="00D619DF" w:rsidRDefault="00581E9D" w:rsidP="00564540">
            <w:pPr>
              <w:pStyle w:val="TableParagraph"/>
              <w:rPr>
                <w:rFonts w:asciiTheme="minorHAnsi" w:hAnsiTheme="minorHAnsi" w:cstheme="minorHAnsi"/>
              </w:rPr>
            </w:pPr>
            <w:r w:rsidRPr="00D619DF">
              <w:rPr>
                <w:rFonts w:asciiTheme="minorHAnsi" w:hAnsiTheme="minorHAnsi" w:cstheme="minorHAnsi"/>
              </w:rPr>
              <w:t>Predmet podpore je izvajanje operacij, katerih predmet so naložbe v izgradnjo novih obratov in povečanje ter posodobitev obstoječih obratov za predelavo ribiških proizvodov in proizvodov iz akvakulture, vključno z naložbami, ki spodbujajo uporabo obnovljivih virov energije ter energije iz lastne proizvodnje, naložbami za izboljšanje kakovosti proizvodov, naložbami v trženje in naložbe v digitalizacijo in robotizacijo.</w:t>
            </w:r>
          </w:p>
          <w:p w14:paraId="0216EF5F" w14:textId="77777777" w:rsidR="00581E9D" w:rsidRPr="00D619DF" w:rsidRDefault="00581E9D" w:rsidP="00564540">
            <w:pPr>
              <w:pStyle w:val="TableParagraph"/>
              <w:rPr>
                <w:rFonts w:asciiTheme="minorHAnsi" w:hAnsiTheme="minorHAnsi" w:cstheme="minorHAnsi"/>
              </w:rPr>
            </w:pPr>
            <w:r w:rsidRPr="00D619DF">
              <w:rPr>
                <w:rFonts w:asciiTheme="minorHAnsi" w:hAnsiTheme="minorHAnsi" w:cstheme="minorHAnsi"/>
              </w:rPr>
              <w:t>Predmet podpore je tudi izvajanje operacij, katerih predmet so naložbe v izboljšanje dodane vrednosti oziroma kakovosti ribiških proizvodov ali ulova ribiškega plovila, vključno z nabavo blaga in opreme ter storitev neposrednega trženja lastnega ulova, konzerviranja in samostojne predelave lastnega ulova ter predstavitve in promocije lastnih izdelkov.</w:t>
            </w:r>
          </w:p>
          <w:p w14:paraId="44E9B9FF" w14:textId="77777777" w:rsidR="00581E9D" w:rsidRPr="00D619DF" w:rsidRDefault="00581E9D" w:rsidP="00564540">
            <w:pPr>
              <w:pStyle w:val="TableParagraph"/>
              <w:rPr>
                <w:rFonts w:asciiTheme="minorHAnsi" w:hAnsiTheme="minorHAnsi" w:cstheme="minorHAnsi"/>
                <w:color w:val="000000" w:themeColor="text1"/>
              </w:rPr>
            </w:pPr>
          </w:p>
        </w:tc>
      </w:tr>
      <w:tr w:rsidR="00581E9D" w:rsidRPr="004E42FC" w14:paraId="29CC5268" w14:textId="77777777" w:rsidTr="00564540">
        <w:trPr>
          <w:trHeight w:val="707"/>
        </w:trPr>
        <w:tc>
          <w:tcPr>
            <w:tcW w:w="1711" w:type="dxa"/>
            <w:hideMark/>
          </w:tcPr>
          <w:p w14:paraId="4114E2A4" w14:textId="77777777" w:rsidR="00581E9D" w:rsidRPr="00D619DF" w:rsidRDefault="00581E9D" w:rsidP="00564540">
            <w:pPr>
              <w:pStyle w:val="TableParagraph"/>
              <w:spacing w:before="18" w:line="230" w:lineRule="atLeast"/>
              <w:ind w:left="0" w:right="274"/>
              <w:rPr>
                <w:rFonts w:asciiTheme="minorHAnsi" w:hAnsiTheme="minorHAnsi" w:cstheme="minorHAnsi"/>
                <w:lang w:eastAsia="en-US"/>
              </w:rPr>
            </w:pPr>
            <w:r w:rsidRPr="00D619DF">
              <w:rPr>
                <w:rFonts w:asciiTheme="minorHAnsi" w:hAnsiTheme="minorHAnsi" w:cstheme="minorHAnsi"/>
                <w:lang w:eastAsia="en-US"/>
              </w:rPr>
              <w:t>Višina razpoložljivih sredstev:</w:t>
            </w:r>
          </w:p>
        </w:tc>
        <w:tc>
          <w:tcPr>
            <w:tcW w:w="7205" w:type="dxa"/>
            <w:gridSpan w:val="2"/>
          </w:tcPr>
          <w:p w14:paraId="59479281" w14:textId="77777777" w:rsidR="00581E9D" w:rsidRPr="00D619DF" w:rsidRDefault="00581E9D" w:rsidP="00564540">
            <w:pPr>
              <w:pStyle w:val="TableParagraph"/>
              <w:rPr>
                <w:rFonts w:asciiTheme="minorHAnsi" w:hAnsiTheme="minorHAnsi" w:cstheme="minorHAnsi"/>
              </w:rPr>
            </w:pPr>
            <w:r w:rsidRPr="00D619DF">
              <w:rPr>
                <w:rFonts w:asciiTheme="minorHAnsi" w:hAnsiTheme="minorHAnsi" w:cstheme="minorHAnsi"/>
              </w:rPr>
              <w:t>Višina nepovratnih sredstev, namenjenih za sofinanciranje operacij v okviru tega javnega razpisa, znaša 3.850.000 eurov.</w:t>
            </w:r>
          </w:p>
        </w:tc>
      </w:tr>
      <w:tr w:rsidR="00581E9D" w:rsidRPr="004E42FC" w14:paraId="4B126CAA" w14:textId="77777777" w:rsidTr="00564540">
        <w:trPr>
          <w:trHeight w:val="58"/>
        </w:trPr>
        <w:tc>
          <w:tcPr>
            <w:tcW w:w="1711" w:type="dxa"/>
          </w:tcPr>
          <w:p w14:paraId="1E8216B5" w14:textId="77777777" w:rsidR="00581E9D" w:rsidRPr="00D619DF" w:rsidRDefault="00581E9D" w:rsidP="00564540">
            <w:pPr>
              <w:pStyle w:val="TableParagraph"/>
              <w:spacing w:before="18" w:line="252" w:lineRule="auto"/>
              <w:ind w:left="0" w:right="196"/>
              <w:rPr>
                <w:rFonts w:asciiTheme="minorHAnsi" w:hAnsiTheme="minorHAnsi" w:cstheme="minorHAnsi"/>
                <w:lang w:eastAsia="en-US"/>
              </w:rPr>
            </w:pPr>
            <w:r w:rsidRPr="00D619DF">
              <w:rPr>
                <w:rFonts w:asciiTheme="minorHAnsi" w:hAnsiTheme="minorHAnsi" w:cstheme="minorHAnsi"/>
                <w:lang w:eastAsia="en-US"/>
              </w:rPr>
              <w:t>Ciljne skupine oz. potencialni upravičenci:</w:t>
            </w:r>
          </w:p>
        </w:tc>
        <w:tc>
          <w:tcPr>
            <w:tcW w:w="7205" w:type="dxa"/>
            <w:gridSpan w:val="2"/>
          </w:tcPr>
          <w:p w14:paraId="7FADD6B2" w14:textId="77777777" w:rsidR="00581E9D" w:rsidRPr="00D619DF" w:rsidRDefault="00581E9D" w:rsidP="00564540">
            <w:pPr>
              <w:pStyle w:val="TableParagraph"/>
              <w:rPr>
                <w:rFonts w:asciiTheme="minorHAnsi" w:hAnsiTheme="minorHAnsi" w:cstheme="minorHAnsi"/>
                <w:color w:val="000000" w:themeColor="text1"/>
              </w:rPr>
            </w:pPr>
            <w:r w:rsidRPr="00D619DF">
              <w:rPr>
                <w:rFonts w:asciiTheme="minorHAnsi" w:hAnsiTheme="minorHAnsi" w:cstheme="minorHAnsi"/>
              </w:rPr>
              <w:t xml:space="preserve">Vlagatelji za pridobitev pravice do sredstev so pravne ali fizične osebe ali samostojni podjetniki posamezniki, ki imajo ob vložitvi vloge v Republiki Sloveniji registrirano dejavnost predelave in konzerviranja rib, rakov in mehkužcev ter so </w:t>
            </w:r>
            <w:proofErr w:type="spellStart"/>
            <w:r w:rsidRPr="00D619DF">
              <w:rPr>
                <w:rFonts w:asciiTheme="minorHAnsi" w:hAnsiTheme="minorHAnsi" w:cstheme="minorHAnsi"/>
              </w:rPr>
              <w:t>mikro</w:t>
            </w:r>
            <w:proofErr w:type="spellEnd"/>
            <w:r w:rsidRPr="00D619DF">
              <w:rPr>
                <w:rFonts w:asciiTheme="minorHAnsi" w:hAnsiTheme="minorHAnsi" w:cstheme="minorHAnsi"/>
              </w:rPr>
              <w:t>, mala in srednje velika podjetja (v nadaljnjem besedilu: MSP) iz 24. točke 2. člena Uredbe; (2) Upravičenci do javne pomoči aktivnosti Konkurenčna in okolju prijazna predelovalna industrija so vlagatelji iz prejšnjega odstavka, ki jim je bila izdana odločba o pravici do sredstev.</w:t>
            </w:r>
          </w:p>
        </w:tc>
      </w:tr>
    </w:tbl>
    <w:p w14:paraId="7DC534BE" w14:textId="77777777" w:rsidR="00F6032F" w:rsidRDefault="00F6032F" w:rsidP="005D15F7">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3"/>
        <w:gridCol w:w="3952"/>
      </w:tblGrid>
      <w:tr w:rsidR="00F6032F" w:rsidRPr="002505C8" w14:paraId="675432DE" w14:textId="77777777" w:rsidTr="00BC6C53">
        <w:trPr>
          <w:trHeight w:val="484"/>
        </w:trPr>
        <w:tc>
          <w:tcPr>
            <w:tcW w:w="1711" w:type="dxa"/>
            <w:shd w:val="clear" w:color="auto" w:fill="D9D9D9" w:themeFill="background1" w:themeFillShade="D9"/>
            <w:hideMark/>
          </w:tcPr>
          <w:p w14:paraId="70B1F534" w14:textId="77777777" w:rsidR="00F6032F" w:rsidRPr="002505C8" w:rsidRDefault="00F6032F" w:rsidP="00BB2DC1">
            <w:pPr>
              <w:pStyle w:val="TableParagraph"/>
              <w:spacing w:before="20" w:line="252" w:lineRule="auto"/>
              <w:ind w:left="0"/>
              <w:rPr>
                <w:rFonts w:asciiTheme="minorHAnsi" w:hAnsiTheme="minorHAnsi" w:cstheme="minorHAnsi"/>
                <w:b/>
                <w:bCs/>
                <w:lang w:eastAsia="en-US"/>
              </w:rPr>
            </w:pPr>
            <w:r w:rsidRPr="002505C8">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CBCF01C" w14:textId="0C603A0C" w:rsidR="00EE7CC2" w:rsidRPr="002505C8" w:rsidRDefault="00F6032F" w:rsidP="00BB2DC1">
            <w:pPr>
              <w:spacing w:line="252" w:lineRule="auto"/>
              <w:rPr>
                <w:rFonts w:asciiTheme="minorHAnsi" w:hAnsiTheme="minorHAnsi" w:cstheme="minorHAnsi"/>
                <w:b/>
                <w:bCs/>
                <w:sz w:val="22"/>
                <w:szCs w:val="22"/>
              </w:rPr>
            </w:pPr>
            <w:r w:rsidRPr="002505C8">
              <w:rPr>
                <w:rFonts w:asciiTheme="minorHAnsi" w:hAnsiTheme="minorHAnsi" w:cstheme="minorHAnsi"/>
                <w:b/>
                <w:bCs/>
                <w:sz w:val="22"/>
                <w:szCs w:val="22"/>
              </w:rPr>
              <w:t>Prvi javni razpis za aktivnost »Konkurenčna in trajnostna akvakultura – naložbe male vrednosti«</w:t>
            </w:r>
          </w:p>
        </w:tc>
      </w:tr>
      <w:tr w:rsidR="00F6032F" w:rsidRPr="002505C8" w14:paraId="6EBD94EF" w14:textId="77777777" w:rsidTr="00BB2DC1">
        <w:trPr>
          <w:trHeight w:val="270"/>
        </w:trPr>
        <w:tc>
          <w:tcPr>
            <w:tcW w:w="1711" w:type="dxa"/>
            <w:hideMark/>
          </w:tcPr>
          <w:p w14:paraId="2430608B" w14:textId="77777777" w:rsidR="00F6032F" w:rsidRPr="002505C8" w:rsidRDefault="00F6032F" w:rsidP="00BB2DC1">
            <w:pPr>
              <w:pStyle w:val="TableParagraph"/>
              <w:spacing w:before="18" w:line="252" w:lineRule="auto"/>
              <w:ind w:left="0"/>
              <w:rPr>
                <w:rFonts w:asciiTheme="minorHAnsi" w:hAnsiTheme="minorHAnsi" w:cstheme="minorHAnsi"/>
                <w:lang w:eastAsia="en-US"/>
              </w:rPr>
            </w:pPr>
            <w:r w:rsidRPr="002505C8">
              <w:rPr>
                <w:rFonts w:asciiTheme="minorHAnsi" w:hAnsiTheme="minorHAnsi" w:cstheme="minorHAnsi"/>
                <w:lang w:eastAsia="en-US"/>
              </w:rPr>
              <w:t>Status: aktiven</w:t>
            </w:r>
          </w:p>
        </w:tc>
        <w:tc>
          <w:tcPr>
            <w:tcW w:w="3253" w:type="dxa"/>
            <w:hideMark/>
          </w:tcPr>
          <w:p w14:paraId="6EF46B91" w14:textId="77777777" w:rsidR="00F6032F" w:rsidRPr="002505C8" w:rsidRDefault="00F6032F" w:rsidP="00BB2DC1">
            <w:pPr>
              <w:pStyle w:val="TableParagraph"/>
              <w:spacing w:before="9" w:line="252" w:lineRule="auto"/>
              <w:rPr>
                <w:rFonts w:asciiTheme="minorHAnsi" w:hAnsiTheme="minorHAnsi" w:cstheme="minorHAnsi"/>
                <w:lang w:eastAsia="en-US"/>
              </w:rPr>
            </w:pPr>
            <w:r w:rsidRPr="002505C8">
              <w:rPr>
                <w:rFonts w:asciiTheme="minorHAnsi" w:hAnsiTheme="minorHAnsi" w:cstheme="minorHAnsi"/>
                <w:lang w:eastAsia="en-US"/>
              </w:rPr>
              <w:t>Datum objave:    31. 3. 2025</w:t>
            </w:r>
          </w:p>
        </w:tc>
        <w:tc>
          <w:tcPr>
            <w:tcW w:w="3952" w:type="dxa"/>
          </w:tcPr>
          <w:p w14:paraId="31CF86EC" w14:textId="77777777" w:rsidR="00F6032F" w:rsidRPr="002505C8" w:rsidRDefault="00F6032F" w:rsidP="00BB2DC1">
            <w:pPr>
              <w:pStyle w:val="TableParagraph"/>
              <w:spacing w:before="3" w:line="245" w:lineRule="exact"/>
              <w:ind w:left="0"/>
              <w:rPr>
                <w:rFonts w:asciiTheme="minorHAnsi" w:hAnsiTheme="minorHAnsi" w:cstheme="minorHAnsi"/>
                <w:lang w:eastAsia="en-US"/>
              </w:rPr>
            </w:pPr>
            <w:r w:rsidRPr="002505C8">
              <w:rPr>
                <w:rFonts w:asciiTheme="minorHAnsi" w:hAnsiTheme="minorHAnsi" w:cstheme="minorHAnsi"/>
                <w:lang w:eastAsia="en-US"/>
              </w:rPr>
              <w:t xml:space="preserve">Rok prijave: </w:t>
            </w:r>
            <w:r w:rsidRPr="002505C8">
              <w:rPr>
                <w:rFonts w:asciiTheme="minorHAnsi" w:hAnsiTheme="minorHAnsi" w:cstheme="minorHAnsi"/>
                <w:b/>
                <w:bCs/>
                <w:lang w:eastAsia="en-US"/>
              </w:rPr>
              <w:t>do porabe sredstev</w:t>
            </w:r>
            <w:r w:rsidRPr="002505C8">
              <w:rPr>
                <w:rFonts w:asciiTheme="minorHAnsi" w:hAnsiTheme="minorHAnsi" w:cstheme="minorHAnsi"/>
                <w:lang w:eastAsia="en-US"/>
              </w:rPr>
              <w:t>.</w:t>
            </w:r>
          </w:p>
          <w:p w14:paraId="0177DF49" w14:textId="77777777" w:rsidR="00F6032F" w:rsidRPr="002505C8" w:rsidRDefault="00F6032F" w:rsidP="00BB2DC1">
            <w:pPr>
              <w:pStyle w:val="TableParagraph"/>
              <w:spacing w:before="3" w:line="245" w:lineRule="exact"/>
              <w:ind w:left="0"/>
              <w:rPr>
                <w:rFonts w:asciiTheme="minorHAnsi" w:hAnsiTheme="minorHAnsi" w:cstheme="minorHAnsi"/>
                <w:lang w:eastAsia="en-US"/>
              </w:rPr>
            </w:pPr>
          </w:p>
        </w:tc>
      </w:tr>
      <w:tr w:rsidR="00F6032F" w:rsidRPr="002505C8" w14:paraId="296BC1BF" w14:textId="77777777" w:rsidTr="00BB2DC1">
        <w:trPr>
          <w:trHeight w:val="274"/>
        </w:trPr>
        <w:tc>
          <w:tcPr>
            <w:tcW w:w="1711" w:type="dxa"/>
            <w:hideMark/>
          </w:tcPr>
          <w:p w14:paraId="7A079579" w14:textId="77777777" w:rsidR="00F6032F" w:rsidRPr="002505C8" w:rsidRDefault="00F6032F" w:rsidP="00BB2DC1">
            <w:pPr>
              <w:pStyle w:val="TableParagraph"/>
              <w:spacing w:before="18" w:line="252" w:lineRule="auto"/>
              <w:ind w:left="0"/>
              <w:rPr>
                <w:rFonts w:asciiTheme="minorHAnsi" w:hAnsiTheme="minorHAnsi" w:cstheme="minorHAnsi"/>
                <w:lang w:eastAsia="en-US"/>
              </w:rPr>
            </w:pPr>
            <w:r w:rsidRPr="002505C8">
              <w:rPr>
                <w:rFonts w:asciiTheme="minorHAnsi" w:hAnsiTheme="minorHAnsi" w:cstheme="minorHAnsi"/>
                <w:lang w:eastAsia="en-US"/>
              </w:rPr>
              <w:t>Vir objave:</w:t>
            </w:r>
          </w:p>
        </w:tc>
        <w:tc>
          <w:tcPr>
            <w:tcW w:w="7205" w:type="dxa"/>
            <w:gridSpan w:val="2"/>
          </w:tcPr>
          <w:p w14:paraId="0FFE4A0E" w14:textId="77777777" w:rsidR="00F6032F" w:rsidRPr="002505C8" w:rsidRDefault="00F6032F" w:rsidP="00BB2DC1">
            <w:pPr>
              <w:pStyle w:val="TableParagraph"/>
              <w:spacing w:before="16" w:line="252" w:lineRule="auto"/>
              <w:rPr>
                <w:rFonts w:asciiTheme="minorHAnsi" w:hAnsiTheme="minorHAnsi" w:cstheme="minorHAnsi"/>
                <w:lang w:eastAsia="en-US"/>
              </w:rPr>
            </w:pPr>
            <w:hyperlink r:id="rId54" w:history="1">
              <w:r w:rsidRPr="002505C8">
                <w:rPr>
                  <w:rStyle w:val="Hiperpovezava"/>
                  <w:rFonts w:asciiTheme="minorHAnsi" w:hAnsiTheme="minorHAnsi" w:cstheme="minorHAnsi"/>
                  <w:lang w:eastAsia="en-US"/>
                </w:rPr>
                <w:t>https://www.uradni-list.si/glasilo-uradni-list-rs/vsebina/2025002000003?ral=2025002000003</w:t>
              </w:r>
            </w:hyperlink>
            <w:r w:rsidRPr="002505C8">
              <w:rPr>
                <w:rFonts w:asciiTheme="minorHAnsi" w:hAnsiTheme="minorHAnsi" w:cstheme="minorHAnsi"/>
                <w:lang w:eastAsia="en-US"/>
              </w:rPr>
              <w:t xml:space="preserve"> </w:t>
            </w:r>
          </w:p>
        </w:tc>
      </w:tr>
      <w:tr w:rsidR="00F6032F" w:rsidRPr="002505C8" w14:paraId="32A85852" w14:textId="77777777" w:rsidTr="00BB2DC1">
        <w:trPr>
          <w:trHeight w:val="274"/>
        </w:trPr>
        <w:tc>
          <w:tcPr>
            <w:tcW w:w="1711" w:type="dxa"/>
            <w:hideMark/>
          </w:tcPr>
          <w:p w14:paraId="25F47AE1" w14:textId="77777777" w:rsidR="00F6032F" w:rsidRPr="002505C8" w:rsidRDefault="00F6032F" w:rsidP="00BB2DC1">
            <w:pPr>
              <w:pStyle w:val="TableParagraph"/>
              <w:spacing w:before="18" w:line="252" w:lineRule="auto"/>
              <w:ind w:left="0"/>
              <w:rPr>
                <w:rFonts w:asciiTheme="minorHAnsi" w:hAnsiTheme="minorHAnsi" w:cstheme="minorHAnsi"/>
                <w:lang w:eastAsia="en-US"/>
              </w:rPr>
            </w:pPr>
            <w:proofErr w:type="spellStart"/>
            <w:r w:rsidRPr="002505C8">
              <w:rPr>
                <w:rFonts w:asciiTheme="minorHAnsi" w:hAnsiTheme="minorHAnsi" w:cstheme="minorHAnsi"/>
                <w:lang w:eastAsia="en-US"/>
              </w:rPr>
              <w:t>Razpisnik</w:t>
            </w:r>
            <w:proofErr w:type="spellEnd"/>
            <w:r w:rsidRPr="002505C8">
              <w:rPr>
                <w:rFonts w:asciiTheme="minorHAnsi" w:hAnsiTheme="minorHAnsi" w:cstheme="minorHAnsi"/>
                <w:lang w:eastAsia="en-US"/>
              </w:rPr>
              <w:t>:</w:t>
            </w:r>
          </w:p>
        </w:tc>
        <w:tc>
          <w:tcPr>
            <w:tcW w:w="7205" w:type="dxa"/>
            <w:gridSpan w:val="2"/>
          </w:tcPr>
          <w:p w14:paraId="2F1ACFF3" w14:textId="77777777" w:rsidR="00F6032F" w:rsidRPr="002505C8" w:rsidRDefault="00F6032F" w:rsidP="00BB2DC1">
            <w:pPr>
              <w:pStyle w:val="TableParagraph"/>
              <w:spacing w:before="12" w:line="252" w:lineRule="auto"/>
              <w:rPr>
                <w:rFonts w:asciiTheme="minorHAnsi" w:hAnsiTheme="minorHAnsi" w:cstheme="minorHAnsi"/>
                <w:lang w:eastAsia="en-US"/>
              </w:rPr>
            </w:pPr>
            <w:r w:rsidRPr="002505C8">
              <w:rPr>
                <w:rFonts w:asciiTheme="minorHAnsi" w:hAnsiTheme="minorHAnsi" w:cstheme="minorHAnsi"/>
                <w:lang w:eastAsia="en-US"/>
              </w:rPr>
              <w:t>Ministrstvo za kmetijstvo, gozdarstvo in prehrano</w:t>
            </w:r>
          </w:p>
        </w:tc>
      </w:tr>
      <w:tr w:rsidR="00F6032F" w:rsidRPr="002505C8" w14:paraId="3ABC3C00" w14:textId="77777777" w:rsidTr="00BB2DC1">
        <w:trPr>
          <w:trHeight w:val="729"/>
        </w:trPr>
        <w:tc>
          <w:tcPr>
            <w:tcW w:w="1711" w:type="dxa"/>
            <w:hideMark/>
          </w:tcPr>
          <w:p w14:paraId="7F5120B8" w14:textId="77777777" w:rsidR="00F6032F" w:rsidRPr="002505C8" w:rsidRDefault="00F6032F" w:rsidP="00BB2DC1">
            <w:pPr>
              <w:pStyle w:val="TableParagraph"/>
              <w:spacing w:before="18" w:line="252" w:lineRule="auto"/>
              <w:ind w:left="0" w:right="101"/>
              <w:rPr>
                <w:rFonts w:asciiTheme="minorHAnsi" w:hAnsiTheme="minorHAnsi" w:cstheme="minorHAnsi"/>
                <w:lang w:eastAsia="en-US"/>
              </w:rPr>
            </w:pPr>
            <w:r w:rsidRPr="002505C8">
              <w:rPr>
                <w:rFonts w:asciiTheme="minorHAnsi" w:hAnsiTheme="minorHAnsi" w:cstheme="minorHAnsi"/>
                <w:lang w:eastAsia="en-US"/>
              </w:rPr>
              <w:t xml:space="preserve">Kratek </w:t>
            </w:r>
            <w:r w:rsidRPr="002505C8">
              <w:rPr>
                <w:rFonts w:asciiTheme="minorHAnsi" w:hAnsiTheme="minorHAnsi" w:cstheme="minorHAnsi"/>
                <w:spacing w:val="-5"/>
                <w:lang w:eastAsia="en-US"/>
              </w:rPr>
              <w:t xml:space="preserve">opis </w:t>
            </w:r>
            <w:r w:rsidRPr="002505C8">
              <w:rPr>
                <w:rFonts w:asciiTheme="minorHAnsi" w:hAnsiTheme="minorHAnsi" w:cstheme="minorHAnsi"/>
                <w:lang w:eastAsia="en-US"/>
              </w:rPr>
              <w:t>predmeta razpisa:</w:t>
            </w:r>
          </w:p>
        </w:tc>
        <w:tc>
          <w:tcPr>
            <w:tcW w:w="7205" w:type="dxa"/>
            <w:gridSpan w:val="2"/>
          </w:tcPr>
          <w:p w14:paraId="6661385D" w14:textId="77777777" w:rsidR="00F6032F" w:rsidRPr="002505C8" w:rsidRDefault="00F6032F" w:rsidP="00E156FB">
            <w:pPr>
              <w:pStyle w:val="TableParagraph"/>
              <w:spacing w:before="30" w:line="252" w:lineRule="auto"/>
              <w:ind w:right="117"/>
              <w:jc w:val="both"/>
              <w:rPr>
                <w:rFonts w:asciiTheme="minorHAnsi" w:hAnsiTheme="minorHAnsi" w:cstheme="minorHAnsi"/>
                <w:lang w:eastAsia="en-US"/>
              </w:rPr>
            </w:pPr>
            <w:r w:rsidRPr="002505C8">
              <w:rPr>
                <w:rFonts w:asciiTheme="minorHAnsi" w:hAnsiTheme="minorHAnsi" w:cstheme="minorHAnsi"/>
                <w:lang w:eastAsia="en-US"/>
              </w:rPr>
              <w:t>Predmet podpore je izvajanje operacij, katerih predmet so naložbe v opremo za izvajanje in posodobitev dejavnosti akvakulture.</w:t>
            </w:r>
          </w:p>
        </w:tc>
      </w:tr>
      <w:tr w:rsidR="00F6032F" w:rsidRPr="002505C8" w14:paraId="35ED2B1A" w14:textId="77777777" w:rsidTr="00BB2DC1">
        <w:trPr>
          <w:trHeight w:val="707"/>
        </w:trPr>
        <w:tc>
          <w:tcPr>
            <w:tcW w:w="1711" w:type="dxa"/>
            <w:hideMark/>
          </w:tcPr>
          <w:p w14:paraId="62569B46" w14:textId="77777777" w:rsidR="00F6032F" w:rsidRPr="002505C8" w:rsidRDefault="00F6032F" w:rsidP="00BB2DC1">
            <w:pPr>
              <w:pStyle w:val="TableParagraph"/>
              <w:spacing w:before="18" w:line="230" w:lineRule="atLeast"/>
              <w:ind w:left="0" w:right="274"/>
              <w:rPr>
                <w:rFonts w:asciiTheme="minorHAnsi" w:hAnsiTheme="minorHAnsi" w:cstheme="minorHAnsi"/>
                <w:lang w:eastAsia="en-US"/>
              </w:rPr>
            </w:pPr>
            <w:r w:rsidRPr="002505C8">
              <w:rPr>
                <w:rFonts w:asciiTheme="minorHAnsi" w:hAnsiTheme="minorHAnsi" w:cstheme="minorHAnsi"/>
                <w:lang w:eastAsia="en-US"/>
              </w:rPr>
              <w:t>Višina razpoložljivih sredstev:</w:t>
            </w:r>
          </w:p>
        </w:tc>
        <w:tc>
          <w:tcPr>
            <w:tcW w:w="7205" w:type="dxa"/>
            <w:gridSpan w:val="2"/>
          </w:tcPr>
          <w:p w14:paraId="2F8FAD03" w14:textId="77777777" w:rsidR="00F6032F" w:rsidRPr="002505C8" w:rsidRDefault="00F6032F" w:rsidP="00BB2DC1">
            <w:pPr>
              <w:pStyle w:val="TableParagraph"/>
              <w:spacing w:before="11" w:line="252" w:lineRule="auto"/>
              <w:rPr>
                <w:rFonts w:asciiTheme="minorHAnsi" w:hAnsiTheme="minorHAnsi" w:cstheme="minorHAnsi"/>
                <w:lang w:eastAsia="en-US"/>
              </w:rPr>
            </w:pPr>
            <w:r w:rsidRPr="002505C8">
              <w:rPr>
                <w:rFonts w:asciiTheme="minorHAnsi" w:hAnsiTheme="minorHAnsi" w:cstheme="minorHAnsi"/>
                <w:lang w:eastAsia="en-US"/>
              </w:rPr>
              <w:t>575.000 EUR</w:t>
            </w:r>
          </w:p>
        </w:tc>
      </w:tr>
      <w:tr w:rsidR="00F6032F" w:rsidRPr="002505C8" w14:paraId="782C873D" w14:textId="77777777" w:rsidTr="00BB2DC1">
        <w:trPr>
          <w:trHeight w:val="933"/>
        </w:trPr>
        <w:tc>
          <w:tcPr>
            <w:tcW w:w="1711" w:type="dxa"/>
            <w:hideMark/>
          </w:tcPr>
          <w:p w14:paraId="669B4435" w14:textId="77777777" w:rsidR="00F6032F" w:rsidRPr="002505C8" w:rsidRDefault="00F6032F" w:rsidP="00BB2DC1">
            <w:pPr>
              <w:pStyle w:val="TableParagraph"/>
              <w:spacing w:before="18" w:line="252" w:lineRule="auto"/>
              <w:ind w:left="0" w:right="196"/>
              <w:rPr>
                <w:rFonts w:asciiTheme="minorHAnsi" w:hAnsiTheme="minorHAnsi" w:cstheme="minorHAnsi"/>
                <w:lang w:eastAsia="en-US"/>
              </w:rPr>
            </w:pPr>
            <w:r w:rsidRPr="002505C8">
              <w:rPr>
                <w:rFonts w:asciiTheme="minorHAnsi" w:hAnsiTheme="minorHAnsi" w:cstheme="minorHAnsi"/>
                <w:lang w:eastAsia="en-US"/>
              </w:rPr>
              <w:lastRenderedPageBreak/>
              <w:t>Ciljne skupine oz. potencialni upravičenci:</w:t>
            </w:r>
          </w:p>
        </w:tc>
        <w:tc>
          <w:tcPr>
            <w:tcW w:w="7205" w:type="dxa"/>
            <w:gridSpan w:val="2"/>
          </w:tcPr>
          <w:p w14:paraId="6D949532" w14:textId="77777777" w:rsidR="00F6032F" w:rsidRPr="002505C8" w:rsidRDefault="00F6032F" w:rsidP="00BB2DC1">
            <w:pPr>
              <w:pStyle w:val="TableParagraph"/>
              <w:spacing w:before="2" w:line="252" w:lineRule="auto"/>
              <w:rPr>
                <w:rFonts w:asciiTheme="minorHAnsi" w:hAnsiTheme="minorHAnsi" w:cstheme="minorHAnsi"/>
                <w:lang w:eastAsia="en-US"/>
              </w:rPr>
            </w:pPr>
            <w:r w:rsidRPr="002505C8">
              <w:rPr>
                <w:rFonts w:asciiTheme="minorHAnsi" w:hAnsiTheme="minorHAnsi" w:cstheme="minorHAnsi"/>
                <w:lang w:eastAsia="en-US"/>
              </w:rPr>
              <w:t>Vlagatelji za pridobitev pravice do sredstev so pravne ali fizične osebe ali samostojni podjetniki posamezniki, ki imajo ob vložitvi vloge v Republiki Sloveniji registrirano dejavnost gojenja vodnih organizmov.</w:t>
            </w:r>
          </w:p>
        </w:tc>
      </w:tr>
    </w:tbl>
    <w:p w14:paraId="04932501" w14:textId="77777777" w:rsidR="004C065A" w:rsidRPr="005D15F7" w:rsidRDefault="004C065A" w:rsidP="005D15F7">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5D15F7" w:rsidRPr="00352644" w14:paraId="54DD8DDE" w14:textId="77777777" w:rsidTr="00C3368F">
        <w:trPr>
          <w:trHeight w:val="484"/>
        </w:trPr>
        <w:tc>
          <w:tcPr>
            <w:tcW w:w="1711" w:type="dxa"/>
            <w:shd w:val="clear" w:color="auto" w:fill="D9D9D9" w:themeFill="background1" w:themeFillShade="D9"/>
            <w:hideMark/>
          </w:tcPr>
          <w:p w14:paraId="6A85ACD7" w14:textId="77777777" w:rsidR="005D15F7" w:rsidRPr="005D15F7" w:rsidRDefault="005D15F7" w:rsidP="00DB410B">
            <w:pPr>
              <w:pStyle w:val="TableParagraph"/>
              <w:spacing w:before="20" w:line="252" w:lineRule="auto"/>
              <w:ind w:left="0"/>
              <w:rPr>
                <w:rFonts w:asciiTheme="minorHAnsi" w:hAnsiTheme="minorHAnsi" w:cstheme="minorHAnsi"/>
                <w:b/>
                <w:bCs/>
                <w:lang w:eastAsia="en-US"/>
              </w:rPr>
            </w:pPr>
            <w:r w:rsidRPr="005D15F7">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544A0E7" w14:textId="77777777" w:rsidR="005D15F7" w:rsidRPr="005D15F7" w:rsidRDefault="005D15F7" w:rsidP="00DB410B">
            <w:pPr>
              <w:spacing w:line="252" w:lineRule="auto"/>
              <w:rPr>
                <w:rFonts w:asciiTheme="minorHAnsi" w:hAnsiTheme="minorHAnsi" w:cstheme="minorHAnsi"/>
                <w:b/>
                <w:bCs/>
                <w:sz w:val="22"/>
                <w:szCs w:val="22"/>
              </w:rPr>
            </w:pPr>
            <w:r w:rsidRPr="005D15F7">
              <w:rPr>
                <w:rFonts w:asciiTheme="minorHAnsi" w:hAnsiTheme="minorHAnsi" w:cstheme="minorHAnsi"/>
                <w:b/>
                <w:bCs/>
                <w:sz w:val="22"/>
                <w:szCs w:val="22"/>
              </w:rPr>
              <w:t>Javni razpis za ukrep I: Finančna pomoč za nadomestilo škode zaradi požara ali strele na kmetijskem gospodarstvu v letu 2025</w:t>
            </w:r>
          </w:p>
        </w:tc>
      </w:tr>
      <w:tr w:rsidR="005D15F7" w:rsidRPr="00352644" w14:paraId="2F9D3560" w14:textId="77777777" w:rsidTr="00DB410B">
        <w:trPr>
          <w:trHeight w:val="270"/>
        </w:trPr>
        <w:tc>
          <w:tcPr>
            <w:tcW w:w="1711" w:type="dxa"/>
            <w:hideMark/>
          </w:tcPr>
          <w:p w14:paraId="52985038" w14:textId="77777777" w:rsidR="005D15F7" w:rsidRPr="00352644" w:rsidRDefault="005D15F7" w:rsidP="00DB410B">
            <w:pPr>
              <w:pStyle w:val="TableParagraph"/>
              <w:spacing w:before="18" w:line="252" w:lineRule="auto"/>
              <w:ind w:left="0"/>
              <w:rPr>
                <w:rFonts w:ascii="Calibri" w:hAnsi="Calibri" w:cs="Calibri"/>
                <w:lang w:eastAsia="en-US"/>
              </w:rPr>
            </w:pPr>
            <w:r w:rsidRPr="00352644">
              <w:rPr>
                <w:rFonts w:ascii="Calibri" w:hAnsi="Calibri" w:cs="Calibri"/>
                <w:lang w:eastAsia="en-US"/>
              </w:rPr>
              <w:t>Status: aktiven</w:t>
            </w:r>
          </w:p>
        </w:tc>
        <w:tc>
          <w:tcPr>
            <w:tcW w:w="3251" w:type="dxa"/>
            <w:hideMark/>
          </w:tcPr>
          <w:p w14:paraId="384A54A1" w14:textId="77777777" w:rsidR="005D15F7" w:rsidRPr="00352644" w:rsidRDefault="005D15F7" w:rsidP="00DB410B">
            <w:pPr>
              <w:pStyle w:val="TableParagraph"/>
              <w:spacing w:before="9" w:line="252" w:lineRule="auto"/>
              <w:rPr>
                <w:rFonts w:ascii="Calibri" w:hAnsi="Calibri" w:cs="Calibri"/>
                <w:lang w:eastAsia="en-US"/>
              </w:rPr>
            </w:pPr>
            <w:r w:rsidRPr="00352644">
              <w:rPr>
                <w:rFonts w:ascii="Calibri" w:hAnsi="Calibri" w:cs="Calibri"/>
                <w:lang w:eastAsia="en-US"/>
              </w:rPr>
              <w:t>Datum objave:    10. 3. 2025</w:t>
            </w:r>
          </w:p>
        </w:tc>
        <w:tc>
          <w:tcPr>
            <w:tcW w:w="3954" w:type="dxa"/>
          </w:tcPr>
          <w:p w14:paraId="169D67A0" w14:textId="77777777" w:rsidR="005D15F7" w:rsidRPr="00352644" w:rsidRDefault="005D15F7" w:rsidP="00DB410B">
            <w:pPr>
              <w:pStyle w:val="TableParagraph"/>
              <w:spacing w:before="3" w:line="245" w:lineRule="exact"/>
              <w:ind w:left="0"/>
              <w:rPr>
                <w:rFonts w:ascii="Calibri" w:hAnsi="Calibri" w:cs="Calibri"/>
                <w:lang w:eastAsia="en-US"/>
              </w:rPr>
            </w:pPr>
            <w:r w:rsidRPr="00352644">
              <w:rPr>
                <w:rFonts w:ascii="Calibri" w:hAnsi="Calibri" w:cs="Calibri"/>
                <w:lang w:eastAsia="en-US"/>
              </w:rPr>
              <w:t xml:space="preserve">Rok prijave: </w:t>
            </w:r>
            <w:r w:rsidRPr="00352644">
              <w:rPr>
                <w:rFonts w:ascii="Calibri" w:hAnsi="Calibri" w:cs="Calibri"/>
                <w:b/>
                <w:bCs/>
                <w:lang w:eastAsia="en-US"/>
              </w:rPr>
              <w:t>31. 12. 2025 do 12. ure</w:t>
            </w:r>
          </w:p>
        </w:tc>
      </w:tr>
      <w:tr w:rsidR="005D15F7" w:rsidRPr="00352644" w14:paraId="70DD5478" w14:textId="77777777" w:rsidTr="00DB410B">
        <w:trPr>
          <w:trHeight w:val="274"/>
        </w:trPr>
        <w:tc>
          <w:tcPr>
            <w:tcW w:w="1711" w:type="dxa"/>
            <w:hideMark/>
          </w:tcPr>
          <w:p w14:paraId="3D156BF5" w14:textId="77777777" w:rsidR="005D15F7" w:rsidRPr="00352644" w:rsidRDefault="005D15F7" w:rsidP="00DB410B">
            <w:pPr>
              <w:pStyle w:val="TableParagraph"/>
              <w:spacing w:before="18" w:line="252" w:lineRule="auto"/>
              <w:ind w:left="0"/>
              <w:rPr>
                <w:rFonts w:ascii="Calibri" w:hAnsi="Calibri" w:cs="Calibri"/>
                <w:lang w:eastAsia="en-US"/>
              </w:rPr>
            </w:pPr>
            <w:r w:rsidRPr="00352644">
              <w:rPr>
                <w:rFonts w:ascii="Calibri" w:hAnsi="Calibri" w:cs="Calibri"/>
                <w:lang w:eastAsia="en-US"/>
              </w:rPr>
              <w:t>Vir objave:</w:t>
            </w:r>
          </w:p>
        </w:tc>
        <w:tc>
          <w:tcPr>
            <w:tcW w:w="7205" w:type="dxa"/>
            <w:gridSpan w:val="2"/>
          </w:tcPr>
          <w:p w14:paraId="79DB65CD" w14:textId="77777777" w:rsidR="005D15F7" w:rsidRPr="00352644" w:rsidRDefault="005D15F7" w:rsidP="00DB410B">
            <w:pPr>
              <w:pStyle w:val="TableParagraph"/>
              <w:spacing w:before="16" w:line="252" w:lineRule="auto"/>
              <w:rPr>
                <w:rFonts w:ascii="Calibri" w:hAnsi="Calibri" w:cs="Calibri"/>
                <w:lang w:eastAsia="en-US"/>
              </w:rPr>
            </w:pPr>
            <w:hyperlink r:id="rId55" w:history="1">
              <w:r w:rsidRPr="00352644">
                <w:rPr>
                  <w:rStyle w:val="Hiperpovezava"/>
                  <w:rFonts w:ascii="Calibri" w:hAnsi="Calibri" w:cs="Calibri"/>
                  <w:lang w:eastAsia="en-US"/>
                </w:rPr>
                <w:t>https://www.gov.si/zbirke/javne-objave/javni-razpis-za-ukrep-i-financna-pomoc-za-nadomestilo-skode-zaradi-pozara-ali-strele-na-kmetijskem-gospodarstvu-v-letu-2025/</w:t>
              </w:r>
            </w:hyperlink>
            <w:r w:rsidRPr="00352644">
              <w:rPr>
                <w:rFonts w:ascii="Calibri" w:hAnsi="Calibri" w:cs="Calibri"/>
                <w:lang w:eastAsia="en-US"/>
              </w:rPr>
              <w:t xml:space="preserve"> </w:t>
            </w:r>
          </w:p>
        </w:tc>
      </w:tr>
      <w:tr w:rsidR="005D15F7" w:rsidRPr="00352644" w14:paraId="154CAA8B" w14:textId="77777777" w:rsidTr="00DB410B">
        <w:trPr>
          <w:trHeight w:val="274"/>
        </w:trPr>
        <w:tc>
          <w:tcPr>
            <w:tcW w:w="1711" w:type="dxa"/>
            <w:hideMark/>
          </w:tcPr>
          <w:p w14:paraId="75FE681E" w14:textId="77777777" w:rsidR="005D15F7" w:rsidRPr="00352644" w:rsidRDefault="005D15F7" w:rsidP="00DB410B">
            <w:pPr>
              <w:pStyle w:val="TableParagraph"/>
              <w:spacing w:before="18" w:line="252" w:lineRule="auto"/>
              <w:ind w:left="0"/>
              <w:rPr>
                <w:rFonts w:ascii="Calibri" w:hAnsi="Calibri" w:cs="Calibri"/>
                <w:lang w:eastAsia="en-US"/>
              </w:rPr>
            </w:pPr>
            <w:proofErr w:type="spellStart"/>
            <w:r w:rsidRPr="00352644">
              <w:rPr>
                <w:rFonts w:ascii="Calibri" w:hAnsi="Calibri" w:cs="Calibri"/>
                <w:lang w:eastAsia="en-US"/>
              </w:rPr>
              <w:t>Razpisnik</w:t>
            </w:r>
            <w:proofErr w:type="spellEnd"/>
            <w:r w:rsidRPr="00352644">
              <w:rPr>
                <w:rFonts w:ascii="Calibri" w:hAnsi="Calibri" w:cs="Calibri"/>
                <w:lang w:eastAsia="en-US"/>
              </w:rPr>
              <w:t>:</w:t>
            </w:r>
          </w:p>
        </w:tc>
        <w:tc>
          <w:tcPr>
            <w:tcW w:w="7205" w:type="dxa"/>
            <w:gridSpan w:val="2"/>
          </w:tcPr>
          <w:p w14:paraId="3BED2FB9" w14:textId="77777777" w:rsidR="005D15F7" w:rsidRPr="00352644" w:rsidRDefault="005D15F7" w:rsidP="00DB410B">
            <w:pPr>
              <w:pStyle w:val="TableParagraph"/>
              <w:spacing w:before="12" w:line="252" w:lineRule="auto"/>
              <w:rPr>
                <w:rFonts w:ascii="Calibri" w:hAnsi="Calibri" w:cs="Calibri"/>
                <w:lang w:eastAsia="en-US"/>
              </w:rPr>
            </w:pPr>
            <w:r w:rsidRPr="00352644">
              <w:rPr>
                <w:rFonts w:ascii="Calibri" w:hAnsi="Calibri" w:cs="Calibri"/>
                <w:lang w:eastAsia="en-US"/>
              </w:rPr>
              <w:t>Ministrstvo za kmetijstvo, gozdarstvo in prehrano</w:t>
            </w:r>
          </w:p>
        </w:tc>
      </w:tr>
      <w:tr w:rsidR="005D15F7" w:rsidRPr="00352644" w14:paraId="542CA600" w14:textId="77777777" w:rsidTr="00DB410B">
        <w:trPr>
          <w:trHeight w:val="729"/>
        </w:trPr>
        <w:tc>
          <w:tcPr>
            <w:tcW w:w="1711" w:type="dxa"/>
            <w:hideMark/>
          </w:tcPr>
          <w:p w14:paraId="39376446" w14:textId="77777777" w:rsidR="005D15F7" w:rsidRPr="00352644" w:rsidRDefault="005D15F7" w:rsidP="00DB410B">
            <w:pPr>
              <w:pStyle w:val="TableParagraph"/>
              <w:spacing w:before="18" w:line="252" w:lineRule="auto"/>
              <w:ind w:left="0" w:right="101"/>
              <w:rPr>
                <w:rFonts w:ascii="Calibri" w:hAnsi="Calibri" w:cs="Calibri"/>
                <w:lang w:eastAsia="en-US"/>
              </w:rPr>
            </w:pPr>
            <w:r w:rsidRPr="00352644">
              <w:rPr>
                <w:rFonts w:ascii="Calibri" w:hAnsi="Calibri" w:cs="Calibri"/>
                <w:lang w:eastAsia="en-US"/>
              </w:rPr>
              <w:t xml:space="preserve">Kratek </w:t>
            </w:r>
            <w:r w:rsidRPr="00352644">
              <w:rPr>
                <w:rFonts w:ascii="Calibri" w:hAnsi="Calibri" w:cs="Calibri"/>
                <w:spacing w:val="-5"/>
                <w:lang w:eastAsia="en-US"/>
              </w:rPr>
              <w:t xml:space="preserve">opis </w:t>
            </w:r>
            <w:r w:rsidRPr="00352644">
              <w:rPr>
                <w:rFonts w:ascii="Calibri" w:hAnsi="Calibri" w:cs="Calibri"/>
                <w:lang w:eastAsia="en-US"/>
              </w:rPr>
              <w:t>predmeta razpisa:</w:t>
            </w:r>
          </w:p>
        </w:tc>
        <w:tc>
          <w:tcPr>
            <w:tcW w:w="7205" w:type="dxa"/>
            <w:gridSpan w:val="2"/>
          </w:tcPr>
          <w:p w14:paraId="1D0E99BD" w14:textId="77777777" w:rsidR="005D15F7" w:rsidRPr="00352644" w:rsidRDefault="005D15F7" w:rsidP="00995ED9">
            <w:pPr>
              <w:pStyle w:val="TableParagraph"/>
              <w:spacing w:before="30" w:line="252" w:lineRule="auto"/>
              <w:ind w:right="117"/>
              <w:jc w:val="both"/>
              <w:rPr>
                <w:rFonts w:ascii="Calibri" w:hAnsi="Calibri" w:cs="Calibri"/>
                <w:lang w:eastAsia="en-US"/>
              </w:rPr>
            </w:pPr>
            <w:r w:rsidRPr="00352644">
              <w:rPr>
                <w:rFonts w:ascii="Calibri" w:hAnsi="Calibri" w:cs="Calibri"/>
                <w:lang w:eastAsia="en-US"/>
              </w:rPr>
              <w:t>Predmet javnega razpisa za ukrep I: Finančna pomoč za nadomestilo škode zaradi požara ali strele na kmetijskem gospodarstvu v letu 2025 je finančna pomoč za blažitev poslabšanja ekonomskega položaja kmetijskih gospodarstev zaradi požara ali strele.</w:t>
            </w:r>
          </w:p>
        </w:tc>
      </w:tr>
      <w:tr w:rsidR="005D15F7" w:rsidRPr="00352644" w14:paraId="345208B0" w14:textId="77777777" w:rsidTr="00DB410B">
        <w:trPr>
          <w:trHeight w:val="707"/>
        </w:trPr>
        <w:tc>
          <w:tcPr>
            <w:tcW w:w="1711" w:type="dxa"/>
            <w:hideMark/>
          </w:tcPr>
          <w:p w14:paraId="4FE92CA2" w14:textId="77777777" w:rsidR="005D15F7" w:rsidRPr="00352644" w:rsidRDefault="005D15F7" w:rsidP="00DB410B">
            <w:pPr>
              <w:pStyle w:val="TableParagraph"/>
              <w:spacing w:before="18" w:line="230" w:lineRule="atLeast"/>
              <w:ind w:left="0" w:right="274"/>
              <w:rPr>
                <w:rFonts w:ascii="Calibri" w:hAnsi="Calibri" w:cs="Calibri"/>
                <w:lang w:eastAsia="en-US"/>
              </w:rPr>
            </w:pPr>
            <w:r w:rsidRPr="00352644">
              <w:rPr>
                <w:rFonts w:ascii="Calibri" w:hAnsi="Calibri" w:cs="Calibri"/>
                <w:lang w:eastAsia="en-US"/>
              </w:rPr>
              <w:t>Višina razpoložljivih sredstev:</w:t>
            </w:r>
          </w:p>
        </w:tc>
        <w:tc>
          <w:tcPr>
            <w:tcW w:w="7205" w:type="dxa"/>
            <w:gridSpan w:val="2"/>
          </w:tcPr>
          <w:p w14:paraId="3F622C80" w14:textId="77777777" w:rsidR="005D15F7" w:rsidRPr="00352644" w:rsidRDefault="005D15F7" w:rsidP="00DB410B">
            <w:pPr>
              <w:pStyle w:val="TableParagraph"/>
              <w:spacing w:before="11" w:line="252" w:lineRule="auto"/>
              <w:rPr>
                <w:rFonts w:ascii="Calibri" w:hAnsi="Calibri" w:cs="Calibri"/>
                <w:lang w:eastAsia="en-US"/>
              </w:rPr>
            </w:pPr>
            <w:r w:rsidRPr="00352644">
              <w:rPr>
                <w:rFonts w:ascii="Calibri" w:hAnsi="Calibri" w:cs="Calibri"/>
                <w:lang w:eastAsia="en-US"/>
              </w:rPr>
              <w:t xml:space="preserve"> 35.000 eurov</w:t>
            </w:r>
          </w:p>
        </w:tc>
      </w:tr>
      <w:tr w:rsidR="005D15F7" w:rsidRPr="00352644" w14:paraId="562A750F" w14:textId="77777777" w:rsidTr="00DB410B">
        <w:trPr>
          <w:trHeight w:val="933"/>
        </w:trPr>
        <w:tc>
          <w:tcPr>
            <w:tcW w:w="1711" w:type="dxa"/>
            <w:hideMark/>
          </w:tcPr>
          <w:p w14:paraId="4A2407C7" w14:textId="77777777" w:rsidR="005D15F7" w:rsidRPr="00352644" w:rsidRDefault="005D15F7" w:rsidP="00DB410B">
            <w:pPr>
              <w:pStyle w:val="TableParagraph"/>
              <w:spacing w:before="18" w:line="252" w:lineRule="auto"/>
              <w:ind w:left="0" w:right="196"/>
              <w:rPr>
                <w:rFonts w:ascii="Calibri" w:hAnsi="Calibri" w:cs="Calibri"/>
                <w:lang w:eastAsia="en-US"/>
              </w:rPr>
            </w:pPr>
            <w:r w:rsidRPr="00352644">
              <w:rPr>
                <w:rFonts w:ascii="Calibri" w:hAnsi="Calibri" w:cs="Calibri"/>
                <w:lang w:eastAsia="en-US"/>
              </w:rPr>
              <w:t>Ciljne skupine oz. potencialni upravičenci:</w:t>
            </w:r>
          </w:p>
        </w:tc>
        <w:tc>
          <w:tcPr>
            <w:tcW w:w="7205" w:type="dxa"/>
            <w:gridSpan w:val="2"/>
          </w:tcPr>
          <w:p w14:paraId="634B2DD7" w14:textId="77777777" w:rsidR="005D15F7" w:rsidRPr="00352644" w:rsidRDefault="005D15F7" w:rsidP="00DB410B">
            <w:pPr>
              <w:pStyle w:val="TableParagraph"/>
              <w:spacing w:before="2" w:line="252" w:lineRule="auto"/>
              <w:rPr>
                <w:rFonts w:ascii="Calibri" w:hAnsi="Calibri" w:cs="Calibri"/>
                <w:lang w:eastAsia="en-US"/>
              </w:rPr>
            </w:pPr>
            <w:r w:rsidRPr="00352644">
              <w:rPr>
                <w:rFonts w:ascii="Calibri" w:hAnsi="Calibri" w:cs="Calibri"/>
                <w:lang w:eastAsia="en-US"/>
              </w:rPr>
              <w:t>Vlagatelj je nosilec kmetijskega gospodarstva v skladu s 3. točko 3. člena Zakona o kmetijstvu. Glede drugih pogojev glejte razpisno dokumentacijo.</w:t>
            </w:r>
          </w:p>
        </w:tc>
      </w:tr>
    </w:tbl>
    <w:p w14:paraId="79C7061E" w14:textId="77777777" w:rsidR="005D15F7" w:rsidRPr="00352644" w:rsidRDefault="005D15F7" w:rsidP="005D15F7">
      <w:pPr>
        <w:spacing w:after="160" w:line="259" w:lineRule="auto"/>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5D15F7" w:rsidRPr="00352644" w14:paraId="1996D749" w14:textId="77777777" w:rsidTr="00C3368F">
        <w:trPr>
          <w:trHeight w:val="484"/>
        </w:trPr>
        <w:tc>
          <w:tcPr>
            <w:tcW w:w="1711" w:type="dxa"/>
            <w:shd w:val="clear" w:color="auto" w:fill="D9D9D9" w:themeFill="background1" w:themeFillShade="D9"/>
            <w:hideMark/>
          </w:tcPr>
          <w:p w14:paraId="6342ADB3" w14:textId="77777777" w:rsidR="005D15F7" w:rsidRPr="005D15F7" w:rsidRDefault="005D15F7" w:rsidP="00DB410B">
            <w:pPr>
              <w:pStyle w:val="TableParagraph"/>
              <w:spacing w:before="20" w:line="252" w:lineRule="auto"/>
              <w:ind w:left="0"/>
              <w:rPr>
                <w:rFonts w:asciiTheme="minorHAnsi" w:hAnsiTheme="minorHAnsi" w:cstheme="minorHAnsi"/>
                <w:b/>
                <w:bCs/>
                <w:lang w:eastAsia="en-US"/>
              </w:rPr>
            </w:pPr>
            <w:r w:rsidRPr="005D15F7">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100E8F29" w14:textId="77777777" w:rsidR="005D15F7" w:rsidRPr="005D15F7" w:rsidRDefault="005D15F7" w:rsidP="00DB410B">
            <w:pPr>
              <w:spacing w:line="252" w:lineRule="auto"/>
              <w:rPr>
                <w:rFonts w:asciiTheme="minorHAnsi" w:hAnsiTheme="minorHAnsi" w:cstheme="minorHAnsi"/>
                <w:b/>
                <w:bCs/>
                <w:sz w:val="22"/>
                <w:szCs w:val="22"/>
              </w:rPr>
            </w:pPr>
            <w:r w:rsidRPr="005D15F7">
              <w:rPr>
                <w:rFonts w:asciiTheme="minorHAnsi" w:hAnsiTheme="minorHAnsi" w:cstheme="minorHAnsi"/>
                <w:b/>
                <w:bCs/>
                <w:sz w:val="22"/>
                <w:szCs w:val="22"/>
              </w:rPr>
              <w:t>Javni razpis za ukrep II: Finančna pomoč ob smrti, invalidnosti ali nezmožnosti za delo v letu 2025</w:t>
            </w:r>
          </w:p>
        </w:tc>
      </w:tr>
      <w:tr w:rsidR="005D15F7" w:rsidRPr="00352644" w14:paraId="518953ED" w14:textId="77777777" w:rsidTr="00DB410B">
        <w:trPr>
          <w:trHeight w:val="270"/>
        </w:trPr>
        <w:tc>
          <w:tcPr>
            <w:tcW w:w="1711" w:type="dxa"/>
            <w:hideMark/>
          </w:tcPr>
          <w:p w14:paraId="4ACDD89F" w14:textId="77777777" w:rsidR="005D15F7" w:rsidRPr="00352644" w:rsidRDefault="005D15F7" w:rsidP="00DB410B">
            <w:pPr>
              <w:pStyle w:val="TableParagraph"/>
              <w:spacing w:before="18" w:line="252" w:lineRule="auto"/>
              <w:ind w:left="0"/>
              <w:rPr>
                <w:rFonts w:ascii="Calibri" w:hAnsi="Calibri" w:cs="Calibri"/>
                <w:lang w:eastAsia="en-US"/>
              </w:rPr>
            </w:pPr>
            <w:r w:rsidRPr="00352644">
              <w:rPr>
                <w:rFonts w:ascii="Calibri" w:hAnsi="Calibri" w:cs="Calibri"/>
                <w:lang w:eastAsia="en-US"/>
              </w:rPr>
              <w:t>Status: aktiven</w:t>
            </w:r>
          </w:p>
        </w:tc>
        <w:tc>
          <w:tcPr>
            <w:tcW w:w="3250" w:type="dxa"/>
            <w:hideMark/>
          </w:tcPr>
          <w:p w14:paraId="55FC2214" w14:textId="77777777" w:rsidR="005D15F7" w:rsidRPr="00352644" w:rsidRDefault="005D15F7" w:rsidP="00DB410B">
            <w:pPr>
              <w:pStyle w:val="TableParagraph"/>
              <w:spacing w:before="9" w:line="252" w:lineRule="auto"/>
              <w:rPr>
                <w:rFonts w:ascii="Calibri" w:hAnsi="Calibri" w:cs="Calibri"/>
                <w:lang w:eastAsia="en-US"/>
              </w:rPr>
            </w:pPr>
            <w:r w:rsidRPr="00352644">
              <w:rPr>
                <w:rFonts w:ascii="Calibri" w:hAnsi="Calibri" w:cs="Calibri"/>
                <w:lang w:eastAsia="en-US"/>
              </w:rPr>
              <w:t>Datum objave:    10. 3. 2025</w:t>
            </w:r>
          </w:p>
        </w:tc>
        <w:tc>
          <w:tcPr>
            <w:tcW w:w="3955" w:type="dxa"/>
          </w:tcPr>
          <w:p w14:paraId="44B43CB2" w14:textId="77777777" w:rsidR="005D15F7" w:rsidRPr="00352644" w:rsidRDefault="005D15F7" w:rsidP="00DB410B">
            <w:pPr>
              <w:pStyle w:val="TableParagraph"/>
              <w:spacing w:before="3" w:line="245" w:lineRule="exact"/>
              <w:ind w:left="0"/>
              <w:rPr>
                <w:rFonts w:ascii="Calibri" w:hAnsi="Calibri" w:cs="Calibri"/>
                <w:lang w:eastAsia="en-US"/>
              </w:rPr>
            </w:pPr>
            <w:r w:rsidRPr="00352644">
              <w:rPr>
                <w:rFonts w:ascii="Calibri" w:hAnsi="Calibri" w:cs="Calibri"/>
                <w:lang w:eastAsia="en-US"/>
              </w:rPr>
              <w:t xml:space="preserve">Rok prijave: </w:t>
            </w:r>
            <w:r w:rsidRPr="00352644">
              <w:rPr>
                <w:rFonts w:ascii="Calibri" w:hAnsi="Calibri" w:cs="Calibri"/>
                <w:b/>
                <w:bCs/>
                <w:lang w:eastAsia="en-US"/>
              </w:rPr>
              <w:t>31. 12. 2025 do 12. ure</w:t>
            </w:r>
          </w:p>
        </w:tc>
      </w:tr>
      <w:tr w:rsidR="005D15F7" w:rsidRPr="00352644" w14:paraId="014D93FA" w14:textId="77777777" w:rsidTr="00DB410B">
        <w:trPr>
          <w:trHeight w:val="274"/>
        </w:trPr>
        <w:tc>
          <w:tcPr>
            <w:tcW w:w="1711" w:type="dxa"/>
            <w:hideMark/>
          </w:tcPr>
          <w:p w14:paraId="1C658E15" w14:textId="77777777" w:rsidR="005D15F7" w:rsidRPr="00352644" w:rsidRDefault="005D15F7" w:rsidP="00DB410B">
            <w:pPr>
              <w:pStyle w:val="TableParagraph"/>
              <w:spacing w:before="18" w:line="252" w:lineRule="auto"/>
              <w:ind w:left="0"/>
              <w:rPr>
                <w:rFonts w:ascii="Calibri" w:hAnsi="Calibri" w:cs="Calibri"/>
                <w:lang w:eastAsia="en-US"/>
              </w:rPr>
            </w:pPr>
            <w:r w:rsidRPr="00352644">
              <w:rPr>
                <w:rFonts w:ascii="Calibri" w:hAnsi="Calibri" w:cs="Calibri"/>
                <w:lang w:eastAsia="en-US"/>
              </w:rPr>
              <w:t>Vir objave:</w:t>
            </w:r>
          </w:p>
        </w:tc>
        <w:tc>
          <w:tcPr>
            <w:tcW w:w="7205" w:type="dxa"/>
            <w:gridSpan w:val="2"/>
          </w:tcPr>
          <w:p w14:paraId="7F086D14" w14:textId="77777777" w:rsidR="005D15F7" w:rsidRPr="00352644" w:rsidRDefault="005D15F7" w:rsidP="00DB410B">
            <w:pPr>
              <w:pStyle w:val="TableParagraph"/>
              <w:spacing w:before="16" w:line="252" w:lineRule="auto"/>
              <w:rPr>
                <w:rFonts w:ascii="Calibri" w:hAnsi="Calibri" w:cs="Calibri"/>
                <w:lang w:eastAsia="en-US"/>
              </w:rPr>
            </w:pPr>
            <w:hyperlink r:id="rId56" w:history="1">
              <w:r w:rsidRPr="00352644">
                <w:rPr>
                  <w:rStyle w:val="Hiperpovezava"/>
                  <w:rFonts w:ascii="Calibri" w:hAnsi="Calibri" w:cs="Calibri"/>
                  <w:lang w:eastAsia="en-US"/>
                </w:rPr>
                <w:t>https://www.gov.si/zbirke/javne-objave/javni-razpis-za-ukrep-ii-financna-pomoc-ob-smrti-invalidnosti-ali-nezmoznost-za-delo-v-letu-2025/</w:t>
              </w:r>
            </w:hyperlink>
            <w:r w:rsidRPr="00352644">
              <w:rPr>
                <w:rFonts w:ascii="Calibri" w:hAnsi="Calibri" w:cs="Calibri"/>
                <w:lang w:eastAsia="en-US"/>
              </w:rPr>
              <w:t xml:space="preserve"> </w:t>
            </w:r>
          </w:p>
        </w:tc>
      </w:tr>
      <w:tr w:rsidR="005D15F7" w:rsidRPr="00352644" w14:paraId="6F1A9F2B" w14:textId="77777777" w:rsidTr="00DB410B">
        <w:trPr>
          <w:trHeight w:val="274"/>
        </w:trPr>
        <w:tc>
          <w:tcPr>
            <w:tcW w:w="1711" w:type="dxa"/>
            <w:hideMark/>
          </w:tcPr>
          <w:p w14:paraId="18328D1A" w14:textId="77777777" w:rsidR="005D15F7" w:rsidRPr="00352644" w:rsidRDefault="005D15F7" w:rsidP="00DB410B">
            <w:pPr>
              <w:pStyle w:val="TableParagraph"/>
              <w:spacing w:before="18" w:line="252" w:lineRule="auto"/>
              <w:ind w:left="0"/>
              <w:rPr>
                <w:rFonts w:ascii="Calibri" w:hAnsi="Calibri" w:cs="Calibri"/>
                <w:lang w:eastAsia="en-US"/>
              </w:rPr>
            </w:pPr>
            <w:proofErr w:type="spellStart"/>
            <w:r w:rsidRPr="00352644">
              <w:rPr>
                <w:rFonts w:ascii="Calibri" w:hAnsi="Calibri" w:cs="Calibri"/>
                <w:lang w:eastAsia="en-US"/>
              </w:rPr>
              <w:t>Razpisnik</w:t>
            </w:r>
            <w:proofErr w:type="spellEnd"/>
            <w:r w:rsidRPr="00352644">
              <w:rPr>
                <w:rFonts w:ascii="Calibri" w:hAnsi="Calibri" w:cs="Calibri"/>
                <w:lang w:eastAsia="en-US"/>
              </w:rPr>
              <w:t>:</w:t>
            </w:r>
          </w:p>
        </w:tc>
        <w:tc>
          <w:tcPr>
            <w:tcW w:w="7205" w:type="dxa"/>
            <w:gridSpan w:val="2"/>
          </w:tcPr>
          <w:p w14:paraId="665BE986" w14:textId="77777777" w:rsidR="005D15F7" w:rsidRPr="00352644" w:rsidRDefault="005D15F7" w:rsidP="00DB410B">
            <w:pPr>
              <w:pStyle w:val="TableParagraph"/>
              <w:spacing w:before="12" w:line="252" w:lineRule="auto"/>
              <w:rPr>
                <w:rFonts w:ascii="Calibri" w:hAnsi="Calibri" w:cs="Calibri"/>
                <w:lang w:eastAsia="en-US"/>
              </w:rPr>
            </w:pPr>
            <w:r w:rsidRPr="00352644">
              <w:rPr>
                <w:rFonts w:ascii="Calibri" w:hAnsi="Calibri" w:cs="Calibri"/>
                <w:lang w:eastAsia="en-US"/>
              </w:rPr>
              <w:t>Ministrstvo za kmetijstvo, gozdarstvo in prehrano</w:t>
            </w:r>
          </w:p>
        </w:tc>
      </w:tr>
      <w:tr w:rsidR="005D15F7" w:rsidRPr="00352644" w14:paraId="79DD1B21" w14:textId="77777777" w:rsidTr="00DB410B">
        <w:trPr>
          <w:trHeight w:val="729"/>
        </w:trPr>
        <w:tc>
          <w:tcPr>
            <w:tcW w:w="1711" w:type="dxa"/>
            <w:hideMark/>
          </w:tcPr>
          <w:p w14:paraId="6B5922EA" w14:textId="77777777" w:rsidR="005D15F7" w:rsidRPr="00352644" w:rsidRDefault="005D15F7" w:rsidP="00DB410B">
            <w:pPr>
              <w:pStyle w:val="TableParagraph"/>
              <w:spacing w:before="18" w:line="252" w:lineRule="auto"/>
              <w:ind w:left="0" w:right="101"/>
              <w:rPr>
                <w:rFonts w:ascii="Calibri" w:hAnsi="Calibri" w:cs="Calibri"/>
                <w:lang w:eastAsia="en-US"/>
              </w:rPr>
            </w:pPr>
            <w:r w:rsidRPr="00352644">
              <w:rPr>
                <w:rFonts w:ascii="Calibri" w:hAnsi="Calibri" w:cs="Calibri"/>
                <w:lang w:eastAsia="en-US"/>
              </w:rPr>
              <w:t xml:space="preserve">Kratek </w:t>
            </w:r>
            <w:r w:rsidRPr="00352644">
              <w:rPr>
                <w:rFonts w:ascii="Calibri" w:hAnsi="Calibri" w:cs="Calibri"/>
                <w:spacing w:val="-5"/>
                <w:lang w:eastAsia="en-US"/>
              </w:rPr>
              <w:t xml:space="preserve">opis </w:t>
            </w:r>
            <w:r w:rsidRPr="00352644">
              <w:rPr>
                <w:rFonts w:ascii="Calibri" w:hAnsi="Calibri" w:cs="Calibri"/>
                <w:lang w:eastAsia="en-US"/>
              </w:rPr>
              <w:t>predmeta razpisa:</w:t>
            </w:r>
          </w:p>
        </w:tc>
        <w:tc>
          <w:tcPr>
            <w:tcW w:w="7205" w:type="dxa"/>
            <w:gridSpan w:val="2"/>
          </w:tcPr>
          <w:p w14:paraId="559D533B" w14:textId="77777777" w:rsidR="005D15F7" w:rsidRPr="00352644" w:rsidRDefault="005D15F7" w:rsidP="00995ED9">
            <w:pPr>
              <w:pStyle w:val="TableParagraph"/>
              <w:spacing w:before="30" w:line="252" w:lineRule="auto"/>
              <w:ind w:right="117"/>
              <w:jc w:val="both"/>
              <w:rPr>
                <w:rFonts w:ascii="Calibri" w:hAnsi="Calibri" w:cs="Calibri"/>
                <w:lang w:eastAsia="en-US"/>
              </w:rPr>
            </w:pPr>
            <w:r w:rsidRPr="00352644">
              <w:rPr>
                <w:rFonts w:ascii="Calibri" w:hAnsi="Calibri" w:cs="Calibri"/>
                <w:lang w:eastAsia="en-US"/>
              </w:rPr>
              <w:t>Predmet podpore je finančna pomoč za blažitev poslabšanja ekonomskega položaja kmetijskih gospodarstev, ki so organizirana kot kmetije, zaradi škodnega dogodka, ki prizadene nosilca ali člana kmetije.</w:t>
            </w:r>
          </w:p>
          <w:p w14:paraId="0F8EF1C0" w14:textId="77777777" w:rsidR="005D15F7" w:rsidRPr="00352644" w:rsidRDefault="005D15F7" w:rsidP="00995ED9">
            <w:pPr>
              <w:pStyle w:val="TableParagraph"/>
              <w:spacing w:before="30" w:line="252" w:lineRule="auto"/>
              <w:ind w:right="117"/>
              <w:jc w:val="both"/>
              <w:rPr>
                <w:rFonts w:ascii="Calibri" w:hAnsi="Calibri" w:cs="Calibri"/>
                <w:lang w:eastAsia="en-US"/>
              </w:rPr>
            </w:pPr>
            <w:r w:rsidRPr="00352644">
              <w:rPr>
                <w:rFonts w:ascii="Calibri" w:hAnsi="Calibri" w:cs="Calibri"/>
                <w:lang w:eastAsia="en-US"/>
              </w:rPr>
              <w:t xml:space="preserve">Za škodni dogodek iz prejšnjega odstavka se šteje smrt, l. ali </w:t>
            </w:r>
            <w:proofErr w:type="spellStart"/>
            <w:r w:rsidRPr="00352644">
              <w:rPr>
                <w:rFonts w:ascii="Calibri" w:hAnsi="Calibri" w:cs="Calibri"/>
                <w:lang w:eastAsia="en-US"/>
              </w:rPr>
              <w:t>ll</w:t>
            </w:r>
            <w:proofErr w:type="spellEnd"/>
            <w:r w:rsidRPr="00352644">
              <w:rPr>
                <w:rFonts w:ascii="Calibri" w:hAnsi="Calibri" w:cs="Calibri"/>
                <w:lang w:eastAsia="en-US"/>
              </w:rPr>
              <w:t>. kategorija invalidnosti nosilca ali člana kmetije, kot jih določa predpis, ki ureja pokojninsko in invalidsko zavarovanje, ali večmesečna neprekinjena nezmožnost za delo nosilca ali člana kmetije, ugotovljena v skladu s predpisom, ki ureja zdravstveno varstvo in zdravstveno zavarovanje.</w:t>
            </w:r>
          </w:p>
        </w:tc>
      </w:tr>
      <w:tr w:rsidR="005D15F7" w:rsidRPr="00352644" w14:paraId="5657F32D" w14:textId="77777777" w:rsidTr="00DB410B">
        <w:trPr>
          <w:trHeight w:val="707"/>
        </w:trPr>
        <w:tc>
          <w:tcPr>
            <w:tcW w:w="1711" w:type="dxa"/>
            <w:hideMark/>
          </w:tcPr>
          <w:p w14:paraId="3266ACA9" w14:textId="77777777" w:rsidR="005D15F7" w:rsidRPr="00352644" w:rsidRDefault="005D15F7" w:rsidP="00DB410B">
            <w:pPr>
              <w:pStyle w:val="TableParagraph"/>
              <w:spacing w:before="18" w:line="230" w:lineRule="atLeast"/>
              <w:ind w:left="0" w:right="274"/>
              <w:rPr>
                <w:rFonts w:ascii="Calibri" w:hAnsi="Calibri" w:cs="Calibri"/>
                <w:lang w:eastAsia="en-US"/>
              </w:rPr>
            </w:pPr>
            <w:r w:rsidRPr="00352644">
              <w:rPr>
                <w:rFonts w:ascii="Calibri" w:hAnsi="Calibri" w:cs="Calibri"/>
                <w:lang w:eastAsia="en-US"/>
              </w:rPr>
              <w:t>Višina razpoložljivih sredstev:</w:t>
            </w:r>
          </w:p>
        </w:tc>
        <w:tc>
          <w:tcPr>
            <w:tcW w:w="7205" w:type="dxa"/>
            <w:gridSpan w:val="2"/>
          </w:tcPr>
          <w:p w14:paraId="27FAA9FC" w14:textId="77777777" w:rsidR="005D15F7" w:rsidRPr="00352644" w:rsidRDefault="005D15F7" w:rsidP="00DB410B">
            <w:pPr>
              <w:pStyle w:val="TableParagraph"/>
              <w:spacing w:before="11" w:line="252" w:lineRule="auto"/>
              <w:rPr>
                <w:rFonts w:ascii="Calibri" w:hAnsi="Calibri" w:cs="Calibri"/>
                <w:lang w:eastAsia="en-US"/>
              </w:rPr>
            </w:pPr>
            <w:r w:rsidRPr="00352644">
              <w:rPr>
                <w:rFonts w:ascii="Calibri" w:hAnsi="Calibri" w:cs="Calibri"/>
                <w:lang w:eastAsia="en-US"/>
              </w:rPr>
              <w:t xml:space="preserve">    80.000 eurov</w:t>
            </w:r>
          </w:p>
        </w:tc>
      </w:tr>
      <w:tr w:rsidR="005D15F7" w:rsidRPr="00352644" w14:paraId="45D8065F" w14:textId="77777777" w:rsidTr="00DB410B">
        <w:trPr>
          <w:trHeight w:val="933"/>
        </w:trPr>
        <w:tc>
          <w:tcPr>
            <w:tcW w:w="1711" w:type="dxa"/>
            <w:hideMark/>
          </w:tcPr>
          <w:p w14:paraId="0718DBE5" w14:textId="77777777" w:rsidR="005D15F7" w:rsidRPr="00352644" w:rsidRDefault="005D15F7" w:rsidP="00DB410B">
            <w:pPr>
              <w:pStyle w:val="TableParagraph"/>
              <w:spacing w:before="18" w:line="252" w:lineRule="auto"/>
              <w:ind w:left="0" w:right="196"/>
              <w:rPr>
                <w:rFonts w:ascii="Calibri" w:hAnsi="Calibri" w:cs="Calibri"/>
                <w:lang w:eastAsia="en-US"/>
              </w:rPr>
            </w:pPr>
            <w:r w:rsidRPr="00352644">
              <w:rPr>
                <w:rFonts w:ascii="Calibri" w:hAnsi="Calibri" w:cs="Calibri"/>
                <w:lang w:eastAsia="en-US"/>
              </w:rPr>
              <w:t>Ciljne skupine oz. potencialni upravičenci:</w:t>
            </w:r>
          </w:p>
        </w:tc>
        <w:tc>
          <w:tcPr>
            <w:tcW w:w="7205" w:type="dxa"/>
            <w:gridSpan w:val="2"/>
          </w:tcPr>
          <w:p w14:paraId="5FB88BCC" w14:textId="77777777" w:rsidR="005D15F7" w:rsidRPr="00352644" w:rsidRDefault="005D15F7" w:rsidP="00DB410B">
            <w:pPr>
              <w:pStyle w:val="TableParagraph"/>
              <w:spacing w:before="2" w:line="252" w:lineRule="auto"/>
              <w:rPr>
                <w:rFonts w:ascii="Calibri" w:hAnsi="Calibri" w:cs="Calibri"/>
                <w:lang w:eastAsia="en-US"/>
              </w:rPr>
            </w:pPr>
            <w:r w:rsidRPr="00352644">
              <w:rPr>
                <w:rFonts w:ascii="Calibri" w:hAnsi="Calibri" w:cs="Calibri"/>
                <w:lang w:eastAsia="en-US"/>
              </w:rPr>
              <w:t>Vlagatelj je nosilec kmetijskega gospodarstva v skladu s 3. točko 3. člena Zakona o kmetijstvu. Glede drugih pogojev glejte razpisno dokumentacijo.</w:t>
            </w:r>
          </w:p>
        </w:tc>
      </w:tr>
    </w:tbl>
    <w:p w14:paraId="499551FD" w14:textId="77777777" w:rsidR="00417C04" w:rsidRPr="00417C04" w:rsidRDefault="00417C04" w:rsidP="00A12CA2">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A12CA2" w14:paraId="365B4F19" w14:textId="77777777" w:rsidTr="002156D6">
        <w:trPr>
          <w:trHeight w:val="484"/>
        </w:trPr>
        <w:tc>
          <w:tcPr>
            <w:tcW w:w="1711" w:type="dxa"/>
            <w:shd w:val="clear" w:color="auto" w:fill="D9D9D9" w:themeFill="background1" w:themeFillShade="D9"/>
            <w:hideMark/>
          </w:tcPr>
          <w:p w14:paraId="1ADD80A8" w14:textId="77777777" w:rsidR="00A12CA2" w:rsidRPr="003561F0" w:rsidRDefault="00A12CA2" w:rsidP="0077568A">
            <w:pPr>
              <w:pStyle w:val="TableParagraph"/>
              <w:spacing w:before="20" w:line="252" w:lineRule="auto"/>
              <w:ind w:left="0"/>
              <w:rPr>
                <w:rFonts w:asciiTheme="minorHAnsi" w:hAnsiTheme="minorHAnsi" w:cstheme="minorHAnsi"/>
                <w:b/>
                <w:bCs/>
                <w:lang w:eastAsia="en-US"/>
              </w:rPr>
            </w:pPr>
            <w:r w:rsidRPr="003561F0">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3E9D5F3C" w14:textId="77777777" w:rsidR="00A12CA2" w:rsidRPr="003561F0" w:rsidRDefault="00A12CA2" w:rsidP="0077568A">
            <w:pPr>
              <w:spacing w:line="252" w:lineRule="auto"/>
              <w:rPr>
                <w:rFonts w:asciiTheme="minorHAnsi" w:hAnsiTheme="minorHAnsi" w:cstheme="minorHAnsi"/>
                <w:b/>
                <w:bCs/>
                <w:sz w:val="22"/>
                <w:szCs w:val="22"/>
              </w:rPr>
            </w:pPr>
            <w:r w:rsidRPr="003561F0">
              <w:rPr>
                <w:rFonts w:asciiTheme="minorHAnsi" w:hAnsiTheme="minorHAnsi" w:cstheme="minorHAnsi"/>
                <w:b/>
                <w:bCs/>
                <w:sz w:val="22"/>
                <w:szCs w:val="22"/>
              </w:rPr>
              <w:t>2. javni razpis za ukrep odpravljanje zaraščanja na kmetijskih zemljiščih</w:t>
            </w:r>
          </w:p>
        </w:tc>
      </w:tr>
      <w:tr w:rsidR="00A12CA2" w14:paraId="36CA120F" w14:textId="77777777" w:rsidTr="0077568A">
        <w:trPr>
          <w:trHeight w:val="270"/>
        </w:trPr>
        <w:tc>
          <w:tcPr>
            <w:tcW w:w="1711" w:type="dxa"/>
            <w:hideMark/>
          </w:tcPr>
          <w:p w14:paraId="67F644CD" w14:textId="77777777" w:rsidR="00A12CA2" w:rsidRDefault="00A12CA2" w:rsidP="0077568A">
            <w:pPr>
              <w:pStyle w:val="TableParagraph"/>
              <w:spacing w:before="18" w:line="252" w:lineRule="auto"/>
              <w:ind w:left="0"/>
              <w:rPr>
                <w:rFonts w:ascii="Calibri" w:hAnsi="Calibri" w:cs="Calibri"/>
                <w:lang w:eastAsia="en-US"/>
              </w:rPr>
            </w:pPr>
            <w:r>
              <w:rPr>
                <w:rFonts w:ascii="Calibri" w:hAnsi="Calibri" w:cs="Calibri"/>
                <w:lang w:eastAsia="en-US"/>
              </w:rPr>
              <w:t>Status: aktiven</w:t>
            </w:r>
          </w:p>
        </w:tc>
        <w:tc>
          <w:tcPr>
            <w:tcW w:w="3251" w:type="dxa"/>
            <w:hideMark/>
          </w:tcPr>
          <w:p w14:paraId="6DBA5AB1" w14:textId="77777777" w:rsidR="00A12CA2" w:rsidRDefault="00A12CA2" w:rsidP="0077568A">
            <w:pPr>
              <w:pStyle w:val="TableParagraph"/>
              <w:spacing w:before="9" w:line="252" w:lineRule="auto"/>
              <w:rPr>
                <w:rFonts w:ascii="Calibri" w:hAnsi="Calibri" w:cs="Calibri"/>
                <w:lang w:eastAsia="en-US"/>
              </w:rPr>
            </w:pPr>
            <w:r>
              <w:rPr>
                <w:rFonts w:ascii="Calibri" w:hAnsi="Calibri" w:cs="Calibri"/>
                <w:lang w:eastAsia="en-US"/>
              </w:rPr>
              <w:t xml:space="preserve">Datum objave: </w:t>
            </w:r>
            <w:r w:rsidRPr="00084E02">
              <w:rPr>
                <w:rFonts w:ascii="Calibri" w:hAnsi="Calibri" w:cs="Calibri"/>
                <w:lang w:eastAsia="en-US"/>
              </w:rPr>
              <w:t>29. 7. 2024</w:t>
            </w:r>
          </w:p>
        </w:tc>
        <w:tc>
          <w:tcPr>
            <w:tcW w:w="3954" w:type="dxa"/>
          </w:tcPr>
          <w:p w14:paraId="2136198F" w14:textId="77777777" w:rsidR="00A12CA2" w:rsidRDefault="00A12CA2" w:rsidP="0077568A">
            <w:pPr>
              <w:pStyle w:val="TableParagraph"/>
              <w:spacing w:before="3" w:line="245" w:lineRule="exact"/>
              <w:ind w:left="0"/>
              <w:rPr>
                <w:rFonts w:ascii="Calibri" w:hAnsi="Calibri" w:cs="Calibri"/>
                <w:lang w:eastAsia="en-US"/>
              </w:rPr>
            </w:pPr>
            <w:r>
              <w:rPr>
                <w:rFonts w:ascii="Calibri" w:hAnsi="Calibri" w:cs="Calibri"/>
                <w:lang w:eastAsia="en-US"/>
              </w:rPr>
              <w:t xml:space="preserve">Rok prijave: </w:t>
            </w:r>
            <w:r w:rsidRPr="00084E02">
              <w:rPr>
                <w:rFonts w:ascii="Calibri" w:hAnsi="Calibri" w:cs="Calibri"/>
                <w:b/>
                <w:bCs/>
                <w:lang w:eastAsia="en-US"/>
              </w:rPr>
              <w:t>31. 12. 2025 do 12.00</w:t>
            </w:r>
          </w:p>
          <w:p w14:paraId="337F5419" w14:textId="77777777" w:rsidR="00A12CA2" w:rsidRDefault="00A12CA2" w:rsidP="0077568A">
            <w:pPr>
              <w:pStyle w:val="TableParagraph"/>
              <w:spacing w:before="3" w:line="245" w:lineRule="exact"/>
              <w:ind w:left="0"/>
              <w:rPr>
                <w:rFonts w:ascii="Calibri" w:hAnsi="Calibri" w:cs="Calibri"/>
                <w:lang w:eastAsia="en-US"/>
              </w:rPr>
            </w:pPr>
          </w:p>
        </w:tc>
      </w:tr>
      <w:tr w:rsidR="00A12CA2" w14:paraId="5702BECF" w14:textId="77777777" w:rsidTr="0077568A">
        <w:trPr>
          <w:trHeight w:val="274"/>
        </w:trPr>
        <w:tc>
          <w:tcPr>
            <w:tcW w:w="1711" w:type="dxa"/>
            <w:hideMark/>
          </w:tcPr>
          <w:p w14:paraId="01238E2A" w14:textId="77777777" w:rsidR="00A12CA2" w:rsidRDefault="00A12CA2" w:rsidP="0077568A">
            <w:pPr>
              <w:pStyle w:val="TableParagraph"/>
              <w:spacing w:before="18" w:line="252" w:lineRule="auto"/>
              <w:ind w:left="0"/>
              <w:rPr>
                <w:rFonts w:ascii="Calibri" w:hAnsi="Calibri" w:cs="Calibri"/>
                <w:lang w:eastAsia="en-US"/>
              </w:rPr>
            </w:pPr>
            <w:r>
              <w:rPr>
                <w:rFonts w:ascii="Calibri" w:hAnsi="Calibri" w:cs="Calibri"/>
                <w:lang w:eastAsia="en-US"/>
              </w:rPr>
              <w:t>Vir objave:</w:t>
            </w:r>
          </w:p>
        </w:tc>
        <w:tc>
          <w:tcPr>
            <w:tcW w:w="7205" w:type="dxa"/>
            <w:gridSpan w:val="2"/>
          </w:tcPr>
          <w:p w14:paraId="4C118406" w14:textId="77777777" w:rsidR="00A12CA2" w:rsidRDefault="00A12CA2" w:rsidP="0077568A">
            <w:pPr>
              <w:pStyle w:val="TableParagraph"/>
              <w:spacing w:before="16" w:line="252" w:lineRule="auto"/>
              <w:rPr>
                <w:rFonts w:ascii="Calibri" w:hAnsi="Calibri" w:cs="Calibri"/>
                <w:lang w:eastAsia="en-US"/>
              </w:rPr>
            </w:pPr>
            <w:hyperlink r:id="rId57" w:history="1">
              <w:r w:rsidRPr="009518E5">
                <w:rPr>
                  <w:rStyle w:val="Hiperpovezava"/>
                  <w:rFonts w:ascii="Calibri" w:hAnsi="Calibri" w:cs="Calibri"/>
                  <w:lang w:eastAsia="en-US"/>
                </w:rPr>
                <w:t>https://www.gov.si/zbirke/javne-objave/2-javni-razpis-za-odpravljanje-zarascanja-na-kmetijskih-zemljiscih/</w:t>
              </w:r>
            </w:hyperlink>
            <w:r>
              <w:rPr>
                <w:rFonts w:ascii="Calibri" w:hAnsi="Calibri" w:cs="Calibri"/>
                <w:lang w:eastAsia="en-US"/>
              </w:rPr>
              <w:t xml:space="preserve"> </w:t>
            </w:r>
          </w:p>
        </w:tc>
      </w:tr>
      <w:tr w:rsidR="00A12CA2" w14:paraId="05000E2C" w14:textId="77777777" w:rsidTr="0077568A">
        <w:trPr>
          <w:trHeight w:val="274"/>
        </w:trPr>
        <w:tc>
          <w:tcPr>
            <w:tcW w:w="1711" w:type="dxa"/>
            <w:hideMark/>
          </w:tcPr>
          <w:p w14:paraId="1F5EEE55" w14:textId="77777777" w:rsidR="00A12CA2" w:rsidRDefault="00A12CA2" w:rsidP="0077568A">
            <w:pPr>
              <w:pStyle w:val="TableParagraph"/>
              <w:spacing w:before="18" w:line="252" w:lineRule="auto"/>
              <w:ind w:left="0"/>
              <w:rPr>
                <w:rFonts w:ascii="Calibri" w:hAnsi="Calibri" w:cs="Calibri"/>
                <w:lang w:eastAsia="en-US"/>
              </w:rPr>
            </w:pPr>
            <w:proofErr w:type="spellStart"/>
            <w:r>
              <w:rPr>
                <w:rFonts w:ascii="Calibri" w:hAnsi="Calibri" w:cs="Calibri"/>
                <w:lang w:eastAsia="en-US"/>
              </w:rPr>
              <w:t>Razpisnik</w:t>
            </w:r>
            <w:proofErr w:type="spellEnd"/>
            <w:r>
              <w:rPr>
                <w:rFonts w:ascii="Calibri" w:hAnsi="Calibri" w:cs="Calibri"/>
                <w:lang w:eastAsia="en-US"/>
              </w:rPr>
              <w:t>:</w:t>
            </w:r>
          </w:p>
        </w:tc>
        <w:tc>
          <w:tcPr>
            <w:tcW w:w="7205" w:type="dxa"/>
            <w:gridSpan w:val="2"/>
          </w:tcPr>
          <w:p w14:paraId="17E9F245" w14:textId="77777777" w:rsidR="00A12CA2" w:rsidRDefault="00A12CA2" w:rsidP="0077568A">
            <w:pPr>
              <w:pStyle w:val="TableParagraph"/>
              <w:spacing w:before="12" w:line="252" w:lineRule="auto"/>
              <w:rPr>
                <w:rFonts w:ascii="Calibri" w:hAnsi="Calibri" w:cs="Calibri"/>
                <w:lang w:eastAsia="en-US"/>
              </w:rPr>
            </w:pPr>
            <w:r w:rsidRPr="00084E02">
              <w:rPr>
                <w:rFonts w:ascii="Calibri" w:hAnsi="Calibri" w:cs="Calibri"/>
                <w:lang w:eastAsia="en-US"/>
              </w:rPr>
              <w:t>Ministrstvo za kmetijstvo, gozdarstvo in prehrano</w:t>
            </w:r>
          </w:p>
        </w:tc>
      </w:tr>
      <w:tr w:rsidR="00A12CA2" w14:paraId="60BDBFBC" w14:textId="77777777" w:rsidTr="0077568A">
        <w:trPr>
          <w:trHeight w:val="729"/>
        </w:trPr>
        <w:tc>
          <w:tcPr>
            <w:tcW w:w="1711" w:type="dxa"/>
            <w:hideMark/>
          </w:tcPr>
          <w:p w14:paraId="6E2C5DF0" w14:textId="77777777" w:rsidR="00A12CA2" w:rsidRDefault="00A12CA2" w:rsidP="0077568A">
            <w:pPr>
              <w:pStyle w:val="TableParagraph"/>
              <w:spacing w:before="18" w:line="252" w:lineRule="auto"/>
              <w:ind w:left="0" w:right="101"/>
              <w:rPr>
                <w:rFonts w:ascii="Calibri" w:hAnsi="Calibri" w:cs="Calibri"/>
                <w:lang w:eastAsia="en-US"/>
              </w:rPr>
            </w:pPr>
            <w:r>
              <w:rPr>
                <w:rFonts w:ascii="Calibri" w:hAnsi="Calibri" w:cs="Calibri"/>
                <w:lang w:eastAsia="en-US"/>
              </w:rPr>
              <w:lastRenderedPageBreak/>
              <w:t xml:space="preserve">Kratek </w:t>
            </w:r>
            <w:r>
              <w:rPr>
                <w:rFonts w:ascii="Calibri" w:hAnsi="Calibri" w:cs="Calibri"/>
                <w:spacing w:val="-5"/>
                <w:lang w:eastAsia="en-US"/>
              </w:rPr>
              <w:t xml:space="preserve">opis </w:t>
            </w:r>
            <w:r>
              <w:rPr>
                <w:rFonts w:ascii="Calibri" w:hAnsi="Calibri" w:cs="Calibri"/>
                <w:lang w:eastAsia="en-US"/>
              </w:rPr>
              <w:t>predmeta razpisa:</w:t>
            </w:r>
          </w:p>
        </w:tc>
        <w:tc>
          <w:tcPr>
            <w:tcW w:w="7205" w:type="dxa"/>
            <w:gridSpan w:val="2"/>
          </w:tcPr>
          <w:p w14:paraId="371CA39E" w14:textId="77777777" w:rsidR="00A12CA2" w:rsidRDefault="00A12CA2" w:rsidP="00995ED9">
            <w:pPr>
              <w:pStyle w:val="TableParagraph"/>
              <w:spacing w:before="30" w:line="252" w:lineRule="auto"/>
              <w:ind w:right="117"/>
              <w:jc w:val="both"/>
              <w:rPr>
                <w:rFonts w:ascii="Calibri" w:hAnsi="Calibri" w:cs="Calibri"/>
                <w:lang w:eastAsia="en-US"/>
              </w:rPr>
            </w:pPr>
            <w:r w:rsidRPr="00084E02">
              <w:rPr>
                <w:rFonts w:ascii="Calibri" w:hAnsi="Calibri" w:cs="Calibri"/>
                <w:lang w:eastAsia="en-US"/>
              </w:rPr>
              <w:t>Predmet javnega razpisa je povračilo stroškov, nastalih pri izvedbi agromelioracijskih del za odpravljanje zaraščanja na kmetijskih zemljiščih v zaraščanju.</w:t>
            </w:r>
          </w:p>
        </w:tc>
      </w:tr>
      <w:tr w:rsidR="00A12CA2" w14:paraId="60BEDED8" w14:textId="77777777" w:rsidTr="00775BA9">
        <w:trPr>
          <w:trHeight w:val="707"/>
        </w:trPr>
        <w:tc>
          <w:tcPr>
            <w:tcW w:w="1711" w:type="dxa"/>
            <w:tcBorders>
              <w:bottom w:val="single" w:sz="4" w:space="0" w:color="auto"/>
            </w:tcBorders>
            <w:hideMark/>
          </w:tcPr>
          <w:p w14:paraId="6A71793E" w14:textId="77777777" w:rsidR="00A12CA2" w:rsidRDefault="00A12CA2" w:rsidP="0077568A">
            <w:pPr>
              <w:pStyle w:val="TableParagraph"/>
              <w:spacing w:before="18" w:line="230" w:lineRule="atLeast"/>
              <w:ind w:left="0" w:right="274"/>
              <w:rPr>
                <w:rFonts w:ascii="Calibri" w:hAnsi="Calibri" w:cs="Calibri"/>
                <w:lang w:eastAsia="en-US"/>
              </w:rPr>
            </w:pPr>
            <w:r>
              <w:rPr>
                <w:rFonts w:ascii="Calibri" w:hAnsi="Calibri" w:cs="Calibri"/>
                <w:lang w:eastAsia="en-US"/>
              </w:rPr>
              <w:t>Višina razpoložljivih sredstev:</w:t>
            </w:r>
          </w:p>
        </w:tc>
        <w:tc>
          <w:tcPr>
            <w:tcW w:w="7205" w:type="dxa"/>
            <w:gridSpan w:val="2"/>
            <w:tcBorders>
              <w:bottom w:val="single" w:sz="4" w:space="0" w:color="auto"/>
            </w:tcBorders>
          </w:tcPr>
          <w:p w14:paraId="1E453996" w14:textId="77777777" w:rsidR="00A12CA2" w:rsidRDefault="00A12CA2" w:rsidP="0077568A">
            <w:pPr>
              <w:pStyle w:val="TableParagraph"/>
              <w:spacing w:before="11" w:line="252" w:lineRule="auto"/>
              <w:rPr>
                <w:rFonts w:ascii="Calibri" w:hAnsi="Calibri" w:cs="Calibri"/>
                <w:lang w:eastAsia="en-US"/>
              </w:rPr>
            </w:pPr>
            <w:r w:rsidRPr="00084E02">
              <w:rPr>
                <w:rFonts w:ascii="Calibri" w:hAnsi="Calibri" w:cs="Calibri"/>
                <w:lang w:eastAsia="en-US"/>
              </w:rPr>
              <w:t>1.000.000 e</w:t>
            </w:r>
            <w:r>
              <w:rPr>
                <w:rFonts w:ascii="Calibri" w:hAnsi="Calibri" w:cs="Calibri"/>
                <w:lang w:eastAsia="en-US"/>
              </w:rPr>
              <w:t>u</w:t>
            </w:r>
            <w:r w:rsidRPr="00084E02">
              <w:rPr>
                <w:rFonts w:ascii="Calibri" w:hAnsi="Calibri" w:cs="Calibri"/>
                <w:lang w:eastAsia="en-US"/>
              </w:rPr>
              <w:t>r</w:t>
            </w:r>
          </w:p>
        </w:tc>
      </w:tr>
      <w:tr w:rsidR="00A12CA2" w14:paraId="583C2F4A" w14:textId="77777777" w:rsidTr="00775BA9">
        <w:trPr>
          <w:trHeight w:val="933"/>
        </w:trPr>
        <w:tc>
          <w:tcPr>
            <w:tcW w:w="1711" w:type="dxa"/>
            <w:tcBorders>
              <w:top w:val="single" w:sz="4" w:space="0" w:color="auto"/>
              <w:left w:val="single" w:sz="4" w:space="0" w:color="auto"/>
              <w:bottom w:val="single" w:sz="4" w:space="0" w:color="auto"/>
              <w:right w:val="single" w:sz="4" w:space="0" w:color="auto"/>
            </w:tcBorders>
            <w:hideMark/>
          </w:tcPr>
          <w:p w14:paraId="1577FCE2" w14:textId="77777777" w:rsidR="00A12CA2" w:rsidRDefault="00A12CA2" w:rsidP="0077568A">
            <w:pPr>
              <w:pStyle w:val="TableParagraph"/>
              <w:spacing w:before="18" w:line="252" w:lineRule="auto"/>
              <w:ind w:left="0" w:right="196"/>
              <w:rPr>
                <w:rFonts w:ascii="Calibri" w:hAnsi="Calibri" w:cs="Calibri"/>
                <w:lang w:eastAsia="en-US"/>
              </w:rPr>
            </w:pPr>
            <w:r>
              <w:rPr>
                <w:rFonts w:ascii="Calibri" w:hAnsi="Calibri" w:cs="Calibri"/>
                <w:lang w:eastAsia="en-US"/>
              </w:rPr>
              <w:t>Ciljne skupine oz. potencialni upravičenci:</w:t>
            </w:r>
          </w:p>
        </w:tc>
        <w:tc>
          <w:tcPr>
            <w:tcW w:w="7205" w:type="dxa"/>
            <w:gridSpan w:val="2"/>
            <w:tcBorders>
              <w:top w:val="single" w:sz="4" w:space="0" w:color="auto"/>
              <w:left w:val="single" w:sz="4" w:space="0" w:color="auto"/>
              <w:bottom w:val="single" w:sz="4" w:space="0" w:color="auto"/>
              <w:right w:val="single" w:sz="4" w:space="0" w:color="auto"/>
            </w:tcBorders>
          </w:tcPr>
          <w:p w14:paraId="372D199B" w14:textId="77777777" w:rsidR="00A12CA2" w:rsidRDefault="00A12CA2" w:rsidP="0077568A">
            <w:pPr>
              <w:pStyle w:val="TableParagraph"/>
              <w:spacing w:before="2" w:line="252" w:lineRule="auto"/>
              <w:rPr>
                <w:rFonts w:ascii="Calibri" w:hAnsi="Calibri" w:cs="Calibri"/>
                <w:lang w:eastAsia="en-US"/>
              </w:rPr>
            </w:pPr>
            <w:r w:rsidRPr="00084E02">
              <w:rPr>
                <w:rFonts w:ascii="Calibri" w:hAnsi="Calibri" w:cs="Calibri"/>
                <w:lang w:eastAsia="en-US"/>
              </w:rPr>
              <w:t>Upravičenec do podpore je nosilec kmetijskega gospodarstva, ki se ukvarja s primarno kmetijsko proizvodnjo in izpolnjuje pogoje za pridobitev podpore - glejte razpisno dokumentacijo.</w:t>
            </w:r>
          </w:p>
        </w:tc>
      </w:tr>
    </w:tbl>
    <w:p w14:paraId="38642A59" w14:textId="77777777" w:rsidR="0005574D" w:rsidRDefault="0005574D" w:rsidP="003D0565"/>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3D0565" w:rsidRPr="004D6EE3" w14:paraId="241D0574" w14:textId="77777777" w:rsidTr="003969A7">
        <w:trPr>
          <w:trHeight w:val="476"/>
        </w:trPr>
        <w:tc>
          <w:tcPr>
            <w:tcW w:w="1711" w:type="dxa"/>
            <w:shd w:val="clear" w:color="auto" w:fill="D9D9D9" w:themeFill="background1" w:themeFillShade="D9"/>
            <w:hideMark/>
          </w:tcPr>
          <w:p w14:paraId="6C014973" w14:textId="77777777" w:rsidR="003D0565" w:rsidRPr="009B246F" w:rsidRDefault="003D0565" w:rsidP="0077568A">
            <w:pPr>
              <w:pStyle w:val="TableParagraph"/>
              <w:spacing w:before="20" w:line="252" w:lineRule="auto"/>
              <w:ind w:left="0"/>
              <w:rPr>
                <w:rFonts w:asciiTheme="minorHAnsi" w:hAnsiTheme="minorHAnsi" w:cstheme="minorHAnsi"/>
                <w:b/>
                <w:bCs/>
                <w:lang w:eastAsia="en-US"/>
              </w:rPr>
            </w:pPr>
            <w:r w:rsidRPr="009B246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086BA170" w14:textId="77777777" w:rsidR="003D0565" w:rsidRPr="009B246F" w:rsidRDefault="003D0565" w:rsidP="0077568A">
            <w:pPr>
              <w:rPr>
                <w:rFonts w:asciiTheme="minorHAnsi" w:hAnsiTheme="minorHAnsi" w:cstheme="minorHAnsi"/>
                <w:b/>
                <w:bCs/>
                <w:sz w:val="22"/>
                <w:szCs w:val="22"/>
              </w:rPr>
            </w:pPr>
            <w:r w:rsidRPr="009B246F">
              <w:rPr>
                <w:rFonts w:asciiTheme="minorHAnsi" w:hAnsiTheme="minorHAnsi" w:cstheme="minorHAnsi"/>
                <w:b/>
                <w:bCs/>
                <w:sz w:val="22"/>
                <w:szCs w:val="22"/>
              </w:rPr>
              <w:t>7. javni razpis za aktivnost Dela za odpravo škode in obnovo gozda iz PRP 2014–2020</w:t>
            </w:r>
          </w:p>
        </w:tc>
      </w:tr>
      <w:tr w:rsidR="003D0565" w:rsidRPr="004D6EE3" w14:paraId="2D859881" w14:textId="77777777" w:rsidTr="0077568A">
        <w:trPr>
          <w:trHeight w:val="270"/>
        </w:trPr>
        <w:tc>
          <w:tcPr>
            <w:tcW w:w="1711" w:type="dxa"/>
            <w:hideMark/>
          </w:tcPr>
          <w:p w14:paraId="0866FCB9" w14:textId="77777777" w:rsidR="003D0565" w:rsidRPr="009B246F" w:rsidRDefault="003D0565" w:rsidP="0077568A">
            <w:pPr>
              <w:pStyle w:val="TableParagraph"/>
              <w:spacing w:before="18" w:line="252" w:lineRule="auto"/>
              <w:ind w:left="0"/>
              <w:rPr>
                <w:rFonts w:asciiTheme="minorHAnsi" w:hAnsiTheme="minorHAnsi" w:cstheme="minorHAnsi"/>
                <w:lang w:eastAsia="en-US"/>
              </w:rPr>
            </w:pPr>
            <w:r w:rsidRPr="009B246F">
              <w:rPr>
                <w:rFonts w:asciiTheme="minorHAnsi" w:hAnsiTheme="minorHAnsi" w:cstheme="minorHAnsi"/>
                <w:lang w:eastAsia="en-US"/>
              </w:rPr>
              <w:t>Status: aktiven</w:t>
            </w:r>
          </w:p>
        </w:tc>
        <w:tc>
          <w:tcPr>
            <w:tcW w:w="3252" w:type="dxa"/>
            <w:hideMark/>
          </w:tcPr>
          <w:p w14:paraId="71FA06EB" w14:textId="77777777" w:rsidR="003D0565" w:rsidRPr="009B246F" w:rsidRDefault="003D0565" w:rsidP="0077568A">
            <w:pPr>
              <w:pStyle w:val="TableParagraph"/>
              <w:spacing w:before="9" w:line="252" w:lineRule="auto"/>
              <w:rPr>
                <w:rFonts w:asciiTheme="minorHAnsi" w:hAnsiTheme="minorHAnsi" w:cstheme="minorHAnsi"/>
                <w:lang w:eastAsia="en-US"/>
              </w:rPr>
            </w:pPr>
            <w:r w:rsidRPr="009B246F">
              <w:rPr>
                <w:rFonts w:asciiTheme="minorHAnsi" w:hAnsiTheme="minorHAnsi" w:cstheme="minorHAnsi"/>
                <w:lang w:eastAsia="en-US"/>
              </w:rPr>
              <w:t xml:space="preserve">Datum objave: </w:t>
            </w:r>
            <w:r w:rsidRPr="009B246F">
              <w:rPr>
                <w:rFonts w:asciiTheme="minorHAnsi" w:hAnsiTheme="minorHAnsi" w:cstheme="minorHAnsi"/>
                <w:spacing w:val="-2"/>
              </w:rPr>
              <w:t>7.6.2024</w:t>
            </w:r>
          </w:p>
        </w:tc>
        <w:tc>
          <w:tcPr>
            <w:tcW w:w="3953" w:type="dxa"/>
          </w:tcPr>
          <w:p w14:paraId="1FE84AAD" w14:textId="77777777" w:rsidR="003D0565" w:rsidRPr="009B246F" w:rsidRDefault="003D0565" w:rsidP="0077568A">
            <w:pPr>
              <w:pStyle w:val="TableParagraph"/>
              <w:tabs>
                <w:tab w:val="left" w:pos="845"/>
              </w:tabs>
              <w:spacing w:before="6" w:line="244" w:lineRule="exact"/>
              <w:rPr>
                <w:rFonts w:asciiTheme="minorHAnsi" w:hAnsiTheme="minorHAnsi" w:cstheme="minorHAnsi"/>
                <w:lang w:eastAsia="en-US"/>
              </w:rPr>
            </w:pPr>
            <w:r w:rsidRPr="009B246F">
              <w:rPr>
                <w:rFonts w:asciiTheme="minorHAnsi" w:hAnsiTheme="minorHAnsi" w:cstheme="minorHAnsi"/>
              </w:rPr>
              <w:t xml:space="preserve">Rok prijave: </w:t>
            </w:r>
            <w:r w:rsidRPr="009B246F">
              <w:rPr>
                <w:rFonts w:asciiTheme="minorHAnsi" w:hAnsiTheme="minorHAnsi" w:cstheme="minorHAnsi"/>
                <w:b/>
              </w:rPr>
              <w:t>30.</w:t>
            </w:r>
            <w:r w:rsidRPr="009B246F">
              <w:rPr>
                <w:rFonts w:asciiTheme="minorHAnsi" w:hAnsiTheme="minorHAnsi" w:cstheme="minorHAnsi"/>
                <w:b/>
                <w:spacing w:val="-3"/>
              </w:rPr>
              <w:t xml:space="preserve"> </w:t>
            </w:r>
            <w:r w:rsidRPr="009B246F">
              <w:rPr>
                <w:rFonts w:asciiTheme="minorHAnsi" w:hAnsiTheme="minorHAnsi" w:cstheme="minorHAnsi"/>
                <w:b/>
              </w:rPr>
              <w:t>11.</w:t>
            </w:r>
            <w:r w:rsidRPr="009B246F">
              <w:rPr>
                <w:rFonts w:asciiTheme="minorHAnsi" w:hAnsiTheme="minorHAnsi" w:cstheme="minorHAnsi"/>
                <w:b/>
                <w:spacing w:val="-3"/>
              </w:rPr>
              <w:t xml:space="preserve"> </w:t>
            </w:r>
            <w:r w:rsidRPr="009B246F">
              <w:rPr>
                <w:rFonts w:asciiTheme="minorHAnsi" w:hAnsiTheme="minorHAnsi" w:cstheme="minorHAnsi"/>
                <w:b/>
              </w:rPr>
              <w:t>2025</w:t>
            </w:r>
            <w:r w:rsidRPr="009B246F">
              <w:rPr>
                <w:rFonts w:asciiTheme="minorHAnsi" w:hAnsiTheme="minorHAnsi" w:cstheme="minorHAnsi"/>
                <w:b/>
                <w:spacing w:val="-1"/>
              </w:rPr>
              <w:t xml:space="preserve"> </w:t>
            </w:r>
            <w:r w:rsidRPr="009B246F">
              <w:rPr>
                <w:rFonts w:asciiTheme="minorHAnsi" w:hAnsiTheme="minorHAnsi" w:cstheme="minorHAnsi"/>
                <w:b/>
              </w:rPr>
              <w:t>do</w:t>
            </w:r>
            <w:r w:rsidRPr="009B246F">
              <w:rPr>
                <w:rFonts w:asciiTheme="minorHAnsi" w:hAnsiTheme="minorHAnsi" w:cstheme="minorHAnsi"/>
                <w:b/>
                <w:spacing w:val="-5"/>
              </w:rPr>
              <w:t xml:space="preserve"> </w:t>
            </w:r>
            <w:r w:rsidRPr="009B246F">
              <w:rPr>
                <w:rFonts w:asciiTheme="minorHAnsi" w:hAnsiTheme="minorHAnsi" w:cstheme="minorHAnsi"/>
                <w:b/>
                <w:spacing w:val="-4"/>
              </w:rPr>
              <w:t>12.00</w:t>
            </w:r>
          </w:p>
        </w:tc>
      </w:tr>
      <w:tr w:rsidR="003D0565" w:rsidRPr="004D6EE3" w14:paraId="263F5B51" w14:textId="77777777" w:rsidTr="0077568A">
        <w:trPr>
          <w:trHeight w:val="274"/>
        </w:trPr>
        <w:tc>
          <w:tcPr>
            <w:tcW w:w="1711" w:type="dxa"/>
            <w:hideMark/>
          </w:tcPr>
          <w:p w14:paraId="7938558A" w14:textId="77777777" w:rsidR="003D0565" w:rsidRPr="009B246F" w:rsidRDefault="003D0565" w:rsidP="0077568A">
            <w:pPr>
              <w:pStyle w:val="TableParagraph"/>
              <w:spacing w:before="18" w:line="252" w:lineRule="auto"/>
              <w:ind w:left="0"/>
              <w:rPr>
                <w:rFonts w:asciiTheme="minorHAnsi" w:hAnsiTheme="minorHAnsi" w:cstheme="minorHAnsi"/>
                <w:lang w:eastAsia="en-US"/>
              </w:rPr>
            </w:pPr>
            <w:r w:rsidRPr="009B246F">
              <w:rPr>
                <w:rFonts w:asciiTheme="minorHAnsi" w:hAnsiTheme="minorHAnsi" w:cstheme="minorHAnsi"/>
                <w:lang w:eastAsia="en-US"/>
              </w:rPr>
              <w:t>Vir objave:</w:t>
            </w:r>
          </w:p>
        </w:tc>
        <w:tc>
          <w:tcPr>
            <w:tcW w:w="7205" w:type="dxa"/>
            <w:gridSpan w:val="2"/>
          </w:tcPr>
          <w:p w14:paraId="013696AF" w14:textId="77777777" w:rsidR="003D0565" w:rsidRPr="009B246F" w:rsidRDefault="003D0565" w:rsidP="0077568A">
            <w:pPr>
              <w:pStyle w:val="TableParagraph"/>
              <w:spacing w:before="16" w:line="252" w:lineRule="auto"/>
              <w:rPr>
                <w:rFonts w:asciiTheme="minorHAnsi" w:hAnsiTheme="minorHAnsi" w:cstheme="minorHAnsi"/>
                <w:color w:val="800080"/>
                <w:spacing w:val="-2"/>
                <w:u w:val="single" w:color="800080"/>
              </w:rPr>
            </w:pPr>
            <w:hyperlink r:id="rId58" w:history="1">
              <w:r w:rsidRPr="009B246F">
                <w:rPr>
                  <w:rStyle w:val="Hiperpovezava"/>
                  <w:rFonts w:asciiTheme="minorHAnsi" w:hAnsiTheme="minorHAnsi" w:cstheme="minorHAnsi"/>
                  <w:spacing w:val="-2"/>
                </w:rPr>
                <w:t>https://www.gov.si/zbirke/javne-objave/7-javni-razpis-za-aktivnost-dela-za-odpravo-skode-in-obnovo-gozda-iz-prp-20142020/</w:t>
              </w:r>
            </w:hyperlink>
            <w:r w:rsidRPr="009B246F">
              <w:rPr>
                <w:rFonts w:asciiTheme="minorHAnsi" w:hAnsiTheme="minorHAnsi" w:cstheme="minorHAnsi"/>
                <w:color w:val="800080"/>
                <w:spacing w:val="-2"/>
                <w:u w:val="single" w:color="800080"/>
              </w:rPr>
              <w:t xml:space="preserve"> </w:t>
            </w:r>
          </w:p>
        </w:tc>
      </w:tr>
      <w:tr w:rsidR="003D0565" w:rsidRPr="004D6EE3" w14:paraId="45E2EC76" w14:textId="77777777" w:rsidTr="0077568A">
        <w:trPr>
          <w:trHeight w:val="274"/>
        </w:trPr>
        <w:tc>
          <w:tcPr>
            <w:tcW w:w="1711" w:type="dxa"/>
            <w:hideMark/>
          </w:tcPr>
          <w:p w14:paraId="679EFE8D" w14:textId="77777777" w:rsidR="003D0565" w:rsidRPr="009B246F" w:rsidRDefault="003D0565" w:rsidP="0077568A">
            <w:pPr>
              <w:pStyle w:val="TableParagraph"/>
              <w:spacing w:before="18" w:line="252" w:lineRule="auto"/>
              <w:ind w:left="0"/>
              <w:rPr>
                <w:rFonts w:asciiTheme="minorHAnsi" w:hAnsiTheme="minorHAnsi" w:cstheme="minorHAnsi"/>
                <w:lang w:eastAsia="en-US"/>
              </w:rPr>
            </w:pPr>
            <w:proofErr w:type="spellStart"/>
            <w:r w:rsidRPr="009B246F">
              <w:rPr>
                <w:rFonts w:asciiTheme="minorHAnsi" w:hAnsiTheme="minorHAnsi" w:cstheme="minorHAnsi"/>
                <w:lang w:eastAsia="en-US"/>
              </w:rPr>
              <w:t>Razpisnik</w:t>
            </w:r>
            <w:proofErr w:type="spellEnd"/>
            <w:r w:rsidRPr="009B246F">
              <w:rPr>
                <w:rFonts w:asciiTheme="minorHAnsi" w:hAnsiTheme="minorHAnsi" w:cstheme="minorHAnsi"/>
                <w:lang w:eastAsia="en-US"/>
              </w:rPr>
              <w:t>:</w:t>
            </w:r>
          </w:p>
        </w:tc>
        <w:tc>
          <w:tcPr>
            <w:tcW w:w="7205" w:type="dxa"/>
            <w:gridSpan w:val="2"/>
          </w:tcPr>
          <w:p w14:paraId="5998618B" w14:textId="77777777" w:rsidR="003D0565" w:rsidRPr="009B246F" w:rsidRDefault="003D0565" w:rsidP="0077568A">
            <w:pPr>
              <w:pStyle w:val="TableParagraph"/>
              <w:spacing w:before="12" w:line="252" w:lineRule="auto"/>
              <w:rPr>
                <w:rFonts w:asciiTheme="minorHAnsi" w:hAnsiTheme="minorHAnsi" w:cstheme="minorHAnsi"/>
                <w:lang w:eastAsia="en-US"/>
              </w:rPr>
            </w:pPr>
            <w:r w:rsidRPr="009B246F">
              <w:rPr>
                <w:rFonts w:asciiTheme="minorHAnsi" w:hAnsiTheme="minorHAnsi" w:cstheme="minorHAnsi"/>
              </w:rPr>
              <w:t>Ministrstvo</w:t>
            </w:r>
            <w:r w:rsidRPr="009B246F">
              <w:rPr>
                <w:rFonts w:asciiTheme="minorHAnsi" w:hAnsiTheme="minorHAnsi" w:cstheme="minorHAnsi"/>
                <w:spacing w:val="-6"/>
              </w:rPr>
              <w:t xml:space="preserve"> </w:t>
            </w:r>
            <w:r w:rsidRPr="009B246F">
              <w:rPr>
                <w:rFonts w:asciiTheme="minorHAnsi" w:hAnsiTheme="minorHAnsi" w:cstheme="minorHAnsi"/>
              </w:rPr>
              <w:t>za</w:t>
            </w:r>
            <w:r w:rsidRPr="009B246F">
              <w:rPr>
                <w:rFonts w:asciiTheme="minorHAnsi" w:hAnsiTheme="minorHAnsi" w:cstheme="minorHAnsi"/>
                <w:spacing w:val="-7"/>
              </w:rPr>
              <w:t xml:space="preserve"> </w:t>
            </w:r>
            <w:r w:rsidRPr="009B246F">
              <w:rPr>
                <w:rFonts w:asciiTheme="minorHAnsi" w:hAnsiTheme="minorHAnsi" w:cstheme="minorHAnsi"/>
              </w:rPr>
              <w:t>kmetijstvo,</w:t>
            </w:r>
            <w:r w:rsidRPr="009B246F">
              <w:rPr>
                <w:rFonts w:asciiTheme="minorHAnsi" w:hAnsiTheme="minorHAnsi" w:cstheme="minorHAnsi"/>
                <w:spacing w:val="-7"/>
              </w:rPr>
              <w:t xml:space="preserve"> </w:t>
            </w:r>
            <w:r w:rsidRPr="009B246F">
              <w:rPr>
                <w:rFonts w:asciiTheme="minorHAnsi" w:hAnsiTheme="minorHAnsi" w:cstheme="minorHAnsi"/>
              </w:rPr>
              <w:t>gozdarstvo</w:t>
            </w:r>
            <w:r w:rsidRPr="009B246F">
              <w:rPr>
                <w:rFonts w:asciiTheme="minorHAnsi" w:hAnsiTheme="minorHAnsi" w:cstheme="minorHAnsi"/>
                <w:spacing w:val="-5"/>
              </w:rPr>
              <w:t xml:space="preserve"> </w:t>
            </w:r>
            <w:r w:rsidRPr="009B246F">
              <w:rPr>
                <w:rFonts w:asciiTheme="minorHAnsi" w:hAnsiTheme="minorHAnsi" w:cstheme="minorHAnsi"/>
              </w:rPr>
              <w:t>in</w:t>
            </w:r>
            <w:r w:rsidRPr="009B246F">
              <w:rPr>
                <w:rFonts w:asciiTheme="minorHAnsi" w:hAnsiTheme="minorHAnsi" w:cstheme="minorHAnsi"/>
                <w:spacing w:val="-9"/>
              </w:rPr>
              <w:t xml:space="preserve"> </w:t>
            </w:r>
            <w:r w:rsidRPr="009B246F">
              <w:rPr>
                <w:rFonts w:asciiTheme="minorHAnsi" w:hAnsiTheme="minorHAnsi" w:cstheme="minorHAnsi"/>
                <w:spacing w:val="-2"/>
              </w:rPr>
              <w:t>prehrano</w:t>
            </w:r>
          </w:p>
        </w:tc>
      </w:tr>
      <w:tr w:rsidR="003D0565" w:rsidRPr="004D6EE3" w14:paraId="3DB7C717" w14:textId="77777777" w:rsidTr="0077568A">
        <w:trPr>
          <w:trHeight w:val="729"/>
        </w:trPr>
        <w:tc>
          <w:tcPr>
            <w:tcW w:w="1711" w:type="dxa"/>
            <w:hideMark/>
          </w:tcPr>
          <w:p w14:paraId="2D9631FA" w14:textId="77777777" w:rsidR="003D0565" w:rsidRPr="009B246F" w:rsidRDefault="003D0565" w:rsidP="0077568A">
            <w:pPr>
              <w:pStyle w:val="TableParagraph"/>
              <w:spacing w:before="18" w:line="252" w:lineRule="auto"/>
              <w:ind w:left="0" w:right="101"/>
              <w:rPr>
                <w:rFonts w:asciiTheme="minorHAnsi" w:hAnsiTheme="minorHAnsi" w:cstheme="minorHAnsi"/>
                <w:lang w:eastAsia="en-US"/>
              </w:rPr>
            </w:pPr>
            <w:r w:rsidRPr="009B246F">
              <w:rPr>
                <w:rFonts w:asciiTheme="minorHAnsi" w:hAnsiTheme="minorHAnsi" w:cstheme="minorHAnsi"/>
                <w:lang w:eastAsia="en-US"/>
              </w:rPr>
              <w:t xml:space="preserve">Kratek </w:t>
            </w:r>
            <w:r w:rsidRPr="009B246F">
              <w:rPr>
                <w:rFonts w:asciiTheme="minorHAnsi" w:hAnsiTheme="minorHAnsi" w:cstheme="minorHAnsi"/>
                <w:spacing w:val="-5"/>
                <w:lang w:eastAsia="en-US"/>
              </w:rPr>
              <w:t xml:space="preserve">opis </w:t>
            </w:r>
            <w:r w:rsidRPr="009B246F">
              <w:rPr>
                <w:rFonts w:asciiTheme="minorHAnsi" w:hAnsiTheme="minorHAnsi" w:cstheme="minorHAnsi"/>
                <w:lang w:eastAsia="en-US"/>
              </w:rPr>
              <w:t>predmeta razpisa:</w:t>
            </w:r>
          </w:p>
        </w:tc>
        <w:tc>
          <w:tcPr>
            <w:tcW w:w="7205" w:type="dxa"/>
            <w:gridSpan w:val="2"/>
          </w:tcPr>
          <w:p w14:paraId="760805C1" w14:textId="77777777" w:rsidR="003D0565" w:rsidRPr="009B246F" w:rsidRDefault="003D0565" w:rsidP="0077568A">
            <w:pPr>
              <w:pStyle w:val="TableParagraph"/>
              <w:spacing w:before="35" w:line="271" w:lineRule="auto"/>
              <w:ind w:right="121"/>
              <w:jc w:val="both"/>
              <w:rPr>
                <w:rFonts w:asciiTheme="minorHAnsi" w:hAnsiTheme="minorHAnsi" w:cstheme="minorHAnsi"/>
              </w:rPr>
            </w:pPr>
            <w:r w:rsidRPr="009B246F">
              <w:rPr>
                <w:rFonts w:asciiTheme="minorHAnsi" w:hAnsiTheme="minorHAnsi" w:cstheme="minorHAnsi"/>
                <w:spacing w:val="-2"/>
              </w:rPr>
              <w:t>Predmet</w:t>
            </w:r>
            <w:r w:rsidRPr="009B246F">
              <w:rPr>
                <w:rFonts w:asciiTheme="minorHAnsi" w:hAnsiTheme="minorHAnsi" w:cstheme="minorHAnsi"/>
                <w:spacing w:val="-4"/>
              </w:rPr>
              <w:t xml:space="preserve"> </w:t>
            </w:r>
            <w:r w:rsidRPr="009B246F">
              <w:rPr>
                <w:rFonts w:asciiTheme="minorHAnsi" w:hAnsiTheme="minorHAnsi" w:cstheme="minorHAnsi"/>
                <w:spacing w:val="-2"/>
              </w:rPr>
              <w:t>javnega</w:t>
            </w:r>
            <w:r w:rsidRPr="009B246F">
              <w:rPr>
                <w:rFonts w:asciiTheme="minorHAnsi" w:hAnsiTheme="minorHAnsi" w:cstheme="minorHAnsi"/>
                <w:spacing w:val="-4"/>
              </w:rPr>
              <w:t xml:space="preserve"> </w:t>
            </w:r>
            <w:r w:rsidRPr="009B246F">
              <w:rPr>
                <w:rFonts w:asciiTheme="minorHAnsi" w:hAnsiTheme="minorHAnsi" w:cstheme="minorHAnsi"/>
                <w:spacing w:val="-2"/>
              </w:rPr>
              <w:t>razpisa</w:t>
            </w:r>
            <w:r w:rsidRPr="009B246F">
              <w:rPr>
                <w:rFonts w:asciiTheme="minorHAnsi" w:hAnsiTheme="minorHAnsi" w:cstheme="minorHAnsi"/>
                <w:spacing w:val="-4"/>
              </w:rPr>
              <w:t xml:space="preserve"> </w:t>
            </w:r>
            <w:r w:rsidRPr="009B246F">
              <w:rPr>
                <w:rFonts w:asciiTheme="minorHAnsi" w:hAnsiTheme="minorHAnsi" w:cstheme="minorHAnsi"/>
                <w:spacing w:val="-2"/>
              </w:rPr>
              <w:t>je</w:t>
            </w:r>
            <w:r w:rsidRPr="009B246F">
              <w:rPr>
                <w:rFonts w:asciiTheme="minorHAnsi" w:hAnsiTheme="minorHAnsi" w:cstheme="minorHAnsi"/>
                <w:spacing w:val="-4"/>
              </w:rPr>
              <w:t xml:space="preserve"> </w:t>
            </w:r>
            <w:r w:rsidRPr="009B246F">
              <w:rPr>
                <w:rFonts w:asciiTheme="minorHAnsi" w:hAnsiTheme="minorHAnsi" w:cstheme="minorHAnsi"/>
                <w:spacing w:val="-2"/>
              </w:rPr>
              <w:t>podpora</w:t>
            </w:r>
            <w:r w:rsidRPr="009B246F">
              <w:rPr>
                <w:rFonts w:asciiTheme="minorHAnsi" w:hAnsiTheme="minorHAnsi" w:cstheme="minorHAnsi"/>
                <w:spacing w:val="-4"/>
              </w:rPr>
              <w:t xml:space="preserve"> </w:t>
            </w:r>
            <w:r w:rsidRPr="009B246F">
              <w:rPr>
                <w:rFonts w:asciiTheme="minorHAnsi" w:hAnsiTheme="minorHAnsi" w:cstheme="minorHAnsi"/>
                <w:spacing w:val="-2"/>
              </w:rPr>
              <w:t>za</w:t>
            </w:r>
            <w:r w:rsidRPr="009B246F">
              <w:rPr>
                <w:rFonts w:asciiTheme="minorHAnsi" w:hAnsiTheme="minorHAnsi" w:cstheme="minorHAnsi"/>
                <w:spacing w:val="-6"/>
              </w:rPr>
              <w:t xml:space="preserve"> </w:t>
            </w:r>
            <w:r w:rsidRPr="009B246F">
              <w:rPr>
                <w:rFonts w:asciiTheme="minorHAnsi" w:hAnsiTheme="minorHAnsi" w:cstheme="minorHAnsi"/>
                <w:spacing w:val="-2"/>
              </w:rPr>
              <w:t>dela</w:t>
            </w:r>
            <w:r w:rsidRPr="009B246F">
              <w:rPr>
                <w:rFonts w:asciiTheme="minorHAnsi" w:hAnsiTheme="minorHAnsi" w:cstheme="minorHAnsi"/>
                <w:spacing w:val="-4"/>
              </w:rPr>
              <w:t xml:space="preserve"> </w:t>
            </w:r>
            <w:r w:rsidRPr="009B246F">
              <w:rPr>
                <w:rFonts w:asciiTheme="minorHAnsi" w:hAnsiTheme="minorHAnsi" w:cstheme="minorHAnsi"/>
                <w:spacing w:val="-2"/>
              </w:rPr>
              <w:t>za</w:t>
            </w:r>
            <w:r w:rsidRPr="009B246F">
              <w:rPr>
                <w:rFonts w:asciiTheme="minorHAnsi" w:hAnsiTheme="minorHAnsi" w:cstheme="minorHAnsi"/>
                <w:spacing w:val="-3"/>
              </w:rPr>
              <w:t xml:space="preserve"> </w:t>
            </w:r>
            <w:r w:rsidRPr="009B246F">
              <w:rPr>
                <w:rFonts w:asciiTheme="minorHAnsi" w:hAnsiTheme="minorHAnsi" w:cstheme="minorHAnsi"/>
                <w:spacing w:val="-2"/>
              </w:rPr>
              <w:t>odpravo</w:t>
            </w:r>
            <w:r w:rsidRPr="009B246F">
              <w:rPr>
                <w:rFonts w:asciiTheme="minorHAnsi" w:hAnsiTheme="minorHAnsi" w:cstheme="minorHAnsi"/>
                <w:spacing w:val="-3"/>
              </w:rPr>
              <w:t xml:space="preserve"> </w:t>
            </w:r>
            <w:r w:rsidRPr="009B246F">
              <w:rPr>
                <w:rFonts w:asciiTheme="minorHAnsi" w:hAnsiTheme="minorHAnsi" w:cstheme="minorHAnsi"/>
                <w:spacing w:val="-2"/>
              </w:rPr>
              <w:t>škode</w:t>
            </w:r>
            <w:r w:rsidRPr="009B246F">
              <w:rPr>
                <w:rFonts w:asciiTheme="minorHAnsi" w:hAnsiTheme="minorHAnsi" w:cstheme="minorHAnsi"/>
                <w:spacing w:val="-4"/>
              </w:rPr>
              <w:t xml:space="preserve"> </w:t>
            </w:r>
            <w:r w:rsidRPr="009B246F">
              <w:rPr>
                <w:rFonts w:asciiTheme="minorHAnsi" w:hAnsiTheme="minorHAnsi" w:cstheme="minorHAnsi"/>
                <w:spacing w:val="-2"/>
              </w:rPr>
              <w:t>in</w:t>
            </w:r>
            <w:r w:rsidRPr="009B246F">
              <w:rPr>
                <w:rFonts w:asciiTheme="minorHAnsi" w:hAnsiTheme="minorHAnsi" w:cstheme="minorHAnsi"/>
                <w:spacing w:val="-5"/>
              </w:rPr>
              <w:t xml:space="preserve"> </w:t>
            </w:r>
            <w:r w:rsidRPr="009B246F">
              <w:rPr>
                <w:rFonts w:asciiTheme="minorHAnsi" w:hAnsiTheme="minorHAnsi" w:cstheme="minorHAnsi"/>
                <w:spacing w:val="-2"/>
              </w:rPr>
              <w:t>obnovo</w:t>
            </w:r>
            <w:r w:rsidRPr="009B246F">
              <w:rPr>
                <w:rFonts w:asciiTheme="minorHAnsi" w:hAnsiTheme="minorHAnsi" w:cstheme="minorHAnsi"/>
                <w:spacing w:val="-3"/>
              </w:rPr>
              <w:t xml:space="preserve"> </w:t>
            </w:r>
            <w:r w:rsidRPr="009B246F">
              <w:rPr>
                <w:rFonts w:asciiTheme="minorHAnsi" w:hAnsiTheme="minorHAnsi" w:cstheme="minorHAnsi"/>
                <w:spacing w:val="-2"/>
              </w:rPr>
              <w:t>gozdov,</w:t>
            </w:r>
            <w:r w:rsidRPr="009B246F">
              <w:rPr>
                <w:rFonts w:asciiTheme="minorHAnsi" w:hAnsiTheme="minorHAnsi" w:cstheme="minorHAnsi"/>
                <w:spacing w:val="-4"/>
              </w:rPr>
              <w:t xml:space="preserve"> </w:t>
            </w:r>
            <w:r w:rsidRPr="009B246F">
              <w:rPr>
                <w:rFonts w:asciiTheme="minorHAnsi" w:hAnsiTheme="minorHAnsi" w:cstheme="minorHAnsi"/>
                <w:spacing w:val="-2"/>
              </w:rPr>
              <w:t>poškodovanih</w:t>
            </w:r>
            <w:r w:rsidRPr="009B246F">
              <w:rPr>
                <w:rFonts w:asciiTheme="minorHAnsi" w:hAnsiTheme="minorHAnsi" w:cstheme="minorHAnsi"/>
                <w:spacing w:val="-5"/>
              </w:rPr>
              <w:t xml:space="preserve"> </w:t>
            </w:r>
            <w:r w:rsidRPr="009B246F">
              <w:rPr>
                <w:rFonts w:asciiTheme="minorHAnsi" w:hAnsiTheme="minorHAnsi" w:cstheme="minorHAnsi"/>
                <w:spacing w:val="-2"/>
              </w:rPr>
              <w:t xml:space="preserve">zaradi </w:t>
            </w:r>
            <w:r w:rsidRPr="009B246F">
              <w:rPr>
                <w:rFonts w:asciiTheme="minorHAnsi" w:hAnsiTheme="minorHAnsi" w:cstheme="minorHAnsi"/>
              </w:rPr>
              <w:t xml:space="preserve">žledoloma med 30. januarjem in 10. februarjem 2014, zaradi napada </w:t>
            </w:r>
            <w:proofErr w:type="spellStart"/>
            <w:r w:rsidRPr="009B246F">
              <w:rPr>
                <w:rFonts w:asciiTheme="minorHAnsi" w:hAnsiTheme="minorHAnsi" w:cstheme="minorHAnsi"/>
              </w:rPr>
              <w:t>prenamnoženih</w:t>
            </w:r>
            <w:proofErr w:type="spellEnd"/>
            <w:r w:rsidRPr="009B246F">
              <w:rPr>
                <w:rFonts w:asciiTheme="minorHAnsi" w:hAnsiTheme="minorHAnsi" w:cstheme="minorHAnsi"/>
              </w:rPr>
              <w:t xml:space="preserve"> populacij podlubnikov kot posledica žledoloma, zaradi vetroloma med 11. in 13. decembrom 2017 in zaradi vetroloma med 29. in 30. oktobrom 2018.</w:t>
            </w:r>
          </w:p>
          <w:p w14:paraId="2CD1B753" w14:textId="77777777" w:rsidR="003D0565" w:rsidRPr="009B246F" w:rsidRDefault="003D0565" w:rsidP="0077568A">
            <w:pPr>
              <w:pStyle w:val="TableParagraph"/>
              <w:spacing w:before="29"/>
              <w:ind w:left="0"/>
              <w:rPr>
                <w:rFonts w:asciiTheme="minorHAnsi" w:hAnsiTheme="minorHAnsi" w:cstheme="minorHAnsi"/>
              </w:rPr>
            </w:pPr>
          </w:p>
          <w:p w14:paraId="0472A886" w14:textId="77777777" w:rsidR="003D0565" w:rsidRPr="009B246F" w:rsidRDefault="003D0565" w:rsidP="0077568A">
            <w:pPr>
              <w:pStyle w:val="TableParagraph"/>
              <w:tabs>
                <w:tab w:val="left" w:pos="275"/>
              </w:tabs>
              <w:rPr>
                <w:rFonts w:asciiTheme="minorHAnsi" w:hAnsiTheme="minorHAnsi" w:cstheme="minorHAnsi"/>
              </w:rPr>
            </w:pPr>
            <w:r w:rsidRPr="009B246F">
              <w:rPr>
                <w:rFonts w:asciiTheme="minorHAnsi" w:hAnsiTheme="minorHAnsi" w:cstheme="minorHAnsi"/>
              </w:rPr>
              <w:t>V</w:t>
            </w:r>
            <w:r w:rsidRPr="009B246F">
              <w:rPr>
                <w:rFonts w:asciiTheme="minorHAnsi" w:hAnsiTheme="minorHAnsi" w:cstheme="minorHAnsi"/>
                <w:spacing w:val="-8"/>
              </w:rPr>
              <w:t xml:space="preserve"> </w:t>
            </w:r>
            <w:r w:rsidRPr="009B246F">
              <w:rPr>
                <w:rFonts w:asciiTheme="minorHAnsi" w:hAnsiTheme="minorHAnsi" w:cstheme="minorHAnsi"/>
              </w:rPr>
              <w:t>skladu</w:t>
            </w:r>
            <w:r w:rsidRPr="009B246F">
              <w:rPr>
                <w:rFonts w:asciiTheme="minorHAnsi" w:hAnsiTheme="minorHAnsi" w:cstheme="minorHAnsi"/>
                <w:spacing w:val="-7"/>
              </w:rPr>
              <w:t xml:space="preserve"> </w:t>
            </w:r>
            <w:r w:rsidRPr="009B246F">
              <w:rPr>
                <w:rFonts w:asciiTheme="minorHAnsi" w:hAnsiTheme="minorHAnsi" w:cstheme="minorHAnsi"/>
              </w:rPr>
              <w:t>s</w:t>
            </w:r>
            <w:r w:rsidRPr="009B246F">
              <w:rPr>
                <w:rFonts w:asciiTheme="minorHAnsi" w:hAnsiTheme="minorHAnsi" w:cstheme="minorHAnsi"/>
                <w:spacing w:val="-9"/>
              </w:rPr>
              <w:t xml:space="preserve"> </w:t>
            </w:r>
            <w:r w:rsidRPr="009B246F">
              <w:rPr>
                <w:rFonts w:asciiTheme="minorHAnsi" w:hAnsiTheme="minorHAnsi" w:cstheme="minorHAnsi"/>
              </w:rPr>
              <w:t>prvim</w:t>
            </w:r>
            <w:r w:rsidRPr="009B246F">
              <w:rPr>
                <w:rFonts w:asciiTheme="minorHAnsi" w:hAnsiTheme="minorHAnsi" w:cstheme="minorHAnsi"/>
                <w:spacing w:val="-11"/>
              </w:rPr>
              <w:t xml:space="preserve"> </w:t>
            </w:r>
            <w:r w:rsidRPr="009B246F">
              <w:rPr>
                <w:rFonts w:asciiTheme="minorHAnsi" w:hAnsiTheme="minorHAnsi" w:cstheme="minorHAnsi"/>
              </w:rPr>
              <w:t>odstavkom</w:t>
            </w:r>
            <w:r w:rsidRPr="009B246F">
              <w:rPr>
                <w:rFonts w:asciiTheme="minorHAnsi" w:hAnsiTheme="minorHAnsi" w:cstheme="minorHAnsi"/>
                <w:spacing w:val="-9"/>
              </w:rPr>
              <w:t xml:space="preserve"> </w:t>
            </w:r>
            <w:r w:rsidRPr="009B246F">
              <w:rPr>
                <w:rFonts w:asciiTheme="minorHAnsi" w:hAnsiTheme="minorHAnsi" w:cstheme="minorHAnsi"/>
              </w:rPr>
              <w:t>5.</w:t>
            </w:r>
            <w:r w:rsidRPr="009B246F">
              <w:rPr>
                <w:rFonts w:asciiTheme="minorHAnsi" w:hAnsiTheme="minorHAnsi" w:cstheme="minorHAnsi"/>
                <w:spacing w:val="-7"/>
              </w:rPr>
              <w:t xml:space="preserve"> </w:t>
            </w:r>
            <w:r w:rsidRPr="009B246F">
              <w:rPr>
                <w:rFonts w:asciiTheme="minorHAnsi" w:hAnsiTheme="minorHAnsi" w:cstheme="minorHAnsi"/>
              </w:rPr>
              <w:t>člena</w:t>
            </w:r>
            <w:r w:rsidRPr="009B246F">
              <w:rPr>
                <w:rFonts w:asciiTheme="minorHAnsi" w:hAnsiTheme="minorHAnsi" w:cstheme="minorHAnsi"/>
                <w:spacing w:val="-7"/>
              </w:rPr>
              <w:t xml:space="preserve"> </w:t>
            </w:r>
            <w:r w:rsidRPr="009B246F">
              <w:rPr>
                <w:rFonts w:asciiTheme="minorHAnsi" w:hAnsiTheme="minorHAnsi" w:cstheme="minorHAnsi"/>
              </w:rPr>
              <w:t>Uredbe,</w:t>
            </w:r>
            <w:r w:rsidRPr="009B246F">
              <w:rPr>
                <w:rFonts w:asciiTheme="minorHAnsi" w:hAnsiTheme="minorHAnsi" w:cstheme="minorHAnsi"/>
                <w:spacing w:val="-7"/>
              </w:rPr>
              <w:t xml:space="preserve"> </w:t>
            </w:r>
            <w:r w:rsidRPr="009B246F">
              <w:rPr>
                <w:rFonts w:asciiTheme="minorHAnsi" w:hAnsiTheme="minorHAnsi" w:cstheme="minorHAnsi"/>
              </w:rPr>
              <w:t>ki</w:t>
            </w:r>
            <w:r w:rsidRPr="009B246F">
              <w:rPr>
                <w:rFonts w:asciiTheme="minorHAnsi" w:hAnsiTheme="minorHAnsi" w:cstheme="minorHAnsi"/>
                <w:spacing w:val="-8"/>
              </w:rPr>
              <w:t xml:space="preserve"> </w:t>
            </w:r>
            <w:r w:rsidRPr="009B246F">
              <w:rPr>
                <w:rFonts w:asciiTheme="minorHAnsi" w:hAnsiTheme="minorHAnsi" w:cstheme="minorHAnsi"/>
              </w:rPr>
              <w:t>ureja</w:t>
            </w:r>
            <w:r w:rsidRPr="009B246F">
              <w:rPr>
                <w:rFonts w:asciiTheme="minorHAnsi" w:hAnsiTheme="minorHAnsi" w:cstheme="minorHAnsi"/>
                <w:spacing w:val="-7"/>
              </w:rPr>
              <w:t xml:space="preserve"> </w:t>
            </w:r>
            <w:r w:rsidRPr="009B246F">
              <w:rPr>
                <w:rFonts w:asciiTheme="minorHAnsi" w:hAnsiTheme="minorHAnsi" w:cstheme="minorHAnsi"/>
              </w:rPr>
              <w:t>žledolom,</w:t>
            </w:r>
            <w:r w:rsidRPr="009B246F">
              <w:rPr>
                <w:rFonts w:asciiTheme="minorHAnsi" w:hAnsiTheme="minorHAnsi" w:cstheme="minorHAnsi"/>
                <w:spacing w:val="-7"/>
              </w:rPr>
              <w:t xml:space="preserve"> </w:t>
            </w:r>
            <w:r w:rsidRPr="009B246F">
              <w:rPr>
                <w:rFonts w:asciiTheme="minorHAnsi" w:hAnsiTheme="minorHAnsi" w:cstheme="minorHAnsi"/>
              </w:rPr>
              <w:t>in</w:t>
            </w:r>
            <w:r w:rsidRPr="009B246F">
              <w:rPr>
                <w:rFonts w:asciiTheme="minorHAnsi" w:hAnsiTheme="minorHAnsi" w:cstheme="minorHAnsi"/>
                <w:spacing w:val="-9"/>
              </w:rPr>
              <w:t xml:space="preserve"> </w:t>
            </w:r>
            <w:r w:rsidRPr="009B246F">
              <w:rPr>
                <w:rFonts w:asciiTheme="minorHAnsi" w:hAnsiTheme="minorHAnsi" w:cstheme="minorHAnsi"/>
              </w:rPr>
              <w:t>prvim</w:t>
            </w:r>
            <w:r w:rsidRPr="009B246F">
              <w:rPr>
                <w:rFonts w:asciiTheme="minorHAnsi" w:hAnsiTheme="minorHAnsi" w:cstheme="minorHAnsi"/>
                <w:spacing w:val="-11"/>
              </w:rPr>
              <w:t xml:space="preserve"> </w:t>
            </w:r>
            <w:r w:rsidRPr="009B246F">
              <w:rPr>
                <w:rFonts w:asciiTheme="minorHAnsi" w:hAnsiTheme="minorHAnsi" w:cstheme="minorHAnsi"/>
              </w:rPr>
              <w:t>odstavkom</w:t>
            </w:r>
            <w:r w:rsidRPr="009B246F">
              <w:rPr>
                <w:rFonts w:asciiTheme="minorHAnsi" w:hAnsiTheme="minorHAnsi" w:cstheme="minorHAnsi"/>
                <w:spacing w:val="-11"/>
              </w:rPr>
              <w:t xml:space="preserve"> </w:t>
            </w:r>
            <w:r w:rsidRPr="009B246F">
              <w:rPr>
                <w:rFonts w:asciiTheme="minorHAnsi" w:hAnsiTheme="minorHAnsi" w:cstheme="minorHAnsi"/>
              </w:rPr>
              <w:t>5.</w:t>
            </w:r>
            <w:r w:rsidRPr="009B246F">
              <w:rPr>
                <w:rFonts w:asciiTheme="minorHAnsi" w:hAnsiTheme="minorHAnsi" w:cstheme="minorHAnsi"/>
                <w:spacing w:val="-7"/>
              </w:rPr>
              <w:t xml:space="preserve"> </w:t>
            </w:r>
            <w:r w:rsidRPr="009B246F">
              <w:rPr>
                <w:rFonts w:asciiTheme="minorHAnsi" w:hAnsiTheme="minorHAnsi" w:cstheme="minorHAnsi"/>
              </w:rPr>
              <w:t>člena</w:t>
            </w:r>
            <w:r w:rsidRPr="009B246F">
              <w:rPr>
                <w:rFonts w:asciiTheme="minorHAnsi" w:hAnsiTheme="minorHAnsi" w:cstheme="minorHAnsi"/>
                <w:spacing w:val="40"/>
              </w:rPr>
              <w:t xml:space="preserve"> </w:t>
            </w:r>
            <w:proofErr w:type="spellStart"/>
            <w:r w:rsidRPr="009B246F">
              <w:rPr>
                <w:rFonts w:asciiTheme="minorHAnsi" w:hAnsiTheme="minorHAnsi" w:cstheme="minorHAnsi"/>
              </w:rPr>
              <w:t>redbe</w:t>
            </w:r>
            <w:proofErr w:type="spellEnd"/>
            <w:r w:rsidRPr="009B246F">
              <w:rPr>
                <w:rFonts w:asciiTheme="minorHAnsi" w:hAnsiTheme="minorHAnsi" w:cstheme="minorHAnsi"/>
              </w:rPr>
              <w:t>, ki ureja vetrolom, je podpora iz tega javnega razpisa, v okviru operacije Odprava škode in obnova gozda</w:t>
            </w:r>
            <w:r w:rsidRPr="009B246F">
              <w:rPr>
                <w:rFonts w:asciiTheme="minorHAnsi" w:hAnsiTheme="minorHAnsi" w:cstheme="minorHAnsi"/>
                <w:spacing w:val="-5"/>
              </w:rPr>
              <w:t xml:space="preserve"> </w:t>
            </w:r>
            <w:r w:rsidRPr="009B246F">
              <w:rPr>
                <w:rFonts w:asciiTheme="minorHAnsi" w:hAnsiTheme="minorHAnsi" w:cstheme="minorHAnsi"/>
              </w:rPr>
              <w:t>po</w:t>
            </w:r>
            <w:r w:rsidRPr="009B246F">
              <w:rPr>
                <w:rFonts w:asciiTheme="minorHAnsi" w:hAnsiTheme="minorHAnsi" w:cstheme="minorHAnsi"/>
                <w:spacing w:val="-4"/>
              </w:rPr>
              <w:t xml:space="preserve"> </w:t>
            </w:r>
            <w:r w:rsidRPr="009B246F">
              <w:rPr>
                <w:rFonts w:asciiTheme="minorHAnsi" w:hAnsiTheme="minorHAnsi" w:cstheme="minorHAnsi"/>
              </w:rPr>
              <w:t>naravni</w:t>
            </w:r>
            <w:r w:rsidRPr="009B246F">
              <w:rPr>
                <w:rFonts w:asciiTheme="minorHAnsi" w:hAnsiTheme="minorHAnsi" w:cstheme="minorHAnsi"/>
                <w:spacing w:val="-3"/>
              </w:rPr>
              <w:t xml:space="preserve"> </w:t>
            </w:r>
            <w:r w:rsidRPr="009B246F">
              <w:rPr>
                <w:rFonts w:asciiTheme="minorHAnsi" w:hAnsiTheme="minorHAnsi" w:cstheme="minorHAnsi"/>
              </w:rPr>
              <w:t>nesreči,</w:t>
            </w:r>
            <w:r w:rsidRPr="009B246F">
              <w:rPr>
                <w:rFonts w:asciiTheme="minorHAnsi" w:hAnsiTheme="minorHAnsi" w:cstheme="minorHAnsi"/>
                <w:spacing w:val="-5"/>
              </w:rPr>
              <w:t xml:space="preserve"> </w:t>
            </w:r>
            <w:r w:rsidRPr="009B246F">
              <w:rPr>
                <w:rFonts w:asciiTheme="minorHAnsi" w:hAnsiTheme="minorHAnsi" w:cstheme="minorHAnsi"/>
              </w:rPr>
              <w:t>namenjena</w:t>
            </w:r>
            <w:r w:rsidRPr="009B246F">
              <w:rPr>
                <w:rFonts w:asciiTheme="minorHAnsi" w:hAnsiTheme="minorHAnsi" w:cstheme="minorHAnsi"/>
                <w:spacing w:val="-5"/>
              </w:rPr>
              <w:t xml:space="preserve"> </w:t>
            </w:r>
            <w:r w:rsidRPr="009B246F">
              <w:rPr>
                <w:rFonts w:asciiTheme="minorHAnsi" w:hAnsiTheme="minorHAnsi" w:cstheme="minorHAnsi"/>
              </w:rPr>
              <w:t>aktivnosti</w:t>
            </w:r>
            <w:r w:rsidRPr="009B246F">
              <w:rPr>
                <w:rFonts w:asciiTheme="minorHAnsi" w:hAnsiTheme="minorHAnsi" w:cstheme="minorHAnsi"/>
                <w:spacing w:val="-4"/>
              </w:rPr>
              <w:t xml:space="preserve"> </w:t>
            </w:r>
            <w:r w:rsidRPr="009B246F">
              <w:rPr>
                <w:rFonts w:asciiTheme="minorHAnsi" w:hAnsiTheme="minorHAnsi" w:cstheme="minorHAnsi"/>
              </w:rPr>
              <w:t>Dela</w:t>
            </w:r>
            <w:r w:rsidRPr="009B246F">
              <w:rPr>
                <w:rFonts w:asciiTheme="minorHAnsi" w:hAnsiTheme="minorHAnsi" w:cstheme="minorHAnsi"/>
                <w:spacing w:val="-5"/>
              </w:rPr>
              <w:t xml:space="preserve"> </w:t>
            </w:r>
            <w:r w:rsidRPr="009B246F">
              <w:rPr>
                <w:rFonts w:asciiTheme="minorHAnsi" w:hAnsiTheme="minorHAnsi" w:cstheme="minorHAnsi"/>
              </w:rPr>
              <w:t>za</w:t>
            </w:r>
            <w:r w:rsidRPr="009B246F">
              <w:rPr>
                <w:rFonts w:asciiTheme="minorHAnsi" w:hAnsiTheme="minorHAnsi" w:cstheme="minorHAnsi"/>
                <w:spacing w:val="-5"/>
              </w:rPr>
              <w:t xml:space="preserve"> </w:t>
            </w:r>
            <w:r w:rsidRPr="009B246F">
              <w:rPr>
                <w:rFonts w:asciiTheme="minorHAnsi" w:hAnsiTheme="minorHAnsi" w:cstheme="minorHAnsi"/>
              </w:rPr>
              <w:t>odpravo</w:t>
            </w:r>
            <w:r w:rsidRPr="009B246F">
              <w:rPr>
                <w:rFonts w:asciiTheme="minorHAnsi" w:hAnsiTheme="minorHAnsi" w:cstheme="minorHAnsi"/>
                <w:spacing w:val="-4"/>
              </w:rPr>
              <w:t xml:space="preserve"> </w:t>
            </w:r>
            <w:r w:rsidRPr="009B246F">
              <w:rPr>
                <w:rFonts w:asciiTheme="minorHAnsi" w:hAnsiTheme="minorHAnsi" w:cstheme="minorHAnsi"/>
              </w:rPr>
              <w:t>škode</w:t>
            </w:r>
            <w:r w:rsidRPr="009B246F">
              <w:rPr>
                <w:rFonts w:asciiTheme="minorHAnsi" w:hAnsiTheme="minorHAnsi" w:cstheme="minorHAnsi"/>
                <w:spacing w:val="-5"/>
              </w:rPr>
              <w:t xml:space="preserve"> </w:t>
            </w:r>
            <w:r w:rsidRPr="009B246F">
              <w:rPr>
                <w:rFonts w:asciiTheme="minorHAnsi" w:hAnsiTheme="minorHAnsi" w:cstheme="minorHAnsi"/>
              </w:rPr>
              <w:t>in</w:t>
            </w:r>
            <w:r w:rsidRPr="009B246F">
              <w:rPr>
                <w:rFonts w:asciiTheme="minorHAnsi" w:hAnsiTheme="minorHAnsi" w:cstheme="minorHAnsi"/>
                <w:spacing w:val="-2"/>
              </w:rPr>
              <w:t xml:space="preserve"> </w:t>
            </w:r>
            <w:r w:rsidRPr="009B246F">
              <w:rPr>
                <w:rFonts w:asciiTheme="minorHAnsi" w:hAnsiTheme="minorHAnsi" w:cstheme="minorHAnsi"/>
              </w:rPr>
              <w:t>obnovo</w:t>
            </w:r>
            <w:r w:rsidRPr="009B246F">
              <w:rPr>
                <w:rFonts w:asciiTheme="minorHAnsi" w:hAnsiTheme="minorHAnsi" w:cstheme="minorHAnsi"/>
                <w:spacing w:val="-3"/>
              </w:rPr>
              <w:t xml:space="preserve"> </w:t>
            </w:r>
            <w:r w:rsidRPr="009B246F">
              <w:rPr>
                <w:rFonts w:asciiTheme="minorHAnsi" w:hAnsiTheme="minorHAnsi" w:cstheme="minorHAnsi"/>
              </w:rPr>
              <w:t>gozda,</w:t>
            </w:r>
            <w:r w:rsidRPr="009B246F">
              <w:rPr>
                <w:rFonts w:asciiTheme="minorHAnsi" w:hAnsiTheme="minorHAnsi" w:cstheme="minorHAnsi"/>
                <w:spacing w:val="-5"/>
              </w:rPr>
              <w:t xml:space="preserve"> </w:t>
            </w:r>
            <w:r w:rsidRPr="009B246F">
              <w:rPr>
                <w:rFonts w:asciiTheme="minorHAnsi" w:hAnsiTheme="minorHAnsi" w:cstheme="minorHAnsi"/>
              </w:rPr>
              <w:t>ki</w:t>
            </w:r>
            <w:r w:rsidRPr="009B246F">
              <w:rPr>
                <w:rFonts w:asciiTheme="minorHAnsi" w:hAnsiTheme="minorHAnsi" w:cstheme="minorHAnsi"/>
                <w:spacing w:val="-3"/>
              </w:rPr>
              <w:t xml:space="preserve"> </w:t>
            </w:r>
            <w:r w:rsidRPr="009B246F">
              <w:rPr>
                <w:rFonts w:asciiTheme="minorHAnsi" w:hAnsiTheme="minorHAnsi" w:cstheme="minorHAnsi"/>
              </w:rPr>
              <w:t>so:</w:t>
            </w:r>
            <w:r w:rsidRPr="009B246F">
              <w:rPr>
                <w:rFonts w:asciiTheme="minorHAnsi" w:hAnsiTheme="minorHAnsi" w:cstheme="minorHAnsi"/>
                <w:spacing w:val="-6"/>
              </w:rPr>
              <w:t xml:space="preserve"> </w:t>
            </w:r>
            <w:r w:rsidRPr="009B246F">
              <w:rPr>
                <w:rFonts w:asciiTheme="minorHAnsi" w:hAnsiTheme="minorHAnsi" w:cstheme="minorHAnsi"/>
              </w:rPr>
              <w:t xml:space="preserve">nega obnovljenih površin, nega poškodovanega mladovja in tanjših </w:t>
            </w:r>
            <w:proofErr w:type="spellStart"/>
            <w:r w:rsidRPr="009B246F">
              <w:rPr>
                <w:rFonts w:asciiTheme="minorHAnsi" w:hAnsiTheme="minorHAnsi" w:cstheme="minorHAnsi"/>
              </w:rPr>
              <w:t>drogovnjakov</w:t>
            </w:r>
            <w:proofErr w:type="spellEnd"/>
            <w:r w:rsidRPr="009B246F">
              <w:rPr>
                <w:rFonts w:asciiTheme="minorHAnsi" w:hAnsiTheme="minorHAnsi" w:cstheme="minorHAnsi"/>
              </w:rPr>
              <w:t>, obnova s sadnjo, zaščita mladja na obnovljenih površinah, priprava površin</w:t>
            </w:r>
            <w:r w:rsidRPr="009B246F">
              <w:rPr>
                <w:rFonts w:asciiTheme="minorHAnsi" w:hAnsiTheme="minorHAnsi" w:cstheme="minorHAnsi"/>
                <w:spacing w:val="-1"/>
              </w:rPr>
              <w:t xml:space="preserve"> </w:t>
            </w:r>
            <w:r w:rsidRPr="009B246F">
              <w:rPr>
                <w:rFonts w:asciiTheme="minorHAnsi" w:hAnsiTheme="minorHAnsi" w:cstheme="minorHAnsi"/>
              </w:rPr>
              <w:t>za obnovo gozda in</w:t>
            </w:r>
            <w:r w:rsidRPr="009B246F">
              <w:rPr>
                <w:rFonts w:asciiTheme="minorHAnsi" w:hAnsiTheme="minorHAnsi" w:cstheme="minorHAnsi"/>
                <w:spacing w:val="-1"/>
              </w:rPr>
              <w:t xml:space="preserve"> </w:t>
            </w:r>
            <w:r w:rsidRPr="009B246F">
              <w:rPr>
                <w:rFonts w:asciiTheme="minorHAnsi" w:hAnsiTheme="minorHAnsi" w:cstheme="minorHAnsi"/>
              </w:rPr>
              <w:t>odstranitev podrtega drevja iz varovalnih gozdov.</w:t>
            </w:r>
          </w:p>
        </w:tc>
      </w:tr>
      <w:tr w:rsidR="003D0565" w:rsidRPr="004D6EE3" w14:paraId="28242D32" w14:textId="77777777" w:rsidTr="0077568A">
        <w:trPr>
          <w:trHeight w:val="707"/>
        </w:trPr>
        <w:tc>
          <w:tcPr>
            <w:tcW w:w="1711" w:type="dxa"/>
            <w:hideMark/>
          </w:tcPr>
          <w:p w14:paraId="4E5D8FDA" w14:textId="77777777" w:rsidR="003D0565" w:rsidRPr="009B246F" w:rsidRDefault="003D0565" w:rsidP="0077568A">
            <w:pPr>
              <w:pStyle w:val="TableParagraph"/>
              <w:spacing w:before="18" w:line="230" w:lineRule="atLeast"/>
              <w:ind w:left="0" w:right="274"/>
              <w:rPr>
                <w:rFonts w:asciiTheme="minorHAnsi" w:hAnsiTheme="minorHAnsi" w:cstheme="minorHAnsi"/>
                <w:lang w:eastAsia="en-US"/>
              </w:rPr>
            </w:pPr>
            <w:r w:rsidRPr="009B246F">
              <w:rPr>
                <w:rFonts w:asciiTheme="minorHAnsi" w:hAnsiTheme="minorHAnsi" w:cstheme="minorHAnsi"/>
                <w:lang w:eastAsia="en-US"/>
              </w:rPr>
              <w:t>Višina razpoložljivih sredstev:</w:t>
            </w:r>
          </w:p>
        </w:tc>
        <w:tc>
          <w:tcPr>
            <w:tcW w:w="7205" w:type="dxa"/>
            <w:gridSpan w:val="2"/>
          </w:tcPr>
          <w:p w14:paraId="76647782" w14:textId="77777777" w:rsidR="003D0565" w:rsidRPr="009B246F" w:rsidRDefault="003D0565" w:rsidP="0077568A">
            <w:pPr>
              <w:pStyle w:val="TableParagraph"/>
              <w:spacing w:before="4"/>
              <w:rPr>
                <w:rFonts w:asciiTheme="minorHAnsi" w:hAnsiTheme="minorHAnsi" w:cstheme="minorHAnsi"/>
              </w:rPr>
            </w:pPr>
            <w:r w:rsidRPr="009B246F">
              <w:rPr>
                <w:rFonts w:asciiTheme="minorHAnsi" w:hAnsiTheme="minorHAnsi" w:cstheme="minorHAnsi"/>
              </w:rPr>
              <w:t>Višina</w:t>
            </w:r>
            <w:r w:rsidRPr="009B246F">
              <w:rPr>
                <w:rFonts w:asciiTheme="minorHAnsi" w:hAnsiTheme="minorHAnsi" w:cstheme="minorHAnsi"/>
                <w:spacing w:val="-6"/>
              </w:rPr>
              <w:t xml:space="preserve"> </w:t>
            </w:r>
            <w:r w:rsidRPr="009B246F">
              <w:rPr>
                <w:rFonts w:asciiTheme="minorHAnsi" w:hAnsiTheme="minorHAnsi" w:cstheme="minorHAnsi"/>
              </w:rPr>
              <w:t>razpisanih</w:t>
            </w:r>
            <w:r w:rsidRPr="009B246F">
              <w:rPr>
                <w:rFonts w:asciiTheme="minorHAnsi" w:hAnsiTheme="minorHAnsi" w:cstheme="minorHAnsi"/>
                <w:spacing w:val="-6"/>
              </w:rPr>
              <w:t xml:space="preserve"> </w:t>
            </w:r>
            <w:r w:rsidRPr="009B246F">
              <w:rPr>
                <w:rFonts w:asciiTheme="minorHAnsi" w:hAnsiTheme="minorHAnsi" w:cstheme="minorHAnsi"/>
              </w:rPr>
              <w:t>nepovratnih</w:t>
            </w:r>
            <w:r w:rsidRPr="009B246F">
              <w:rPr>
                <w:rFonts w:asciiTheme="minorHAnsi" w:hAnsiTheme="minorHAnsi" w:cstheme="minorHAnsi"/>
                <w:spacing w:val="-5"/>
              </w:rPr>
              <w:t xml:space="preserve"> </w:t>
            </w:r>
            <w:r w:rsidRPr="009B246F">
              <w:rPr>
                <w:rFonts w:asciiTheme="minorHAnsi" w:hAnsiTheme="minorHAnsi" w:cstheme="minorHAnsi"/>
              </w:rPr>
              <w:t>sredstev</w:t>
            </w:r>
            <w:r w:rsidRPr="009B246F">
              <w:rPr>
                <w:rFonts w:asciiTheme="minorHAnsi" w:hAnsiTheme="minorHAnsi" w:cstheme="minorHAnsi"/>
                <w:spacing w:val="-6"/>
              </w:rPr>
              <w:t xml:space="preserve"> </w:t>
            </w:r>
            <w:r w:rsidRPr="009B246F">
              <w:rPr>
                <w:rFonts w:asciiTheme="minorHAnsi" w:hAnsiTheme="minorHAnsi" w:cstheme="minorHAnsi"/>
              </w:rPr>
              <w:t>znaša</w:t>
            </w:r>
            <w:r w:rsidRPr="009B246F">
              <w:rPr>
                <w:rFonts w:asciiTheme="minorHAnsi" w:hAnsiTheme="minorHAnsi" w:cstheme="minorHAnsi"/>
                <w:spacing w:val="-5"/>
              </w:rPr>
              <w:t xml:space="preserve"> </w:t>
            </w:r>
            <w:r w:rsidRPr="009B246F">
              <w:rPr>
                <w:rFonts w:asciiTheme="minorHAnsi" w:hAnsiTheme="minorHAnsi" w:cstheme="minorHAnsi"/>
              </w:rPr>
              <w:t>do</w:t>
            </w:r>
            <w:r w:rsidRPr="009B246F">
              <w:rPr>
                <w:rFonts w:asciiTheme="minorHAnsi" w:hAnsiTheme="minorHAnsi" w:cstheme="minorHAnsi"/>
                <w:spacing w:val="-5"/>
              </w:rPr>
              <w:t xml:space="preserve"> </w:t>
            </w:r>
            <w:r w:rsidRPr="009B246F">
              <w:rPr>
                <w:rFonts w:asciiTheme="minorHAnsi" w:hAnsiTheme="minorHAnsi" w:cstheme="minorHAnsi"/>
              </w:rPr>
              <w:t>vključno</w:t>
            </w:r>
            <w:r w:rsidRPr="009B246F">
              <w:rPr>
                <w:rFonts w:asciiTheme="minorHAnsi" w:hAnsiTheme="minorHAnsi" w:cstheme="minorHAnsi"/>
                <w:spacing w:val="-4"/>
              </w:rPr>
              <w:t xml:space="preserve"> </w:t>
            </w:r>
            <w:r w:rsidRPr="009B246F">
              <w:rPr>
                <w:rFonts w:asciiTheme="minorHAnsi" w:hAnsiTheme="minorHAnsi" w:cstheme="minorHAnsi"/>
              </w:rPr>
              <w:t>370.000</w:t>
            </w:r>
            <w:r w:rsidRPr="009B246F">
              <w:rPr>
                <w:rFonts w:asciiTheme="minorHAnsi" w:hAnsiTheme="minorHAnsi" w:cstheme="minorHAnsi"/>
                <w:spacing w:val="-7"/>
              </w:rPr>
              <w:t xml:space="preserve"> </w:t>
            </w:r>
            <w:r w:rsidRPr="009B246F">
              <w:rPr>
                <w:rFonts w:asciiTheme="minorHAnsi" w:hAnsiTheme="minorHAnsi" w:cstheme="minorHAnsi"/>
              </w:rPr>
              <w:t>EUR,</w:t>
            </w:r>
            <w:r w:rsidRPr="009B246F">
              <w:rPr>
                <w:rFonts w:asciiTheme="minorHAnsi" w:hAnsiTheme="minorHAnsi" w:cstheme="minorHAnsi"/>
                <w:spacing w:val="-5"/>
              </w:rPr>
              <w:t xml:space="preserve"> </w:t>
            </w:r>
            <w:r w:rsidRPr="009B246F">
              <w:rPr>
                <w:rFonts w:asciiTheme="minorHAnsi" w:hAnsiTheme="minorHAnsi" w:cstheme="minorHAnsi"/>
              </w:rPr>
              <w:t>od</w:t>
            </w:r>
            <w:r w:rsidRPr="009B246F">
              <w:rPr>
                <w:rFonts w:asciiTheme="minorHAnsi" w:hAnsiTheme="minorHAnsi" w:cstheme="minorHAnsi"/>
                <w:spacing w:val="-4"/>
              </w:rPr>
              <w:t xml:space="preserve"> </w:t>
            </w:r>
            <w:r w:rsidRPr="009B246F">
              <w:rPr>
                <w:rFonts w:asciiTheme="minorHAnsi" w:hAnsiTheme="minorHAnsi" w:cstheme="minorHAnsi"/>
                <w:spacing w:val="-2"/>
              </w:rPr>
              <w:t>tega:</w:t>
            </w:r>
          </w:p>
          <w:p w14:paraId="0749A3DA" w14:textId="77777777" w:rsidR="003D0565" w:rsidRPr="009B246F" w:rsidRDefault="003D0565" w:rsidP="00F82EFA">
            <w:pPr>
              <w:pStyle w:val="TableParagraph"/>
              <w:numPr>
                <w:ilvl w:val="0"/>
                <w:numId w:val="17"/>
              </w:numPr>
              <w:tabs>
                <w:tab w:val="left" w:pos="883"/>
              </w:tabs>
              <w:spacing w:before="228" w:line="245" w:lineRule="exact"/>
              <w:rPr>
                <w:rFonts w:asciiTheme="minorHAnsi" w:hAnsiTheme="minorHAnsi" w:cstheme="minorHAnsi"/>
              </w:rPr>
            </w:pPr>
            <w:r w:rsidRPr="009B246F">
              <w:rPr>
                <w:rFonts w:asciiTheme="minorHAnsi" w:hAnsiTheme="minorHAnsi" w:cstheme="minorHAnsi"/>
              </w:rPr>
              <w:t>za</w:t>
            </w:r>
            <w:r w:rsidRPr="009B246F">
              <w:rPr>
                <w:rFonts w:asciiTheme="minorHAnsi" w:hAnsiTheme="minorHAnsi" w:cstheme="minorHAnsi"/>
                <w:spacing w:val="-7"/>
              </w:rPr>
              <w:t xml:space="preserve"> </w:t>
            </w:r>
            <w:r w:rsidRPr="009B246F">
              <w:rPr>
                <w:rFonts w:asciiTheme="minorHAnsi" w:hAnsiTheme="minorHAnsi" w:cstheme="minorHAnsi"/>
              </w:rPr>
              <w:t>sanacijo</w:t>
            </w:r>
            <w:r w:rsidRPr="009B246F">
              <w:rPr>
                <w:rFonts w:asciiTheme="minorHAnsi" w:hAnsiTheme="minorHAnsi" w:cstheme="minorHAnsi"/>
                <w:spacing w:val="-5"/>
              </w:rPr>
              <w:t xml:space="preserve"> </w:t>
            </w:r>
            <w:r w:rsidRPr="009B246F">
              <w:rPr>
                <w:rFonts w:asciiTheme="minorHAnsi" w:hAnsiTheme="minorHAnsi" w:cstheme="minorHAnsi"/>
              </w:rPr>
              <w:t>gozdov,</w:t>
            </w:r>
            <w:r w:rsidRPr="009B246F">
              <w:rPr>
                <w:rFonts w:asciiTheme="minorHAnsi" w:hAnsiTheme="minorHAnsi" w:cstheme="minorHAnsi"/>
                <w:spacing w:val="-7"/>
              </w:rPr>
              <w:t xml:space="preserve"> </w:t>
            </w:r>
            <w:r w:rsidRPr="009B246F">
              <w:rPr>
                <w:rFonts w:asciiTheme="minorHAnsi" w:hAnsiTheme="minorHAnsi" w:cstheme="minorHAnsi"/>
              </w:rPr>
              <w:t>poškodovanih</w:t>
            </w:r>
            <w:r w:rsidRPr="009B246F">
              <w:rPr>
                <w:rFonts w:asciiTheme="minorHAnsi" w:hAnsiTheme="minorHAnsi" w:cstheme="minorHAnsi"/>
                <w:spacing w:val="-8"/>
              </w:rPr>
              <w:t xml:space="preserve"> </w:t>
            </w:r>
            <w:r w:rsidRPr="009B246F">
              <w:rPr>
                <w:rFonts w:asciiTheme="minorHAnsi" w:hAnsiTheme="minorHAnsi" w:cstheme="minorHAnsi"/>
              </w:rPr>
              <w:t>zaradi</w:t>
            </w:r>
            <w:r w:rsidRPr="009B246F">
              <w:rPr>
                <w:rFonts w:asciiTheme="minorHAnsi" w:hAnsiTheme="minorHAnsi" w:cstheme="minorHAnsi"/>
                <w:spacing w:val="-7"/>
              </w:rPr>
              <w:t xml:space="preserve"> </w:t>
            </w:r>
            <w:r w:rsidRPr="009B246F">
              <w:rPr>
                <w:rFonts w:asciiTheme="minorHAnsi" w:hAnsiTheme="minorHAnsi" w:cstheme="minorHAnsi"/>
              </w:rPr>
              <w:t>žledoloma,</w:t>
            </w:r>
            <w:r w:rsidRPr="009B246F">
              <w:rPr>
                <w:rFonts w:asciiTheme="minorHAnsi" w:hAnsiTheme="minorHAnsi" w:cstheme="minorHAnsi"/>
                <w:spacing w:val="-6"/>
              </w:rPr>
              <w:t xml:space="preserve"> </w:t>
            </w:r>
            <w:r w:rsidRPr="009B246F">
              <w:rPr>
                <w:rFonts w:asciiTheme="minorHAnsi" w:hAnsiTheme="minorHAnsi" w:cstheme="minorHAnsi"/>
              </w:rPr>
              <w:t>skupno</w:t>
            </w:r>
            <w:r w:rsidRPr="009B246F">
              <w:rPr>
                <w:rFonts w:asciiTheme="minorHAnsi" w:hAnsiTheme="minorHAnsi" w:cstheme="minorHAnsi"/>
                <w:spacing w:val="-5"/>
              </w:rPr>
              <w:t xml:space="preserve"> </w:t>
            </w:r>
            <w:r w:rsidRPr="009B246F">
              <w:rPr>
                <w:rFonts w:asciiTheme="minorHAnsi" w:hAnsiTheme="minorHAnsi" w:cstheme="minorHAnsi"/>
              </w:rPr>
              <w:t>110.000</w:t>
            </w:r>
            <w:r w:rsidRPr="009B246F">
              <w:rPr>
                <w:rFonts w:asciiTheme="minorHAnsi" w:hAnsiTheme="minorHAnsi" w:cstheme="minorHAnsi"/>
                <w:spacing w:val="-8"/>
              </w:rPr>
              <w:t xml:space="preserve"> </w:t>
            </w:r>
            <w:r w:rsidRPr="009B246F">
              <w:rPr>
                <w:rFonts w:asciiTheme="minorHAnsi" w:hAnsiTheme="minorHAnsi" w:cstheme="minorHAnsi"/>
              </w:rPr>
              <w:t>EUR</w:t>
            </w:r>
            <w:r w:rsidRPr="009B246F">
              <w:rPr>
                <w:rFonts w:asciiTheme="minorHAnsi" w:hAnsiTheme="minorHAnsi" w:cstheme="minorHAnsi"/>
                <w:spacing w:val="-7"/>
              </w:rPr>
              <w:t xml:space="preserve"> </w:t>
            </w:r>
            <w:r w:rsidRPr="009B246F">
              <w:rPr>
                <w:rFonts w:asciiTheme="minorHAnsi" w:hAnsiTheme="minorHAnsi" w:cstheme="minorHAnsi"/>
              </w:rPr>
              <w:t>(sklop</w:t>
            </w:r>
            <w:r w:rsidRPr="009B246F">
              <w:rPr>
                <w:rFonts w:asciiTheme="minorHAnsi" w:hAnsiTheme="minorHAnsi" w:cstheme="minorHAnsi"/>
                <w:spacing w:val="-5"/>
              </w:rPr>
              <w:t xml:space="preserve"> A);</w:t>
            </w:r>
          </w:p>
          <w:p w14:paraId="2F1F8BC8" w14:textId="77777777" w:rsidR="003D0565" w:rsidRPr="009B246F" w:rsidRDefault="003D0565" w:rsidP="00F82EFA">
            <w:pPr>
              <w:pStyle w:val="TableParagraph"/>
              <w:numPr>
                <w:ilvl w:val="0"/>
                <w:numId w:val="17"/>
              </w:numPr>
              <w:tabs>
                <w:tab w:val="left" w:pos="883"/>
              </w:tabs>
              <w:ind w:right="429"/>
              <w:rPr>
                <w:rFonts w:asciiTheme="minorHAnsi" w:hAnsiTheme="minorHAnsi" w:cstheme="minorHAnsi"/>
              </w:rPr>
            </w:pPr>
            <w:r w:rsidRPr="009B246F">
              <w:rPr>
                <w:rFonts w:asciiTheme="minorHAnsi" w:hAnsiTheme="minorHAnsi" w:cstheme="minorHAnsi"/>
              </w:rPr>
              <w:t>za</w:t>
            </w:r>
            <w:r w:rsidRPr="009B246F">
              <w:rPr>
                <w:rFonts w:asciiTheme="minorHAnsi" w:hAnsiTheme="minorHAnsi" w:cstheme="minorHAnsi"/>
                <w:spacing w:val="-4"/>
              </w:rPr>
              <w:t xml:space="preserve"> </w:t>
            </w:r>
            <w:r w:rsidRPr="009B246F">
              <w:rPr>
                <w:rFonts w:asciiTheme="minorHAnsi" w:hAnsiTheme="minorHAnsi" w:cstheme="minorHAnsi"/>
              </w:rPr>
              <w:t>sanacijo</w:t>
            </w:r>
            <w:r w:rsidRPr="009B246F">
              <w:rPr>
                <w:rFonts w:asciiTheme="minorHAnsi" w:hAnsiTheme="minorHAnsi" w:cstheme="minorHAnsi"/>
                <w:spacing w:val="-3"/>
              </w:rPr>
              <w:t xml:space="preserve"> </w:t>
            </w:r>
            <w:r w:rsidRPr="009B246F">
              <w:rPr>
                <w:rFonts w:asciiTheme="minorHAnsi" w:hAnsiTheme="minorHAnsi" w:cstheme="minorHAnsi"/>
              </w:rPr>
              <w:t>gozdov,</w:t>
            </w:r>
            <w:r w:rsidRPr="009B246F">
              <w:rPr>
                <w:rFonts w:asciiTheme="minorHAnsi" w:hAnsiTheme="minorHAnsi" w:cstheme="minorHAnsi"/>
                <w:spacing w:val="-4"/>
              </w:rPr>
              <w:t xml:space="preserve"> </w:t>
            </w:r>
            <w:r w:rsidRPr="009B246F">
              <w:rPr>
                <w:rFonts w:asciiTheme="minorHAnsi" w:hAnsiTheme="minorHAnsi" w:cstheme="minorHAnsi"/>
              </w:rPr>
              <w:t>poškodovanih</w:t>
            </w:r>
            <w:r w:rsidRPr="009B246F">
              <w:rPr>
                <w:rFonts w:asciiTheme="minorHAnsi" w:hAnsiTheme="minorHAnsi" w:cstheme="minorHAnsi"/>
                <w:spacing w:val="-6"/>
              </w:rPr>
              <w:t xml:space="preserve"> </w:t>
            </w:r>
            <w:r w:rsidRPr="009B246F">
              <w:rPr>
                <w:rFonts w:asciiTheme="minorHAnsi" w:hAnsiTheme="minorHAnsi" w:cstheme="minorHAnsi"/>
              </w:rPr>
              <w:t>zaradi</w:t>
            </w:r>
            <w:r w:rsidRPr="009B246F">
              <w:rPr>
                <w:rFonts w:asciiTheme="minorHAnsi" w:hAnsiTheme="minorHAnsi" w:cstheme="minorHAnsi"/>
                <w:spacing w:val="-5"/>
              </w:rPr>
              <w:t xml:space="preserve"> </w:t>
            </w:r>
            <w:r w:rsidRPr="009B246F">
              <w:rPr>
                <w:rFonts w:asciiTheme="minorHAnsi" w:hAnsiTheme="minorHAnsi" w:cstheme="minorHAnsi"/>
              </w:rPr>
              <w:t>vetroloma</w:t>
            </w:r>
            <w:r w:rsidRPr="009B246F">
              <w:rPr>
                <w:rFonts w:asciiTheme="minorHAnsi" w:hAnsiTheme="minorHAnsi" w:cstheme="minorHAnsi"/>
                <w:spacing w:val="-4"/>
              </w:rPr>
              <w:t xml:space="preserve"> </w:t>
            </w:r>
            <w:r w:rsidRPr="009B246F">
              <w:rPr>
                <w:rFonts w:asciiTheme="minorHAnsi" w:hAnsiTheme="minorHAnsi" w:cstheme="minorHAnsi"/>
              </w:rPr>
              <w:t>v</w:t>
            </w:r>
            <w:r w:rsidRPr="009B246F">
              <w:rPr>
                <w:rFonts w:asciiTheme="minorHAnsi" w:hAnsiTheme="minorHAnsi" w:cstheme="minorHAnsi"/>
                <w:spacing w:val="-5"/>
              </w:rPr>
              <w:t xml:space="preserve"> </w:t>
            </w:r>
            <w:r w:rsidRPr="009B246F">
              <w:rPr>
                <w:rFonts w:asciiTheme="minorHAnsi" w:hAnsiTheme="minorHAnsi" w:cstheme="minorHAnsi"/>
              </w:rPr>
              <w:t>letu</w:t>
            </w:r>
            <w:r w:rsidRPr="009B246F">
              <w:rPr>
                <w:rFonts w:asciiTheme="minorHAnsi" w:hAnsiTheme="minorHAnsi" w:cstheme="minorHAnsi"/>
                <w:spacing w:val="-5"/>
              </w:rPr>
              <w:t xml:space="preserve"> </w:t>
            </w:r>
            <w:r w:rsidRPr="009B246F">
              <w:rPr>
                <w:rFonts w:asciiTheme="minorHAnsi" w:hAnsiTheme="minorHAnsi" w:cstheme="minorHAnsi"/>
              </w:rPr>
              <w:t>2017,</w:t>
            </w:r>
            <w:r w:rsidRPr="009B246F">
              <w:rPr>
                <w:rFonts w:asciiTheme="minorHAnsi" w:hAnsiTheme="minorHAnsi" w:cstheme="minorHAnsi"/>
                <w:spacing w:val="40"/>
              </w:rPr>
              <w:t xml:space="preserve"> </w:t>
            </w:r>
            <w:r w:rsidRPr="009B246F">
              <w:rPr>
                <w:rFonts w:asciiTheme="minorHAnsi" w:hAnsiTheme="minorHAnsi" w:cstheme="minorHAnsi"/>
              </w:rPr>
              <w:t>skupno</w:t>
            </w:r>
            <w:r w:rsidRPr="009B246F">
              <w:rPr>
                <w:rFonts w:asciiTheme="minorHAnsi" w:hAnsiTheme="minorHAnsi" w:cstheme="minorHAnsi"/>
                <w:spacing w:val="-3"/>
              </w:rPr>
              <w:t xml:space="preserve"> </w:t>
            </w:r>
            <w:r w:rsidRPr="009B246F">
              <w:rPr>
                <w:rFonts w:asciiTheme="minorHAnsi" w:hAnsiTheme="minorHAnsi" w:cstheme="minorHAnsi"/>
              </w:rPr>
              <w:t>120.000</w:t>
            </w:r>
            <w:r w:rsidRPr="009B246F">
              <w:rPr>
                <w:rFonts w:asciiTheme="minorHAnsi" w:hAnsiTheme="minorHAnsi" w:cstheme="minorHAnsi"/>
                <w:spacing w:val="-3"/>
              </w:rPr>
              <w:t xml:space="preserve"> </w:t>
            </w:r>
            <w:r w:rsidRPr="009B246F">
              <w:rPr>
                <w:rFonts w:asciiTheme="minorHAnsi" w:hAnsiTheme="minorHAnsi" w:cstheme="minorHAnsi"/>
              </w:rPr>
              <w:t>EUR (sklop B);</w:t>
            </w:r>
          </w:p>
          <w:p w14:paraId="68424A3A" w14:textId="77777777" w:rsidR="003D0565" w:rsidRPr="009B246F" w:rsidRDefault="003D0565" w:rsidP="00F82EFA">
            <w:pPr>
              <w:pStyle w:val="TableParagraph"/>
              <w:numPr>
                <w:ilvl w:val="0"/>
                <w:numId w:val="17"/>
              </w:numPr>
              <w:tabs>
                <w:tab w:val="left" w:pos="883"/>
              </w:tabs>
              <w:ind w:right="474"/>
              <w:rPr>
                <w:rFonts w:asciiTheme="minorHAnsi" w:hAnsiTheme="minorHAnsi" w:cstheme="minorHAnsi"/>
              </w:rPr>
            </w:pPr>
            <w:r w:rsidRPr="009B246F">
              <w:rPr>
                <w:rFonts w:asciiTheme="minorHAnsi" w:hAnsiTheme="minorHAnsi" w:cstheme="minorHAnsi"/>
              </w:rPr>
              <w:t>za</w:t>
            </w:r>
            <w:r w:rsidRPr="009B246F">
              <w:rPr>
                <w:rFonts w:asciiTheme="minorHAnsi" w:hAnsiTheme="minorHAnsi" w:cstheme="minorHAnsi"/>
                <w:spacing w:val="-5"/>
              </w:rPr>
              <w:t xml:space="preserve"> </w:t>
            </w:r>
            <w:r w:rsidRPr="009B246F">
              <w:rPr>
                <w:rFonts w:asciiTheme="minorHAnsi" w:hAnsiTheme="minorHAnsi" w:cstheme="minorHAnsi"/>
              </w:rPr>
              <w:t>sanacijo</w:t>
            </w:r>
            <w:r w:rsidRPr="009B246F">
              <w:rPr>
                <w:rFonts w:asciiTheme="minorHAnsi" w:hAnsiTheme="minorHAnsi" w:cstheme="minorHAnsi"/>
                <w:spacing w:val="-4"/>
              </w:rPr>
              <w:t xml:space="preserve"> </w:t>
            </w:r>
            <w:r w:rsidRPr="009B246F">
              <w:rPr>
                <w:rFonts w:asciiTheme="minorHAnsi" w:hAnsiTheme="minorHAnsi" w:cstheme="minorHAnsi"/>
              </w:rPr>
              <w:t>gozdov</w:t>
            </w:r>
            <w:r w:rsidRPr="009B246F">
              <w:rPr>
                <w:rFonts w:asciiTheme="minorHAnsi" w:hAnsiTheme="minorHAnsi" w:cstheme="minorHAnsi"/>
                <w:spacing w:val="-6"/>
              </w:rPr>
              <w:t xml:space="preserve"> </w:t>
            </w:r>
            <w:r w:rsidRPr="009B246F">
              <w:rPr>
                <w:rFonts w:asciiTheme="minorHAnsi" w:hAnsiTheme="minorHAnsi" w:cstheme="minorHAnsi"/>
              </w:rPr>
              <w:t>zaradi</w:t>
            </w:r>
            <w:r w:rsidRPr="009B246F">
              <w:rPr>
                <w:rFonts w:asciiTheme="minorHAnsi" w:hAnsiTheme="minorHAnsi" w:cstheme="minorHAnsi"/>
                <w:spacing w:val="-6"/>
              </w:rPr>
              <w:t xml:space="preserve"> </w:t>
            </w:r>
            <w:r w:rsidRPr="009B246F">
              <w:rPr>
                <w:rFonts w:asciiTheme="minorHAnsi" w:hAnsiTheme="minorHAnsi" w:cstheme="minorHAnsi"/>
              </w:rPr>
              <w:t>napada</w:t>
            </w:r>
            <w:r w:rsidRPr="009B246F">
              <w:rPr>
                <w:rFonts w:asciiTheme="minorHAnsi" w:hAnsiTheme="minorHAnsi" w:cstheme="minorHAnsi"/>
                <w:spacing w:val="-5"/>
              </w:rPr>
              <w:t xml:space="preserve"> </w:t>
            </w:r>
            <w:proofErr w:type="spellStart"/>
            <w:r w:rsidRPr="009B246F">
              <w:rPr>
                <w:rFonts w:asciiTheme="minorHAnsi" w:hAnsiTheme="minorHAnsi" w:cstheme="minorHAnsi"/>
              </w:rPr>
              <w:t>prenamnoženih</w:t>
            </w:r>
            <w:proofErr w:type="spellEnd"/>
            <w:r w:rsidRPr="009B246F">
              <w:rPr>
                <w:rFonts w:asciiTheme="minorHAnsi" w:hAnsiTheme="minorHAnsi" w:cstheme="minorHAnsi"/>
                <w:spacing w:val="-7"/>
              </w:rPr>
              <w:t xml:space="preserve"> </w:t>
            </w:r>
            <w:r w:rsidRPr="009B246F">
              <w:rPr>
                <w:rFonts w:asciiTheme="minorHAnsi" w:hAnsiTheme="minorHAnsi" w:cstheme="minorHAnsi"/>
              </w:rPr>
              <w:t>populacij</w:t>
            </w:r>
            <w:r w:rsidRPr="009B246F">
              <w:rPr>
                <w:rFonts w:asciiTheme="minorHAnsi" w:hAnsiTheme="minorHAnsi" w:cstheme="minorHAnsi"/>
                <w:spacing w:val="-3"/>
              </w:rPr>
              <w:t xml:space="preserve"> </w:t>
            </w:r>
            <w:r w:rsidRPr="009B246F">
              <w:rPr>
                <w:rFonts w:asciiTheme="minorHAnsi" w:hAnsiTheme="minorHAnsi" w:cstheme="minorHAnsi"/>
              </w:rPr>
              <w:t>podlubnikov</w:t>
            </w:r>
            <w:r w:rsidRPr="009B246F">
              <w:rPr>
                <w:rFonts w:asciiTheme="minorHAnsi" w:hAnsiTheme="minorHAnsi" w:cstheme="minorHAnsi"/>
                <w:spacing w:val="-4"/>
              </w:rPr>
              <w:t xml:space="preserve"> </w:t>
            </w:r>
            <w:r w:rsidRPr="009B246F">
              <w:rPr>
                <w:rFonts w:asciiTheme="minorHAnsi" w:hAnsiTheme="minorHAnsi" w:cstheme="minorHAnsi"/>
              </w:rPr>
              <w:t>kot</w:t>
            </w:r>
            <w:r w:rsidRPr="009B246F">
              <w:rPr>
                <w:rFonts w:asciiTheme="minorHAnsi" w:hAnsiTheme="minorHAnsi" w:cstheme="minorHAnsi"/>
                <w:spacing w:val="-6"/>
              </w:rPr>
              <w:t xml:space="preserve"> </w:t>
            </w:r>
            <w:r w:rsidRPr="009B246F">
              <w:rPr>
                <w:rFonts w:asciiTheme="minorHAnsi" w:hAnsiTheme="minorHAnsi" w:cstheme="minorHAnsi"/>
              </w:rPr>
              <w:t>posledica žledoloma, skupno 125.000 EUR (sklop C);</w:t>
            </w:r>
          </w:p>
          <w:p w14:paraId="5226735A" w14:textId="77777777" w:rsidR="003D0565" w:rsidRPr="009B246F" w:rsidRDefault="003D0565" w:rsidP="0077568A">
            <w:pPr>
              <w:pStyle w:val="TableParagraph"/>
              <w:spacing w:before="11" w:line="252" w:lineRule="auto"/>
              <w:rPr>
                <w:rFonts w:asciiTheme="minorHAnsi" w:hAnsiTheme="minorHAnsi" w:cstheme="minorHAnsi"/>
                <w:lang w:eastAsia="en-US"/>
              </w:rPr>
            </w:pPr>
            <w:r w:rsidRPr="009B246F">
              <w:rPr>
                <w:rFonts w:asciiTheme="minorHAnsi" w:hAnsiTheme="minorHAnsi" w:cstheme="minorHAnsi"/>
              </w:rPr>
              <w:t>za</w:t>
            </w:r>
            <w:r w:rsidRPr="009B246F">
              <w:rPr>
                <w:rFonts w:asciiTheme="minorHAnsi" w:hAnsiTheme="minorHAnsi" w:cstheme="minorHAnsi"/>
                <w:spacing w:val="-4"/>
              </w:rPr>
              <w:t xml:space="preserve"> </w:t>
            </w:r>
            <w:r w:rsidRPr="009B246F">
              <w:rPr>
                <w:rFonts w:asciiTheme="minorHAnsi" w:hAnsiTheme="minorHAnsi" w:cstheme="minorHAnsi"/>
              </w:rPr>
              <w:t>sanacijo</w:t>
            </w:r>
            <w:r w:rsidRPr="009B246F">
              <w:rPr>
                <w:rFonts w:asciiTheme="minorHAnsi" w:hAnsiTheme="minorHAnsi" w:cstheme="minorHAnsi"/>
                <w:spacing w:val="-3"/>
              </w:rPr>
              <w:t xml:space="preserve"> </w:t>
            </w:r>
            <w:r w:rsidRPr="009B246F">
              <w:rPr>
                <w:rFonts w:asciiTheme="minorHAnsi" w:hAnsiTheme="minorHAnsi" w:cstheme="minorHAnsi"/>
              </w:rPr>
              <w:t>gozdov,</w:t>
            </w:r>
            <w:r w:rsidRPr="009B246F">
              <w:rPr>
                <w:rFonts w:asciiTheme="minorHAnsi" w:hAnsiTheme="minorHAnsi" w:cstheme="minorHAnsi"/>
                <w:spacing w:val="-4"/>
              </w:rPr>
              <w:t xml:space="preserve"> </w:t>
            </w:r>
            <w:r w:rsidRPr="009B246F">
              <w:rPr>
                <w:rFonts w:asciiTheme="minorHAnsi" w:hAnsiTheme="minorHAnsi" w:cstheme="minorHAnsi"/>
              </w:rPr>
              <w:t>poškodovanih</w:t>
            </w:r>
            <w:r w:rsidRPr="009B246F">
              <w:rPr>
                <w:rFonts w:asciiTheme="minorHAnsi" w:hAnsiTheme="minorHAnsi" w:cstheme="minorHAnsi"/>
                <w:spacing w:val="-6"/>
              </w:rPr>
              <w:t xml:space="preserve"> </w:t>
            </w:r>
            <w:r w:rsidRPr="009B246F">
              <w:rPr>
                <w:rFonts w:asciiTheme="minorHAnsi" w:hAnsiTheme="minorHAnsi" w:cstheme="minorHAnsi"/>
              </w:rPr>
              <w:t>zaradi</w:t>
            </w:r>
            <w:r w:rsidRPr="009B246F">
              <w:rPr>
                <w:rFonts w:asciiTheme="minorHAnsi" w:hAnsiTheme="minorHAnsi" w:cstheme="minorHAnsi"/>
                <w:spacing w:val="-5"/>
              </w:rPr>
              <w:t xml:space="preserve"> </w:t>
            </w:r>
            <w:r w:rsidRPr="009B246F">
              <w:rPr>
                <w:rFonts w:asciiTheme="minorHAnsi" w:hAnsiTheme="minorHAnsi" w:cstheme="minorHAnsi"/>
              </w:rPr>
              <w:t>vetroloma</w:t>
            </w:r>
            <w:r w:rsidRPr="009B246F">
              <w:rPr>
                <w:rFonts w:asciiTheme="minorHAnsi" w:hAnsiTheme="minorHAnsi" w:cstheme="minorHAnsi"/>
                <w:spacing w:val="-4"/>
              </w:rPr>
              <w:t xml:space="preserve"> </w:t>
            </w:r>
            <w:r w:rsidRPr="009B246F">
              <w:rPr>
                <w:rFonts w:asciiTheme="minorHAnsi" w:hAnsiTheme="minorHAnsi" w:cstheme="minorHAnsi"/>
              </w:rPr>
              <w:t>v</w:t>
            </w:r>
            <w:r w:rsidRPr="009B246F">
              <w:rPr>
                <w:rFonts w:asciiTheme="minorHAnsi" w:hAnsiTheme="minorHAnsi" w:cstheme="minorHAnsi"/>
                <w:spacing w:val="-5"/>
              </w:rPr>
              <w:t xml:space="preserve"> </w:t>
            </w:r>
            <w:r w:rsidRPr="009B246F">
              <w:rPr>
                <w:rFonts w:asciiTheme="minorHAnsi" w:hAnsiTheme="minorHAnsi" w:cstheme="minorHAnsi"/>
              </w:rPr>
              <w:t>letu</w:t>
            </w:r>
            <w:r w:rsidRPr="009B246F">
              <w:rPr>
                <w:rFonts w:asciiTheme="minorHAnsi" w:hAnsiTheme="minorHAnsi" w:cstheme="minorHAnsi"/>
                <w:spacing w:val="-5"/>
              </w:rPr>
              <w:t xml:space="preserve"> </w:t>
            </w:r>
            <w:r w:rsidRPr="009B246F">
              <w:rPr>
                <w:rFonts w:asciiTheme="minorHAnsi" w:hAnsiTheme="minorHAnsi" w:cstheme="minorHAnsi"/>
              </w:rPr>
              <w:t>2018,</w:t>
            </w:r>
            <w:r w:rsidRPr="009B246F">
              <w:rPr>
                <w:rFonts w:asciiTheme="minorHAnsi" w:hAnsiTheme="minorHAnsi" w:cstheme="minorHAnsi"/>
                <w:spacing w:val="-4"/>
              </w:rPr>
              <w:t xml:space="preserve"> </w:t>
            </w:r>
            <w:r w:rsidRPr="009B246F">
              <w:rPr>
                <w:rFonts w:asciiTheme="minorHAnsi" w:hAnsiTheme="minorHAnsi" w:cstheme="minorHAnsi"/>
              </w:rPr>
              <w:t>skupno</w:t>
            </w:r>
            <w:r w:rsidRPr="009B246F">
              <w:rPr>
                <w:rFonts w:asciiTheme="minorHAnsi" w:hAnsiTheme="minorHAnsi" w:cstheme="minorHAnsi"/>
                <w:spacing w:val="-3"/>
              </w:rPr>
              <w:t xml:space="preserve"> </w:t>
            </w:r>
            <w:r w:rsidRPr="009B246F">
              <w:rPr>
                <w:rFonts w:asciiTheme="minorHAnsi" w:hAnsiTheme="minorHAnsi" w:cstheme="minorHAnsi"/>
              </w:rPr>
              <w:t>15.000</w:t>
            </w:r>
            <w:r w:rsidRPr="009B246F">
              <w:rPr>
                <w:rFonts w:asciiTheme="minorHAnsi" w:hAnsiTheme="minorHAnsi" w:cstheme="minorHAnsi"/>
                <w:spacing w:val="-3"/>
              </w:rPr>
              <w:t xml:space="preserve"> </w:t>
            </w:r>
            <w:r w:rsidRPr="009B246F">
              <w:rPr>
                <w:rFonts w:asciiTheme="minorHAnsi" w:hAnsiTheme="minorHAnsi" w:cstheme="minorHAnsi"/>
              </w:rPr>
              <w:t>EUR (sklop D).</w:t>
            </w:r>
          </w:p>
        </w:tc>
      </w:tr>
      <w:tr w:rsidR="003D0565" w:rsidRPr="004D6EE3" w14:paraId="4B2D51A7" w14:textId="77777777" w:rsidTr="0077568A">
        <w:trPr>
          <w:trHeight w:val="933"/>
        </w:trPr>
        <w:tc>
          <w:tcPr>
            <w:tcW w:w="1711" w:type="dxa"/>
            <w:hideMark/>
          </w:tcPr>
          <w:p w14:paraId="0EE6A76A" w14:textId="77777777" w:rsidR="003D0565" w:rsidRPr="009B246F" w:rsidRDefault="003D0565" w:rsidP="0077568A">
            <w:pPr>
              <w:pStyle w:val="TableParagraph"/>
              <w:spacing w:before="18" w:line="252" w:lineRule="auto"/>
              <w:ind w:left="0" w:right="196"/>
              <w:rPr>
                <w:rFonts w:asciiTheme="minorHAnsi" w:hAnsiTheme="minorHAnsi" w:cstheme="minorHAnsi"/>
                <w:lang w:eastAsia="en-US"/>
              </w:rPr>
            </w:pPr>
            <w:r w:rsidRPr="009B246F">
              <w:rPr>
                <w:rFonts w:asciiTheme="minorHAnsi" w:hAnsiTheme="minorHAnsi" w:cstheme="minorHAnsi"/>
                <w:lang w:eastAsia="en-US"/>
              </w:rPr>
              <w:t>Maksimalna višina sofinanciranja:</w:t>
            </w:r>
          </w:p>
        </w:tc>
        <w:tc>
          <w:tcPr>
            <w:tcW w:w="7205" w:type="dxa"/>
            <w:gridSpan w:val="2"/>
          </w:tcPr>
          <w:p w14:paraId="41B15597" w14:textId="77777777" w:rsidR="003D0565" w:rsidRPr="009B246F" w:rsidRDefault="003D0565" w:rsidP="0077568A">
            <w:pPr>
              <w:pStyle w:val="TableParagraph"/>
              <w:tabs>
                <w:tab w:val="left" w:pos="523"/>
              </w:tabs>
              <w:spacing w:before="17"/>
              <w:rPr>
                <w:rFonts w:asciiTheme="minorHAnsi" w:hAnsiTheme="minorHAnsi" w:cstheme="minorHAnsi"/>
              </w:rPr>
            </w:pPr>
            <w:r w:rsidRPr="009B246F">
              <w:rPr>
                <w:rFonts w:asciiTheme="minorHAnsi" w:hAnsiTheme="minorHAnsi" w:cstheme="minorHAnsi"/>
                <w:noProof/>
              </w:rPr>
              <w:drawing>
                <wp:inline distT="0" distB="0" distL="0" distR="0" wp14:anchorId="4B73CAC0" wp14:editId="343614FF">
                  <wp:extent cx="4019012" cy="1719833"/>
                  <wp:effectExtent l="0" t="0" r="0" b="0"/>
                  <wp:docPr id="488" name="Image 4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8" name="Image 488"/>
                          <pic:cNvPicPr/>
                        </pic:nvPicPr>
                        <pic:blipFill>
                          <a:blip r:embed="rId59" cstate="print"/>
                          <a:stretch>
                            <a:fillRect/>
                          </a:stretch>
                        </pic:blipFill>
                        <pic:spPr>
                          <a:xfrm>
                            <a:off x="0" y="0"/>
                            <a:ext cx="4019012" cy="1719833"/>
                          </a:xfrm>
                          <a:prstGeom prst="rect">
                            <a:avLst/>
                          </a:prstGeom>
                        </pic:spPr>
                      </pic:pic>
                    </a:graphicData>
                  </a:graphic>
                </wp:inline>
              </w:drawing>
            </w:r>
          </w:p>
        </w:tc>
      </w:tr>
      <w:tr w:rsidR="003D0565" w:rsidRPr="004D6EE3" w14:paraId="6F771AE7" w14:textId="77777777" w:rsidTr="0077568A">
        <w:trPr>
          <w:trHeight w:val="58"/>
        </w:trPr>
        <w:tc>
          <w:tcPr>
            <w:tcW w:w="1711" w:type="dxa"/>
          </w:tcPr>
          <w:p w14:paraId="24A25EAB" w14:textId="77777777" w:rsidR="003D0565" w:rsidRPr="009B246F" w:rsidRDefault="003D0565" w:rsidP="0077568A">
            <w:pPr>
              <w:pStyle w:val="TableParagraph"/>
              <w:spacing w:before="18" w:line="252" w:lineRule="auto"/>
              <w:ind w:left="0" w:right="196"/>
              <w:rPr>
                <w:rFonts w:asciiTheme="minorHAnsi" w:hAnsiTheme="minorHAnsi" w:cstheme="minorHAnsi"/>
                <w:lang w:eastAsia="en-US"/>
              </w:rPr>
            </w:pPr>
            <w:r w:rsidRPr="009B246F">
              <w:rPr>
                <w:rFonts w:asciiTheme="minorHAnsi" w:hAnsiTheme="minorHAnsi" w:cstheme="minorHAnsi"/>
                <w:lang w:eastAsia="en-US"/>
              </w:rPr>
              <w:t>Ciljne skupine oz. potencialni upravičenci:</w:t>
            </w:r>
          </w:p>
        </w:tc>
        <w:tc>
          <w:tcPr>
            <w:tcW w:w="7205" w:type="dxa"/>
            <w:gridSpan w:val="2"/>
          </w:tcPr>
          <w:p w14:paraId="04168849" w14:textId="77777777" w:rsidR="003D0565" w:rsidRPr="009B246F" w:rsidRDefault="003D0565" w:rsidP="00995ED9">
            <w:pPr>
              <w:pStyle w:val="TableParagraph"/>
              <w:ind w:right="117"/>
              <w:rPr>
                <w:rFonts w:asciiTheme="minorHAnsi" w:hAnsiTheme="minorHAnsi" w:cstheme="minorHAnsi"/>
              </w:rPr>
            </w:pPr>
            <w:r w:rsidRPr="009B246F">
              <w:rPr>
                <w:rFonts w:asciiTheme="minorHAnsi" w:hAnsiTheme="minorHAnsi" w:cstheme="minorHAnsi"/>
                <w:color w:val="202429"/>
              </w:rPr>
              <w:t>Upravičenci</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za aktivnost</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Dela za</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odpravo</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škode</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in</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obnovo gozda</w:t>
            </w:r>
            <w:r w:rsidRPr="009B246F">
              <w:rPr>
                <w:rFonts w:asciiTheme="minorHAnsi" w:hAnsiTheme="minorHAnsi" w:cstheme="minorHAnsi"/>
                <w:color w:val="202429"/>
                <w:spacing w:val="-1"/>
              </w:rPr>
              <w:t xml:space="preserve"> </w:t>
            </w:r>
            <w:r w:rsidRPr="009B246F">
              <w:rPr>
                <w:rFonts w:asciiTheme="minorHAnsi" w:hAnsiTheme="minorHAnsi" w:cstheme="minorHAnsi"/>
                <w:color w:val="202429"/>
              </w:rPr>
              <w:t>(v</w:t>
            </w:r>
            <w:r w:rsidRPr="009B246F">
              <w:rPr>
                <w:rFonts w:asciiTheme="minorHAnsi" w:hAnsiTheme="minorHAnsi" w:cstheme="minorHAnsi"/>
                <w:color w:val="202429"/>
                <w:spacing w:val="-2"/>
              </w:rPr>
              <w:t xml:space="preserve"> </w:t>
            </w:r>
            <w:r w:rsidRPr="009B246F">
              <w:rPr>
                <w:rFonts w:asciiTheme="minorHAnsi" w:hAnsiTheme="minorHAnsi" w:cstheme="minorHAnsi"/>
                <w:color w:val="202429"/>
              </w:rPr>
              <w:t>nadaljnjem</w:t>
            </w:r>
            <w:r w:rsidRPr="009B246F">
              <w:rPr>
                <w:rFonts w:asciiTheme="minorHAnsi" w:hAnsiTheme="minorHAnsi" w:cstheme="minorHAnsi"/>
                <w:color w:val="202429"/>
                <w:spacing w:val="-5"/>
              </w:rPr>
              <w:t xml:space="preserve"> </w:t>
            </w:r>
            <w:r w:rsidRPr="009B246F">
              <w:rPr>
                <w:rFonts w:asciiTheme="minorHAnsi" w:hAnsiTheme="minorHAnsi" w:cstheme="minorHAnsi"/>
                <w:color w:val="202429"/>
              </w:rPr>
              <w:t>besedilu: aktivnost 2) so lastniki gozdov (v nadaljnjem besedilu: upravičenec za aktivnost 2).</w:t>
            </w:r>
          </w:p>
        </w:tc>
      </w:tr>
    </w:tbl>
    <w:p w14:paraId="0E5BD1EB" w14:textId="77777777" w:rsidR="00E87A41" w:rsidRDefault="00E87A41" w:rsidP="00E838E9">
      <w:pPr>
        <w:rPr>
          <w:rFonts w:asciiTheme="minorHAnsi" w:hAnsiTheme="minorHAnsi" w:cstheme="minorHAnsi"/>
          <w:b/>
          <w:bCs/>
          <w:sz w:val="28"/>
          <w:szCs w:val="28"/>
          <w:highlight w:val="yellow"/>
          <w:lang w:eastAsia="en-US"/>
        </w:rPr>
      </w:pPr>
    </w:p>
    <w:p w14:paraId="66D54F1E" w14:textId="23EDCF9E" w:rsidR="00151799" w:rsidRDefault="00A661F3" w:rsidP="00151799">
      <w:pPr>
        <w:rPr>
          <w:rFonts w:asciiTheme="minorHAnsi" w:hAnsiTheme="minorHAnsi" w:cstheme="minorHAnsi"/>
          <w:b/>
          <w:sz w:val="28"/>
          <w:szCs w:val="28"/>
          <w:highlight w:val="yellow"/>
        </w:rPr>
      </w:pPr>
      <w:r w:rsidRPr="001A605D">
        <w:rPr>
          <w:rFonts w:asciiTheme="minorHAnsi" w:hAnsiTheme="minorHAnsi" w:cstheme="minorHAnsi"/>
          <w:b/>
          <w:sz w:val="28"/>
          <w:szCs w:val="28"/>
          <w:highlight w:val="yellow"/>
        </w:rPr>
        <w:t>Slovenski filmski center</w:t>
      </w:r>
    </w:p>
    <w:p w14:paraId="3FEF755F" w14:textId="77777777" w:rsidR="000F6855" w:rsidRDefault="000F6855" w:rsidP="00151799">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0F6855" w:rsidRPr="00C92358" w14:paraId="03B7B3B7" w14:textId="77777777" w:rsidTr="002C5B8B">
        <w:trPr>
          <w:trHeight w:val="484"/>
        </w:trPr>
        <w:tc>
          <w:tcPr>
            <w:tcW w:w="1710" w:type="dxa"/>
            <w:shd w:val="clear" w:color="auto" w:fill="E36C0A"/>
            <w:hideMark/>
          </w:tcPr>
          <w:p w14:paraId="44F508E6" w14:textId="77777777" w:rsidR="000F6855" w:rsidRPr="00C92358" w:rsidRDefault="000F6855"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07633367" w14:textId="77777777" w:rsidR="000F6855" w:rsidRPr="00C92358" w:rsidRDefault="000F6855"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razpis za sofinanciranje realizacije slovenskih manjšinskih koprodukcijskih projektov – 2025 / II.</w:t>
            </w:r>
          </w:p>
        </w:tc>
      </w:tr>
      <w:tr w:rsidR="000F6855" w:rsidRPr="00C92358" w14:paraId="5A22BDC1" w14:textId="77777777" w:rsidTr="002C5B8B">
        <w:trPr>
          <w:trHeight w:val="270"/>
        </w:trPr>
        <w:tc>
          <w:tcPr>
            <w:tcW w:w="1710" w:type="dxa"/>
            <w:hideMark/>
          </w:tcPr>
          <w:p w14:paraId="397616EC"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025A325B"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Datum objave: 27. 10. 2025</w:t>
            </w:r>
          </w:p>
          <w:p w14:paraId="594A7FA2" w14:textId="77777777" w:rsidR="000F6855" w:rsidRPr="00C92358" w:rsidRDefault="000F6855" w:rsidP="002C5B8B">
            <w:pPr>
              <w:rPr>
                <w:rFonts w:asciiTheme="minorHAnsi" w:hAnsiTheme="minorHAnsi" w:cstheme="minorHAnsi"/>
                <w:sz w:val="22"/>
                <w:szCs w:val="22"/>
              </w:rPr>
            </w:pPr>
          </w:p>
        </w:tc>
        <w:tc>
          <w:tcPr>
            <w:tcW w:w="3956" w:type="dxa"/>
          </w:tcPr>
          <w:p w14:paraId="1A0F5B00"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15. 12. 2025</w:t>
            </w:r>
          </w:p>
        </w:tc>
      </w:tr>
      <w:tr w:rsidR="000F6855" w:rsidRPr="00C92358" w14:paraId="73909B35" w14:textId="77777777" w:rsidTr="002C5B8B">
        <w:trPr>
          <w:trHeight w:val="274"/>
        </w:trPr>
        <w:tc>
          <w:tcPr>
            <w:tcW w:w="1710" w:type="dxa"/>
            <w:hideMark/>
          </w:tcPr>
          <w:p w14:paraId="01D67C25"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1C65418E" w14:textId="77777777" w:rsidR="000F6855" w:rsidRPr="00C92358" w:rsidRDefault="000F6855" w:rsidP="002C5B8B">
            <w:pPr>
              <w:rPr>
                <w:rFonts w:asciiTheme="minorHAnsi" w:hAnsiTheme="minorHAnsi" w:cstheme="minorHAnsi"/>
                <w:sz w:val="22"/>
                <w:szCs w:val="22"/>
              </w:rPr>
            </w:pPr>
            <w:hyperlink r:id="rId60" w:history="1">
              <w:r w:rsidRPr="00C92358">
                <w:rPr>
                  <w:rStyle w:val="Hiperpovezava"/>
                  <w:rFonts w:asciiTheme="minorHAnsi" w:hAnsiTheme="minorHAnsi" w:cstheme="minorHAnsi"/>
                  <w:sz w:val="22"/>
                  <w:szCs w:val="22"/>
                </w:rPr>
                <w:t>https://www.film-center.si/sl/javni-razpisi/</w:t>
              </w:r>
            </w:hyperlink>
            <w:r w:rsidRPr="00C92358">
              <w:rPr>
                <w:rFonts w:asciiTheme="minorHAnsi" w:hAnsiTheme="minorHAnsi" w:cstheme="minorHAnsi"/>
                <w:sz w:val="22"/>
                <w:szCs w:val="22"/>
              </w:rPr>
              <w:t xml:space="preserve"> </w:t>
            </w:r>
          </w:p>
        </w:tc>
      </w:tr>
      <w:tr w:rsidR="000F6855" w:rsidRPr="00C92358" w14:paraId="6CF5B8BB" w14:textId="77777777" w:rsidTr="002C5B8B">
        <w:trPr>
          <w:trHeight w:val="274"/>
        </w:trPr>
        <w:tc>
          <w:tcPr>
            <w:tcW w:w="1710" w:type="dxa"/>
            <w:hideMark/>
          </w:tcPr>
          <w:p w14:paraId="0D9F410F" w14:textId="77777777" w:rsidR="000F6855" w:rsidRPr="00C92358" w:rsidRDefault="000F6855"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318F9938"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Slovenski filmski center</w:t>
            </w:r>
          </w:p>
        </w:tc>
      </w:tr>
      <w:tr w:rsidR="000F6855" w:rsidRPr="00C92358" w14:paraId="3B7C5BD0" w14:textId="77777777" w:rsidTr="002C5B8B">
        <w:trPr>
          <w:trHeight w:val="729"/>
        </w:trPr>
        <w:tc>
          <w:tcPr>
            <w:tcW w:w="1710" w:type="dxa"/>
            <w:hideMark/>
          </w:tcPr>
          <w:p w14:paraId="29BCD166"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4BBA0C72"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Predmet javnega razpisa je sofinanciranje realizacije slovenskih manjšinskih koprodukcijskih projektov. Namen sofinanciranja realizacije slovenskih manjšinskih koprodukcij je omogočanje filmske ustvarjalnosti in profesionalne izvedbe produkcije igranih, dokumentarnih in animiranih filmov ne glede na njihovo trajanje.</w:t>
            </w:r>
          </w:p>
        </w:tc>
      </w:tr>
      <w:tr w:rsidR="000F6855" w:rsidRPr="00C92358" w14:paraId="05D9B8AF" w14:textId="77777777" w:rsidTr="002C5B8B">
        <w:trPr>
          <w:trHeight w:val="707"/>
        </w:trPr>
        <w:tc>
          <w:tcPr>
            <w:tcW w:w="1710" w:type="dxa"/>
            <w:hideMark/>
          </w:tcPr>
          <w:p w14:paraId="2CDB11B5"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6B4309BE"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 xml:space="preserve">    400.000,00 EUR</w:t>
            </w:r>
          </w:p>
        </w:tc>
      </w:tr>
      <w:tr w:rsidR="000F6855" w:rsidRPr="00C92358" w14:paraId="0C107D9F" w14:textId="77777777" w:rsidTr="002C5B8B">
        <w:trPr>
          <w:trHeight w:val="933"/>
        </w:trPr>
        <w:tc>
          <w:tcPr>
            <w:tcW w:w="1710" w:type="dxa"/>
            <w:hideMark/>
          </w:tcPr>
          <w:p w14:paraId="0C8ED264"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5E29FE5F" w14:textId="77777777" w:rsidR="000F6855" w:rsidRPr="00C92358" w:rsidRDefault="000F6855" w:rsidP="002C5B8B">
            <w:pPr>
              <w:rPr>
                <w:rFonts w:asciiTheme="minorHAnsi" w:hAnsiTheme="minorHAnsi" w:cstheme="minorHAnsi"/>
                <w:sz w:val="22"/>
                <w:szCs w:val="22"/>
              </w:rPr>
            </w:pPr>
            <w:r w:rsidRPr="00C92358">
              <w:rPr>
                <w:rFonts w:asciiTheme="minorHAnsi" w:hAnsiTheme="minorHAnsi" w:cstheme="minorHAnsi"/>
                <w:sz w:val="22"/>
                <w:szCs w:val="22"/>
              </w:rPr>
              <w:t>Do sredstev agencije na tem javnem razpisu so upravičeni slovenski koproducenti, registrirani za dejavnost »produkcija filmov, video filmov, televizijskih oddaj (J59.110)«. Glede drugih pogojev glejte razpisno dokumentacijo.</w:t>
            </w:r>
          </w:p>
        </w:tc>
      </w:tr>
    </w:tbl>
    <w:p w14:paraId="72E5F65D" w14:textId="77777777" w:rsidR="00357188" w:rsidRDefault="00357188" w:rsidP="00151799">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357188" w:rsidRPr="00C92358" w14:paraId="32B293D0" w14:textId="77777777" w:rsidTr="002C5B8B">
        <w:trPr>
          <w:trHeight w:val="484"/>
        </w:trPr>
        <w:tc>
          <w:tcPr>
            <w:tcW w:w="1710" w:type="dxa"/>
            <w:shd w:val="clear" w:color="auto" w:fill="E36C0A"/>
            <w:hideMark/>
          </w:tcPr>
          <w:p w14:paraId="2CA873CF" w14:textId="77777777" w:rsidR="00357188" w:rsidRPr="00C92358" w:rsidRDefault="00357188"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556F879E" w14:textId="77777777" w:rsidR="00357188" w:rsidRPr="00C92358" w:rsidRDefault="00357188"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razpis za sofinanciranje realizacije študijskih filmov in študijskih televizijskih del za študijsko leto 2025/26</w:t>
            </w:r>
          </w:p>
        </w:tc>
      </w:tr>
      <w:tr w:rsidR="00357188" w:rsidRPr="00C92358" w14:paraId="0645E840" w14:textId="77777777" w:rsidTr="002C5B8B">
        <w:trPr>
          <w:trHeight w:val="270"/>
        </w:trPr>
        <w:tc>
          <w:tcPr>
            <w:tcW w:w="1710" w:type="dxa"/>
            <w:hideMark/>
          </w:tcPr>
          <w:p w14:paraId="07DD5D1F"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524A1779" w14:textId="77777777" w:rsidR="00357188" w:rsidRPr="00C92358" w:rsidRDefault="00357188" w:rsidP="002C5B8B">
            <w:pPr>
              <w:tabs>
                <w:tab w:val="left" w:pos="1755"/>
              </w:tabs>
              <w:rPr>
                <w:rFonts w:asciiTheme="minorHAnsi" w:hAnsiTheme="minorHAnsi" w:cstheme="minorHAnsi"/>
                <w:sz w:val="22"/>
                <w:szCs w:val="22"/>
              </w:rPr>
            </w:pPr>
            <w:r w:rsidRPr="00C92358">
              <w:rPr>
                <w:rFonts w:asciiTheme="minorHAnsi" w:hAnsiTheme="minorHAnsi" w:cstheme="minorHAnsi"/>
                <w:sz w:val="22"/>
                <w:szCs w:val="22"/>
              </w:rPr>
              <w:t>Datum objave:    20. 10. 2025</w:t>
            </w:r>
            <w:r w:rsidRPr="00C92358">
              <w:rPr>
                <w:rFonts w:asciiTheme="minorHAnsi" w:hAnsiTheme="minorHAnsi" w:cstheme="minorHAnsi"/>
                <w:sz w:val="22"/>
                <w:szCs w:val="22"/>
              </w:rPr>
              <w:tab/>
            </w:r>
          </w:p>
        </w:tc>
        <w:tc>
          <w:tcPr>
            <w:tcW w:w="3956" w:type="dxa"/>
          </w:tcPr>
          <w:p w14:paraId="7F73530C" w14:textId="77777777" w:rsidR="00357188" w:rsidRPr="00C92358" w:rsidRDefault="00357188" w:rsidP="002C5B8B">
            <w:pPr>
              <w:rPr>
                <w:rFonts w:asciiTheme="minorHAnsi" w:hAnsiTheme="minorHAnsi" w:cstheme="minorHAnsi"/>
                <w:b/>
                <w:bCs/>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21. 11. 2025</w:t>
            </w:r>
          </w:p>
        </w:tc>
      </w:tr>
      <w:tr w:rsidR="00357188" w:rsidRPr="00C92358" w14:paraId="29802ECC" w14:textId="77777777" w:rsidTr="002C5B8B">
        <w:trPr>
          <w:trHeight w:val="274"/>
        </w:trPr>
        <w:tc>
          <w:tcPr>
            <w:tcW w:w="1710" w:type="dxa"/>
            <w:hideMark/>
          </w:tcPr>
          <w:p w14:paraId="42EBA083"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6479A372" w14:textId="77777777" w:rsidR="00357188" w:rsidRPr="00C92358" w:rsidRDefault="00357188" w:rsidP="002C5B8B">
            <w:pPr>
              <w:rPr>
                <w:rFonts w:asciiTheme="minorHAnsi" w:hAnsiTheme="minorHAnsi" w:cstheme="minorHAnsi"/>
                <w:sz w:val="22"/>
                <w:szCs w:val="22"/>
              </w:rPr>
            </w:pPr>
            <w:hyperlink r:id="rId61" w:history="1">
              <w:r w:rsidRPr="00C92358">
                <w:rPr>
                  <w:rStyle w:val="Hiperpovezava"/>
                  <w:rFonts w:asciiTheme="minorHAnsi" w:hAnsiTheme="minorHAnsi" w:cstheme="minorHAnsi"/>
                  <w:sz w:val="22"/>
                  <w:szCs w:val="22"/>
                </w:rPr>
                <w:t>https://www.film-center.si/sl/javni-razpisi/</w:t>
              </w:r>
            </w:hyperlink>
            <w:r w:rsidRPr="00C92358">
              <w:rPr>
                <w:rFonts w:asciiTheme="minorHAnsi" w:hAnsiTheme="minorHAnsi" w:cstheme="minorHAnsi"/>
                <w:sz w:val="22"/>
                <w:szCs w:val="22"/>
              </w:rPr>
              <w:t xml:space="preserve"> </w:t>
            </w:r>
          </w:p>
        </w:tc>
      </w:tr>
      <w:tr w:rsidR="00357188" w:rsidRPr="00C92358" w14:paraId="4F1F79FC" w14:textId="77777777" w:rsidTr="002C5B8B">
        <w:trPr>
          <w:trHeight w:val="274"/>
        </w:trPr>
        <w:tc>
          <w:tcPr>
            <w:tcW w:w="1710" w:type="dxa"/>
            <w:hideMark/>
          </w:tcPr>
          <w:p w14:paraId="35900E8B" w14:textId="77777777" w:rsidR="00357188" w:rsidRPr="00C92358" w:rsidRDefault="00357188"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728ABA71"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 xml:space="preserve">    Slovenski filmski center</w:t>
            </w:r>
          </w:p>
        </w:tc>
      </w:tr>
      <w:tr w:rsidR="00357188" w:rsidRPr="00C92358" w14:paraId="4A550160" w14:textId="77777777" w:rsidTr="002C5B8B">
        <w:trPr>
          <w:trHeight w:val="729"/>
        </w:trPr>
        <w:tc>
          <w:tcPr>
            <w:tcW w:w="1710" w:type="dxa"/>
            <w:hideMark/>
          </w:tcPr>
          <w:p w14:paraId="059798FC"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23D4A642"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Predmet tega javnega razpisa je sofinanciranje realizacije študijskih filmov in študijskih televizijskih del za študijsko leto 2025/2026.</w:t>
            </w:r>
          </w:p>
          <w:p w14:paraId="2FFAF9FC"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Namen sofinanciranja realizacije študijskih filmov in študijskih televizijskih del je spodbujanje ustvarjalnosti študentov, ki se na visokošolski ravni pripravljajo za umetniške poklice na avdiovizualnem področju, in omogočanje rasti slovenske filmske kulture v celoti.</w:t>
            </w:r>
          </w:p>
        </w:tc>
      </w:tr>
      <w:tr w:rsidR="00357188" w:rsidRPr="00C92358" w14:paraId="1F21D182" w14:textId="77777777" w:rsidTr="002C5B8B">
        <w:trPr>
          <w:trHeight w:val="707"/>
        </w:trPr>
        <w:tc>
          <w:tcPr>
            <w:tcW w:w="1710" w:type="dxa"/>
            <w:hideMark/>
          </w:tcPr>
          <w:p w14:paraId="3A22AEFF"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5FA02E6C"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 xml:space="preserve">    140.000,00 EUR</w:t>
            </w:r>
          </w:p>
        </w:tc>
      </w:tr>
      <w:tr w:rsidR="00357188" w:rsidRPr="00C92358" w14:paraId="5B1AE0ED" w14:textId="77777777" w:rsidTr="002C5B8B">
        <w:trPr>
          <w:trHeight w:val="933"/>
        </w:trPr>
        <w:tc>
          <w:tcPr>
            <w:tcW w:w="1710" w:type="dxa"/>
            <w:hideMark/>
          </w:tcPr>
          <w:p w14:paraId="6F6F2DC2"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173B5AE6" w14:textId="77777777" w:rsidR="00357188" w:rsidRPr="00C92358" w:rsidRDefault="00357188" w:rsidP="002C5B8B">
            <w:pPr>
              <w:rPr>
                <w:rFonts w:asciiTheme="minorHAnsi" w:hAnsiTheme="minorHAnsi" w:cstheme="minorHAnsi"/>
                <w:sz w:val="22"/>
                <w:szCs w:val="22"/>
              </w:rPr>
            </w:pPr>
            <w:r w:rsidRPr="00C92358">
              <w:rPr>
                <w:rFonts w:asciiTheme="minorHAnsi" w:hAnsiTheme="minorHAnsi" w:cstheme="minorHAnsi"/>
                <w:sz w:val="22"/>
                <w:szCs w:val="22"/>
              </w:rPr>
              <w:t>Do sredstev agencije po tem razpisu so upravičene visokošolske ustanove s sedežem v Republiki Sloveniji, ki pri izvajanju nacionalnega programa visokega šolstva na študijskem področju umetnost po klasifikaciji ISCED izobražujejo za umetniške poklice na področju filma in televizije. Glede drugih pogojev glejte razpisno dokumentacijo.</w:t>
            </w:r>
          </w:p>
        </w:tc>
      </w:tr>
    </w:tbl>
    <w:p w14:paraId="353A2AB6" w14:textId="77777777" w:rsidR="00CA56A8" w:rsidRDefault="00CA56A8" w:rsidP="00151799">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49"/>
        <w:gridCol w:w="3956"/>
      </w:tblGrid>
      <w:tr w:rsidR="00CA56A8" w:rsidRPr="007364F6" w14:paraId="6947CB11" w14:textId="77777777" w:rsidTr="00D84C5F">
        <w:trPr>
          <w:trHeight w:val="484"/>
        </w:trPr>
        <w:tc>
          <w:tcPr>
            <w:tcW w:w="1711" w:type="dxa"/>
            <w:shd w:val="clear" w:color="auto" w:fill="D9D9D9" w:themeFill="background1" w:themeFillShade="D9"/>
            <w:hideMark/>
          </w:tcPr>
          <w:p w14:paraId="34F13581" w14:textId="77777777" w:rsidR="00CA56A8" w:rsidRPr="007364F6" w:rsidRDefault="00CA56A8" w:rsidP="003454B4">
            <w:pPr>
              <w:pStyle w:val="TableParagraph"/>
              <w:spacing w:before="20" w:line="252" w:lineRule="auto"/>
              <w:ind w:left="0"/>
              <w:rPr>
                <w:rFonts w:asciiTheme="minorHAnsi" w:hAnsiTheme="minorHAnsi" w:cstheme="minorHAnsi"/>
                <w:b/>
                <w:bCs/>
                <w:lang w:eastAsia="en-US"/>
              </w:rPr>
            </w:pPr>
            <w:r w:rsidRPr="007364F6">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49E55A1" w14:textId="77777777" w:rsidR="00CA56A8" w:rsidRPr="007364F6" w:rsidRDefault="00CA56A8" w:rsidP="003454B4">
            <w:pPr>
              <w:spacing w:line="252" w:lineRule="auto"/>
              <w:rPr>
                <w:rFonts w:asciiTheme="minorHAnsi" w:hAnsiTheme="minorHAnsi" w:cstheme="minorHAnsi"/>
                <w:b/>
                <w:bCs/>
                <w:sz w:val="22"/>
                <w:szCs w:val="22"/>
              </w:rPr>
            </w:pPr>
            <w:r w:rsidRPr="007364F6">
              <w:rPr>
                <w:rFonts w:asciiTheme="minorHAnsi" w:hAnsiTheme="minorHAnsi" w:cstheme="minorHAnsi"/>
                <w:b/>
                <w:bCs/>
                <w:sz w:val="22"/>
                <w:szCs w:val="22"/>
              </w:rPr>
              <w:t>Javni poziv za sofinanciranje promocije slovenskih filmov v tujini – 2026</w:t>
            </w:r>
          </w:p>
        </w:tc>
      </w:tr>
      <w:tr w:rsidR="00CA56A8" w:rsidRPr="007364F6" w14:paraId="25CF7372" w14:textId="77777777" w:rsidTr="003454B4">
        <w:trPr>
          <w:trHeight w:val="270"/>
        </w:trPr>
        <w:tc>
          <w:tcPr>
            <w:tcW w:w="1711" w:type="dxa"/>
            <w:hideMark/>
          </w:tcPr>
          <w:p w14:paraId="02463341" w14:textId="77777777" w:rsidR="00CA56A8" w:rsidRPr="007364F6" w:rsidRDefault="00CA56A8"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Status: aktiven</w:t>
            </w:r>
          </w:p>
        </w:tc>
        <w:tc>
          <w:tcPr>
            <w:tcW w:w="3249" w:type="dxa"/>
            <w:hideMark/>
          </w:tcPr>
          <w:p w14:paraId="5A29038D" w14:textId="77777777" w:rsidR="00CA56A8" w:rsidRPr="007364F6" w:rsidRDefault="00CA56A8" w:rsidP="003454B4">
            <w:pPr>
              <w:pStyle w:val="TableParagraph"/>
              <w:spacing w:before="9" w:line="252" w:lineRule="auto"/>
              <w:rPr>
                <w:rFonts w:asciiTheme="minorHAnsi" w:hAnsiTheme="minorHAnsi" w:cstheme="minorHAnsi"/>
                <w:lang w:eastAsia="en-US"/>
              </w:rPr>
            </w:pPr>
            <w:r w:rsidRPr="007364F6">
              <w:rPr>
                <w:rFonts w:asciiTheme="minorHAnsi" w:hAnsiTheme="minorHAnsi" w:cstheme="minorHAnsi"/>
                <w:lang w:eastAsia="en-US"/>
              </w:rPr>
              <w:t>Datum objave:    6. 10. 2025</w:t>
            </w:r>
          </w:p>
        </w:tc>
        <w:tc>
          <w:tcPr>
            <w:tcW w:w="3956" w:type="dxa"/>
          </w:tcPr>
          <w:p w14:paraId="727A283D" w14:textId="77777777" w:rsidR="00CA56A8" w:rsidRPr="007364F6" w:rsidRDefault="00CA56A8" w:rsidP="003454B4">
            <w:pPr>
              <w:pStyle w:val="TableParagraph"/>
              <w:spacing w:before="3" w:line="245" w:lineRule="exact"/>
              <w:ind w:left="0"/>
              <w:rPr>
                <w:rFonts w:asciiTheme="minorHAnsi" w:hAnsiTheme="minorHAnsi" w:cstheme="minorHAnsi"/>
                <w:b/>
                <w:bCs/>
                <w:lang w:eastAsia="en-US"/>
              </w:rPr>
            </w:pPr>
            <w:r w:rsidRPr="007364F6">
              <w:rPr>
                <w:rFonts w:asciiTheme="minorHAnsi" w:hAnsiTheme="minorHAnsi" w:cstheme="minorHAnsi"/>
                <w:lang w:eastAsia="en-US"/>
              </w:rPr>
              <w:t xml:space="preserve">Rok prijave: </w:t>
            </w:r>
            <w:r w:rsidRPr="007364F6">
              <w:rPr>
                <w:rFonts w:asciiTheme="minorHAnsi" w:hAnsiTheme="minorHAnsi" w:cstheme="minorHAnsi"/>
                <w:b/>
                <w:bCs/>
                <w:lang w:eastAsia="en-US"/>
              </w:rPr>
              <w:t>do porabe sredstev (do objave zaključka poziva), vendar najdlje do 25.9.2026.</w:t>
            </w:r>
          </w:p>
          <w:p w14:paraId="5366B235" w14:textId="77777777" w:rsidR="00CA56A8" w:rsidRPr="007364F6" w:rsidRDefault="00CA56A8" w:rsidP="003454B4">
            <w:pPr>
              <w:pStyle w:val="TableParagraph"/>
              <w:spacing w:before="3" w:line="245" w:lineRule="exact"/>
              <w:ind w:left="0"/>
              <w:rPr>
                <w:rFonts w:asciiTheme="minorHAnsi" w:hAnsiTheme="minorHAnsi" w:cstheme="minorHAnsi"/>
                <w:lang w:eastAsia="en-US"/>
              </w:rPr>
            </w:pPr>
          </w:p>
        </w:tc>
      </w:tr>
      <w:tr w:rsidR="00CA56A8" w:rsidRPr="007364F6" w14:paraId="00EE609D" w14:textId="77777777" w:rsidTr="003454B4">
        <w:trPr>
          <w:trHeight w:val="274"/>
        </w:trPr>
        <w:tc>
          <w:tcPr>
            <w:tcW w:w="1711" w:type="dxa"/>
            <w:hideMark/>
          </w:tcPr>
          <w:p w14:paraId="228CAE3D" w14:textId="77777777" w:rsidR="00CA56A8" w:rsidRPr="007364F6" w:rsidRDefault="00CA56A8"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Vir objave:</w:t>
            </w:r>
          </w:p>
        </w:tc>
        <w:tc>
          <w:tcPr>
            <w:tcW w:w="7205" w:type="dxa"/>
            <w:gridSpan w:val="2"/>
          </w:tcPr>
          <w:p w14:paraId="0A051B20" w14:textId="77777777" w:rsidR="00CA56A8" w:rsidRPr="007364F6" w:rsidRDefault="00CA56A8" w:rsidP="003454B4">
            <w:pPr>
              <w:pStyle w:val="TableParagraph"/>
              <w:spacing w:before="16" w:line="252" w:lineRule="auto"/>
              <w:rPr>
                <w:rFonts w:asciiTheme="minorHAnsi" w:hAnsiTheme="minorHAnsi" w:cstheme="minorHAnsi"/>
                <w:lang w:eastAsia="en-US"/>
              </w:rPr>
            </w:pPr>
            <w:hyperlink r:id="rId62" w:history="1">
              <w:r w:rsidRPr="007364F6">
                <w:rPr>
                  <w:rStyle w:val="Hiperpovezava"/>
                  <w:rFonts w:asciiTheme="minorHAnsi" w:hAnsiTheme="minorHAnsi" w:cstheme="minorHAnsi"/>
                  <w:lang w:eastAsia="en-US"/>
                </w:rPr>
                <w:t>https://www.film-center.si/sl/javni-razpisi/</w:t>
              </w:r>
            </w:hyperlink>
            <w:r w:rsidRPr="007364F6">
              <w:rPr>
                <w:rFonts w:asciiTheme="minorHAnsi" w:hAnsiTheme="minorHAnsi" w:cstheme="minorHAnsi"/>
                <w:lang w:eastAsia="en-US"/>
              </w:rPr>
              <w:t xml:space="preserve"> </w:t>
            </w:r>
          </w:p>
        </w:tc>
      </w:tr>
      <w:tr w:rsidR="00CA56A8" w:rsidRPr="007364F6" w14:paraId="4DE87FA8" w14:textId="77777777" w:rsidTr="003454B4">
        <w:trPr>
          <w:trHeight w:val="274"/>
        </w:trPr>
        <w:tc>
          <w:tcPr>
            <w:tcW w:w="1711" w:type="dxa"/>
            <w:hideMark/>
          </w:tcPr>
          <w:p w14:paraId="53FD0D2C" w14:textId="77777777" w:rsidR="00CA56A8" w:rsidRPr="007364F6" w:rsidRDefault="00CA56A8" w:rsidP="003454B4">
            <w:pPr>
              <w:pStyle w:val="TableParagraph"/>
              <w:spacing w:before="18" w:line="252" w:lineRule="auto"/>
              <w:ind w:left="0"/>
              <w:rPr>
                <w:rFonts w:asciiTheme="minorHAnsi" w:hAnsiTheme="minorHAnsi" w:cstheme="minorHAnsi"/>
                <w:lang w:eastAsia="en-US"/>
              </w:rPr>
            </w:pPr>
            <w:proofErr w:type="spellStart"/>
            <w:r w:rsidRPr="007364F6">
              <w:rPr>
                <w:rFonts w:asciiTheme="minorHAnsi" w:hAnsiTheme="minorHAnsi" w:cstheme="minorHAnsi"/>
                <w:lang w:eastAsia="en-US"/>
              </w:rPr>
              <w:t>Razpisnik</w:t>
            </w:r>
            <w:proofErr w:type="spellEnd"/>
            <w:r w:rsidRPr="007364F6">
              <w:rPr>
                <w:rFonts w:asciiTheme="minorHAnsi" w:hAnsiTheme="minorHAnsi" w:cstheme="minorHAnsi"/>
                <w:lang w:eastAsia="en-US"/>
              </w:rPr>
              <w:t>:</w:t>
            </w:r>
          </w:p>
        </w:tc>
        <w:tc>
          <w:tcPr>
            <w:tcW w:w="7205" w:type="dxa"/>
            <w:gridSpan w:val="2"/>
          </w:tcPr>
          <w:p w14:paraId="2DEF3C49" w14:textId="77777777" w:rsidR="00CA56A8" w:rsidRPr="007364F6" w:rsidRDefault="00CA56A8" w:rsidP="003454B4">
            <w:pPr>
              <w:pStyle w:val="TableParagraph"/>
              <w:spacing w:before="12" w:line="252" w:lineRule="auto"/>
              <w:rPr>
                <w:rFonts w:asciiTheme="minorHAnsi" w:hAnsiTheme="minorHAnsi" w:cstheme="minorHAnsi"/>
                <w:lang w:eastAsia="en-US"/>
              </w:rPr>
            </w:pPr>
            <w:r w:rsidRPr="007364F6">
              <w:rPr>
                <w:rFonts w:asciiTheme="minorHAnsi" w:hAnsiTheme="minorHAnsi" w:cstheme="minorHAnsi"/>
                <w:lang w:eastAsia="en-US"/>
              </w:rPr>
              <w:t>Slovenski filmski center</w:t>
            </w:r>
          </w:p>
        </w:tc>
      </w:tr>
      <w:tr w:rsidR="00CA56A8" w:rsidRPr="007364F6" w14:paraId="67B11E1B" w14:textId="77777777" w:rsidTr="003454B4">
        <w:trPr>
          <w:trHeight w:val="729"/>
        </w:trPr>
        <w:tc>
          <w:tcPr>
            <w:tcW w:w="1711" w:type="dxa"/>
            <w:hideMark/>
          </w:tcPr>
          <w:p w14:paraId="6B762047" w14:textId="77777777" w:rsidR="00CA56A8" w:rsidRPr="007364F6" w:rsidRDefault="00CA56A8" w:rsidP="003454B4">
            <w:pPr>
              <w:pStyle w:val="TableParagraph"/>
              <w:spacing w:before="18" w:line="252" w:lineRule="auto"/>
              <w:ind w:left="0" w:right="101"/>
              <w:rPr>
                <w:rFonts w:asciiTheme="minorHAnsi" w:hAnsiTheme="minorHAnsi" w:cstheme="minorHAnsi"/>
                <w:lang w:eastAsia="en-US"/>
              </w:rPr>
            </w:pPr>
            <w:r w:rsidRPr="007364F6">
              <w:rPr>
                <w:rFonts w:asciiTheme="minorHAnsi" w:hAnsiTheme="minorHAnsi" w:cstheme="minorHAnsi"/>
                <w:lang w:eastAsia="en-US"/>
              </w:rPr>
              <w:t xml:space="preserve">Kratek </w:t>
            </w:r>
            <w:r w:rsidRPr="007364F6">
              <w:rPr>
                <w:rFonts w:asciiTheme="minorHAnsi" w:hAnsiTheme="minorHAnsi" w:cstheme="minorHAnsi"/>
                <w:spacing w:val="-5"/>
                <w:lang w:eastAsia="en-US"/>
              </w:rPr>
              <w:t xml:space="preserve">opis </w:t>
            </w:r>
            <w:r w:rsidRPr="007364F6">
              <w:rPr>
                <w:rFonts w:asciiTheme="minorHAnsi" w:hAnsiTheme="minorHAnsi" w:cstheme="minorHAnsi"/>
                <w:lang w:eastAsia="en-US"/>
              </w:rPr>
              <w:t>predmeta razpisa:</w:t>
            </w:r>
          </w:p>
        </w:tc>
        <w:tc>
          <w:tcPr>
            <w:tcW w:w="7205" w:type="dxa"/>
            <w:gridSpan w:val="2"/>
          </w:tcPr>
          <w:p w14:paraId="2DC1323D" w14:textId="77777777" w:rsidR="00CA56A8" w:rsidRPr="007364F6" w:rsidRDefault="00CA56A8" w:rsidP="003454B4">
            <w:pPr>
              <w:pStyle w:val="TableParagraph"/>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Predmet javnega poziva je sofinanciranje mednarodne promocije slovenskih filmov, ki so bili financirani iz sredstev Agencije, na mednarodnih filmskih festivalih.</w:t>
            </w:r>
          </w:p>
        </w:tc>
      </w:tr>
      <w:tr w:rsidR="00CA56A8" w:rsidRPr="007364F6" w14:paraId="0889A8D7" w14:textId="77777777" w:rsidTr="003454B4">
        <w:trPr>
          <w:trHeight w:val="707"/>
        </w:trPr>
        <w:tc>
          <w:tcPr>
            <w:tcW w:w="1711" w:type="dxa"/>
            <w:hideMark/>
          </w:tcPr>
          <w:p w14:paraId="10DCEABF" w14:textId="77777777" w:rsidR="00CA56A8" w:rsidRPr="007364F6" w:rsidRDefault="00CA56A8" w:rsidP="003454B4">
            <w:pPr>
              <w:pStyle w:val="TableParagraph"/>
              <w:spacing w:before="18" w:line="230" w:lineRule="atLeast"/>
              <w:ind w:left="0" w:right="274"/>
              <w:rPr>
                <w:rFonts w:asciiTheme="minorHAnsi" w:hAnsiTheme="minorHAnsi" w:cstheme="minorHAnsi"/>
                <w:lang w:eastAsia="en-US"/>
              </w:rPr>
            </w:pPr>
            <w:r w:rsidRPr="007364F6">
              <w:rPr>
                <w:rFonts w:asciiTheme="minorHAnsi" w:hAnsiTheme="minorHAnsi" w:cstheme="minorHAnsi"/>
                <w:lang w:eastAsia="en-US"/>
              </w:rPr>
              <w:lastRenderedPageBreak/>
              <w:t>Višina razpoložljivih sredstev:</w:t>
            </w:r>
          </w:p>
        </w:tc>
        <w:tc>
          <w:tcPr>
            <w:tcW w:w="7205" w:type="dxa"/>
            <w:gridSpan w:val="2"/>
          </w:tcPr>
          <w:p w14:paraId="06265B4F" w14:textId="77777777" w:rsidR="00CA56A8" w:rsidRPr="007364F6" w:rsidRDefault="00CA56A8" w:rsidP="003454B4">
            <w:pPr>
              <w:pStyle w:val="TableParagraph"/>
              <w:spacing w:before="11" w:line="252" w:lineRule="auto"/>
              <w:rPr>
                <w:rFonts w:asciiTheme="minorHAnsi" w:hAnsiTheme="minorHAnsi" w:cstheme="minorHAnsi"/>
                <w:lang w:eastAsia="en-US"/>
              </w:rPr>
            </w:pPr>
            <w:r w:rsidRPr="007364F6">
              <w:rPr>
                <w:rFonts w:asciiTheme="minorHAnsi" w:hAnsiTheme="minorHAnsi" w:cstheme="minorHAnsi"/>
                <w:lang w:eastAsia="en-US"/>
              </w:rPr>
              <w:t>80.000,00 EUR</w:t>
            </w:r>
          </w:p>
        </w:tc>
      </w:tr>
      <w:tr w:rsidR="00CA56A8" w:rsidRPr="007364F6" w14:paraId="0DECDBDC" w14:textId="77777777" w:rsidTr="003454B4">
        <w:trPr>
          <w:trHeight w:val="933"/>
        </w:trPr>
        <w:tc>
          <w:tcPr>
            <w:tcW w:w="1711" w:type="dxa"/>
            <w:hideMark/>
          </w:tcPr>
          <w:p w14:paraId="241EE9FE" w14:textId="77777777" w:rsidR="00CA56A8" w:rsidRPr="007364F6" w:rsidRDefault="00CA56A8" w:rsidP="003454B4">
            <w:pPr>
              <w:pStyle w:val="TableParagraph"/>
              <w:spacing w:before="18" w:line="252" w:lineRule="auto"/>
              <w:ind w:left="0" w:right="196"/>
              <w:rPr>
                <w:rFonts w:asciiTheme="minorHAnsi" w:hAnsiTheme="minorHAnsi" w:cstheme="minorHAnsi"/>
                <w:lang w:eastAsia="en-US"/>
              </w:rPr>
            </w:pPr>
            <w:r w:rsidRPr="007364F6">
              <w:rPr>
                <w:rFonts w:asciiTheme="minorHAnsi" w:hAnsiTheme="minorHAnsi" w:cstheme="minorHAnsi"/>
                <w:lang w:eastAsia="en-US"/>
              </w:rPr>
              <w:t>Ciljne skupine oz. potencialni upravičenci:</w:t>
            </w:r>
          </w:p>
        </w:tc>
        <w:tc>
          <w:tcPr>
            <w:tcW w:w="7205" w:type="dxa"/>
            <w:gridSpan w:val="2"/>
          </w:tcPr>
          <w:p w14:paraId="51037D5B" w14:textId="77777777" w:rsidR="00CA56A8" w:rsidRPr="007364F6" w:rsidRDefault="00CA56A8" w:rsidP="003454B4">
            <w:pPr>
              <w:pStyle w:val="TableParagraph"/>
              <w:spacing w:before="2" w:line="252" w:lineRule="auto"/>
              <w:rPr>
                <w:rFonts w:asciiTheme="minorHAnsi" w:hAnsiTheme="minorHAnsi" w:cstheme="minorHAnsi"/>
                <w:lang w:eastAsia="en-US"/>
              </w:rPr>
            </w:pPr>
            <w:r w:rsidRPr="007364F6">
              <w:rPr>
                <w:rFonts w:asciiTheme="minorHAnsi" w:hAnsiTheme="minorHAnsi" w:cstheme="minorHAnsi"/>
                <w:lang w:eastAsia="en-US"/>
              </w:rPr>
              <w:t>Do sredstev agencije po tem pozivu so upravičeni producenti, registrirani za dejavnost »produkcija filmov, video filmov, televizijskih oddaj (J59.110)«, katerih filmi so bili sofinancirani iz sredstev Agencije. Glede drugih pogojev glejte razpisno dokumentacijo.</w:t>
            </w:r>
          </w:p>
        </w:tc>
      </w:tr>
    </w:tbl>
    <w:p w14:paraId="20492F1B" w14:textId="77777777" w:rsidR="00151799" w:rsidRDefault="00151799" w:rsidP="00151799"/>
    <w:tbl>
      <w:tblPr>
        <w:tblW w:w="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151799" w:rsidRPr="007364F6" w14:paraId="2640FE00" w14:textId="77777777" w:rsidTr="00D84C5F">
        <w:trPr>
          <w:trHeight w:val="484"/>
        </w:trPr>
        <w:tc>
          <w:tcPr>
            <w:tcW w:w="1712" w:type="dxa"/>
            <w:shd w:val="clear" w:color="auto" w:fill="D9D9D9" w:themeFill="background1" w:themeFillShade="D9"/>
            <w:hideMark/>
          </w:tcPr>
          <w:p w14:paraId="32A0E64B" w14:textId="77777777" w:rsidR="00151799" w:rsidRPr="007364F6" w:rsidRDefault="00151799" w:rsidP="003454B4">
            <w:pPr>
              <w:pStyle w:val="TableParagraph"/>
              <w:spacing w:before="20" w:line="252" w:lineRule="auto"/>
              <w:ind w:left="0"/>
              <w:rPr>
                <w:rFonts w:asciiTheme="minorHAnsi" w:hAnsiTheme="minorHAnsi" w:cstheme="minorHAnsi"/>
                <w:b/>
                <w:bCs/>
                <w:lang w:eastAsia="en-US"/>
              </w:rPr>
            </w:pPr>
            <w:r w:rsidRPr="007364F6">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61AF89A9" w14:textId="77777777" w:rsidR="00151799" w:rsidRPr="007364F6" w:rsidRDefault="00151799" w:rsidP="003454B4">
            <w:pPr>
              <w:spacing w:line="252" w:lineRule="auto"/>
              <w:rPr>
                <w:rFonts w:asciiTheme="minorHAnsi" w:hAnsiTheme="minorHAnsi" w:cstheme="minorHAnsi"/>
                <w:b/>
                <w:bCs/>
                <w:sz w:val="22"/>
                <w:szCs w:val="22"/>
              </w:rPr>
            </w:pPr>
            <w:r w:rsidRPr="007364F6">
              <w:rPr>
                <w:rFonts w:asciiTheme="minorHAnsi" w:hAnsiTheme="minorHAnsi" w:cstheme="minorHAnsi"/>
                <w:b/>
                <w:bCs/>
                <w:sz w:val="22"/>
                <w:szCs w:val="22"/>
              </w:rPr>
              <w:t>Javni poziv za sofinanciranje strokovnega izobraževanja in usposabljanja soavtorjev, avtorjev prispevkov, producentov, izvajalcev in drugih strokovnjakov s področja dela Agencije v tujini – 2025 in 2026</w:t>
            </w:r>
          </w:p>
        </w:tc>
      </w:tr>
      <w:tr w:rsidR="00151799" w:rsidRPr="007364F6" w14:paraId="40DF4EDD" w14:textId="77777777" w:rsidTr="003454B4">
        <w:trPr>
          <w:trHeight w:val="270"/>
        </w:trPr>
        <w:tc>
          <w:tcPr>
            <w:tcW w:w="1712" w:type="dxa"/>
            <w:hideMark/>
          </w:tcPr>
          <w:p w14:paraId="265D052B"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Status: aktiven</w:t>
            </w:r>
          </w:p>
        </w:tc>
        <w:tc>
          <w:tcPr>
            <w:tcW w:w="3260" w:type="dxa"/>
            <w:hideMark/>
          </w:tcPr>
          <w:p w14:paraId="599BFAD1" w14:textId="77777777" w:rsidR="00151799" w:rsidRPr="007364F6" w:rsidRDefault="00151799" w:rsidP="003454B4">
            <w:pPr>
              <w:pStyle w:val="TableParagraph"/>
              <w:spacing w:before="9" w:line="252" w:lineRule="auto"/>
              <w:rPr>
                <w:rFonts w:asciiTheme="minorHAnsi" w:hAnsiTheme="minorHAnsi" w:cstheme="minorHAnsi"/>
                <w:lang w:eastAsia="en-US"/>
              </w:rPr>
            </w:pPr>
            <w:r w:rsidRPr="007364F6">
              <w:rPr>
                <w:rFonts w:asciiTheme="minorHAnsi" w:hAnsiTheme="minorHAnsi" w:cstheme="minorHAnsi"/>
                <w:lang w:eastAsia="en-US"/>
              </w:rPr>
              <w:t>Datum objave:    29. 9. 2025</w:t>
            </w:r>
          </w:p>
        </w:tc>
        <w:tc>
          <w:tcPr>
            <w:tcW w:w="3969" w:type="dxa"/>
          </w:tcPr>
          <w:p w14:paraId="4FF2069B" w14:textId="77777777" w:rsidR="00151799" w:rsidRPr="007364F6" w:rsidRDefault="00151799" w:rsidP="003454B4">
            <w:pPr>
              <w:pStyle w:val="TableParagraph"/>
              <w:spacing w:before="3" w:line="245" w:lineRule="exact"/>
              <w:ind w:left="0"/>
              <w:rPr>
                <w:rFonts w:asciiTheme="minorHAnsi" w:hAnsiTheme="minorHAnsi" w:cstheme="minorHAnsi"/>
                <w:b/>
                <w:bCs/>
                <w:lang w:eastAsia="en-US"/>
              </w:rPr>
            </w:pPr>
            <w:r w:rsidRPr="007364F6">
              <w:rPr>
                <w:rFonts w:asciiTheme="minorHAnsi" w:hAnsiTheme="minorHAnsi" w:cstheme="minorHAnsi"/>
                <w:lang w:eastAsia="en-US"/>
              </w:rPr>
              <w:t xml:space="preserve">Rok prijave: </w:t>
            </w:r>
            <w:r w:rsidRPr="007364F6">
              <w:rPr>
                <w:rFonts w:asciiTheme="minorHAnsi" w:hAnsiTheme="minorHAnsi" w:cstheme="minorHAnsi"/>
                <w:b/>
                <w:bCs/>
                <w:lang w:eastAsia="en-US"/>
              </w:rPr>
              <w:t>do porabe sredstev (do objave zaključka poziva), vendar najdlje do 29. septembra 2026.</w:t>
            </w:r>
          </w:p>
          <w:p w14:paraId="12F44A9E" w14:textId="77777777" w:rsidR="00151799" w:rsidRPr="007364F6" w:rsidRDefault="00151799" w:rsidP="003454B4">
            <w:pPr>
              <w:pStyle w:val="TableParagraph"/>
              <w:spacing w:before="3" w:line="245" w:lineRule="exact"/>
              <w:ind w:left="0"/>
              <w:rPr>
                <w:rFonts w:asciiTheme="minorHAnsi" w:hAnsiTheme="minorHAnsi" w:cstheme="minorHAnsi"/>
                <w:lang w:eastAsia="en-US"/>
              </w:rPr>
            </w:pPr>
          </w:p>
        </w:tc>
      </w:tr>
      <w:tr w:rsidR="00151799" w:rsidRPr="007364F6" w14:paraId="351AAA6B" w14:textId="77777777" w:rsidTr="003454B4">
        <w:trPr>
          <w:trHeight w:val="274"/>
        </w:trPr>
        <w:tc>
          <w:tcPr>
            <w:tcW w:w="1712" w:type="dxa"/>
            <w:hideMark/>
          </w:tcPr>
          <w:p w14:paraId="51E1485B"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Vir objave:</w:t>
            </w:r>
          </w:p>
        </w:tc>
        <w:tc>
          <w:tcPr>
            <w:tcW w:w="7229" w:type="dxa"/>
            <w:gridSpan w:val="2"/>
          </w:tcPr>
          <w:p w14:paraId="4AA19D41" w14:textId="77777777" w:rsidR="00151799" w:rsidRPr="007364F6" w:rsidRDefault="00151799" w:rsidP="003454B4">
            <w:pPr>
              <w:pStyle w:val="TableParagraph"/>
              <w:spacing w:before="16" w:line="252" w:lineRule="auto"/>
              <w:rPr>
                <w:rFonts w:asciiTheme="minorHAnsi" w:hAnsiTheme="minorHAnsi" w:cstheme="minorHAnsi"/>
                <w:lang w:eastAsia="en-US"/>
              </w:rPr>
            </w:pPr>
            <w:hyperlink r:id="rId63" w:history="1">
              <w:r w:rsidRPr="007364F6">
                <w:rPr>
                  <w:rStyle w:val="Hiperpovezava"/>
                  <w:rFonts w:asciiTheme="minorHAnsi" w:hAnsiTheme="minorHAnsi" w:cstheme="minorHAnsi"/>
                  <w:lang w:eastAsia="en-US"/>
                </w:rPr>
                <w:t>https://www.film-center.si/sl/javni-razpisi/</w:t>
              </w:r>
            </w:hyperlink>
            <w:r w:rsidRPr="007364F6">
              <w:rPr>
                <w:rFonts w:asciiTheme="minorHAnsi" w:hAnsiTheme="minorHAnsi" w:cstheme="minorHAnsi"/>
                <w:lang w:eastAsia="en-US"/>
              </w:rPr>
              <w:t xml:space="preserve"> </w:t>
            </w:r>
          </w:p>
        </w:tc>
      </w:tr>
      <w:tr w:rsidR="00151799" w:rsidRPr="007364F6" w14:paraId="134EA8D6" w14:textId="77777777" w:rsidTr="003454B4">
        <w:trPr>
          <w:trHeight w:val="274"/>
        </w:trPr>
        <w:tc>
          <w:tcPr>
            <w:tcW w:w="1712" w:type="dxa"/>
            <w:hideMark/>
          </w:tcPr>
          <w:p w14:paraId="5B08A29C"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proofErr w:type="spellStart"/>
            <w:r w:rsidRPr="007364F6">
              <w:rPr>
                <w:rFonts w:asciiTheme="minorHAnsi" w:hAnsiTheme="minorHAnsi" w:cstheme="minorHAnsi"/>
                <w:lang w:eastAsia="en-US"/>
              </w:rPr>
              <w:t>Razpisnik</w:t>
            </w:r>
            <w:proofErr w:type="spellEnd"/>
            <w:r w:rsidRPr="007364F6">
              <w:rPr>
                <w:rFonts w:asciiTheme="minorHAnsi" w:hAnsiTheme="minorHAnsi" w:cstheme="minorHAnsi"/>
                <w:lang w:eastAsia="en-US"/>
              </w:rPr>
              <w:t>:</w:t>
            </w:r>
          </w:p>
        </w:tc>
        <w:tc>
          <w:tcPr>
            <w:tcW w:w="7229" w:type="dxa"/>
            <w:gridSpan w:val="2"/>
          </w:tcPr>
          <w:p w14:paraId="75532F68" w14:textId="77777777" w:rsidR="00151799" w:rsidRPr="007364F6" w:rsidRDefault="00151799" w:rsidP="003454B4">
            <w:pPr>
              <w:pStyle w:val="TableParagraph"/>
              <w:spacing w:before="12" w:line="252" w:lineRule="auto"/>
              <w:rPr>
                <w:rFonts w:asciiTheme="minorHAnsi" w:hAnsiTheme="minorHAnsi" w:cstheme="minorHAnsi"/>
                <w:lang w:eastAsia="en-US"/>
              </w:rPr>
            </w:pPr>
            <w:r w:rsidRPr="007364F6">
              <w:rPr>
                <w:rFonts w:asciiTheme="minorHAnsi" w:hAnsiTheme="minorHAnsi" w:cstheme="minorHAnsi"/>
                <w:lang w:eastAsia="en-US"/>
              </w:rPr>
              <w:t xml:space="preserve">    Slovenski filmski center</w:t>
            </w:r>
          </w:p>
        </w:tc>
      </w:tr>
      <w:tr w:rsidR="00151799" w:rsidRPr="007364F6" w14:paraId="2A1D3202" w14:textId="77777777" w:rsidTr="003454B4">
        <w:trPr>
          <w:trHeight w:val="729"/>
        </w:trPr>
        <w:tc>
          <w:tcPr>
            <w:tcW w:w="1712" w:type="dxa"/>
            <w:hideMark/>
          </w:tcPr>
          <w:p w14:paraId="4BAFDD8D" w14:textId="77777777" w:rsidR="00151799" w:rsidRPr="007364F6" w:rsidRDefault="00151799" w:rsidP="003454B4">
            <w:pPr>
              <w:pStyle w:val="TableParagraph"/>
              <w:spacing w:before="18" w:line="252" w:lineRule="auto"/>
              <w:ind w:left="0" w:right="101"/>
              <w:rPr>
                <w:rFonts w:asciiTheme="minorHAnsi" w:hAnsiTheme="minorHAnsi" w:cstheme="minorHAnsi"/>
                <w:lang w:eastAsia="en-US"/>
              </w:rPr>
            </w:pPr>
            <w:r w:rsidRPr="007364F6">
              <w:rPr>
                <w:rFonts w:asciiTheme="minorHAnsi" w:hAnsiTheme="minorHAnsi" w:cstheme="minorHAnsi"/>
                <w:lang w:eastAsia="en-US"/>
              </w:rPr>
              <w:t xml:space="preserve">Kratek </w:t>
            </w:r>
            <w:r w:rsidRPr="007364F6">
              <w:rPr>
                <w:rFonts w:asciiTheme="minorHAnsi" w:hAnsiTheme="minorHAnsi" w:cstheme="minorHAnsi"/>
                <w:spacing w:val="-5"/>
                <w:lang w:eastAsia="en-US"/>
              </w:rPr>
              <w:t xml:space="preserve">opis </w:t>
            </w:r>
            <w:r w:rsidRPr="007364F6">
              <w:rPr>
                <w:rFonts w:asciiTheme="minorHAnsi" w:hAnsiTheme="minorHAnsi" w:cstheme="minorHAnsi"/>
                <w:lang w:eastAsia="en-US"/>
              </w:rPr>
              <w:t>predmeta razpisa:</w:t>
            </w:r>
          </w:p>
        </w:tc>
        <w:tc>
          <w:tcPr>
            <w:tcW w:w="7229" w:type="dxa"/>
            <w:gridSpan w:val="2"/>
          </w:tcPr>
          <w:p w14:paraId="34D352D3" w14:textId="77777777" w:rsidR="00151799" w:rsidRPr="007364F6" w:rsidRDefault="00151799" w:rsidP="003454B4">
            <w:pPr>
              <w:pStyle w:val="TableParagraph"/>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Predmet javnega poziva je sofinanciranje strokovnega izobraževanja in usposabljanja soavtorjev, avtorjev prispevkov, producentov, izvajalcev in drugih strokovnjakov s področja dela Agencije v tujini v letu 2025 in 2026.</w:t>
            </w:r>
          </w:p>
        </w:tc>
      </w:tr>
      <w:tr w:rsidR="00151799" w:rsidRPr="007364F6" w14:paraId="64F70B73" w14:textId="77777777" w:rsidTr="003454B4">
        <w:trPr>
          <w:trHeight w:val="707"/>
        </w:trPr>
        <w:tc>
          <w:tcPr>
            <w:tcW w:w="1712" w:type="dxa"/>
            <w:hideMark/>
          </w:tcPr>
          <w:p w14:paraId="3D1449E6" w14:textId="77777777" w:rsidR="00151799" w:rsidRPr="007364F6" w:rsidRDefault="00151799" w:rsidP="003454B4">
            <w:pPr>
              <w:pStyle w:val="TableParagraph"/>
              <w:spacing w:before="18" w:line="230" w:lineRule="atLeast"/>
              <w:ind w:left="0" w:right="274"/>
              <w:rPr>
                <w:rFonts w:asciiTheme="minorHAnsi" w:hAnsiTheme="minorHAnsi" w:cstheme="minorHAnsi"/>
                <w:lang w:eastAsia="en-US"/>
              </w:rPr>
            </w:pPr>
            <w:r w:rsidRPr="007364F6">
              <w:rPr>
                <w:rFonts w:asciiTheme="minorHAnsi" w:hAnsiTheme="minorHAnsi" w:cstheme="minorHAnsi"/>
                <w:lang w:eastAsia="en-US"/>
              </w:rPr>
              <w:t>Višina razpoložljivih sredstev:</w:t>
            </w:r>
          </w:p>
        </w:tc>
        <w:tc>
          <w:tcPr>
            <w:tcW w:w="7229" w:type="dxa"/>
            <w:gridSpan w:val="2"/>
          </w:tcPr>
          <w:p w14:paraId="4E63C7DB" w14:textId="77777777" w:rsidR="00151799" w:rsidRPr="007364F6" w:rsidRDefault="00151799" w:rsidP="003454B4">
            <w:pPr>
              <w:pStyle w:val="TableParagraph"/>
              <w:spacing w:before="11" w:line="252" w:lineRule="auto"/>
              <w:rPr>
                <w:rFonts w:asciiTheme="minorHAnsi" w:hAnsiTheme="minorHAnsi" w:cstheme="minorHAnsi"/>
                <w:lang w:eastAsia="en-US"/>
              </w:rPr>
            </w:pPr>
            <w:r w:rsidRPr="007364F6">
              <w:rPr>
                <w:rFonts w:asciiTheme="minorHAnsi" w:hAnsiTheme="minorHAnsi" w:cstheme="minorHAnsi"/>
                <w:lang w:eastAsia="en-US"/>
              </w:rPr>
              <w:t xml:space="preserve">    40.000,00 EUR</w:t>
            </w:r>
          </w:p>
        </w:tc>
      </w:tr>
      <w:tr w:rsidR="00151799" w:rsidRPr="007364F6" w14:paraId="3C55C4B8" w14:textId="77777777" w:rsidTr="003454B4">
        <w:trPr>
          <w:trHeight w:val="1158"/>
        </w:trPr>
        <w:tc>
          <w:tcPr>
            <w:tcW w:w="1712" w:type="dxa"/>
            <w:hideMark/>
          </w:tcPr>
          <w:p w14:paraId="747F3462" w14:textId="77777777" w:rsidR="00151799" w:rsidRPr="007364F6" w:rsidRDefault="00151799" w:rsidP="003454B4">
            <w:pPr>
              <w:pStyle w:val="TableParagraph"/>
              <w:spacing w:before="18" w:line="252" w:lineRule="auto"/>
              <w:ind w:left="0" w:right="196"/>
              <w:rPr>
                <w:rFonts w:asciiTheme="minorHAnsi" w:hAnsiTheme="minorHAnsi" w:cstheme="minorHAnsi"/>
                <w:lang w:eastAsia="en-US"/>
              </w:rPr>
            </w:pPr>
            <w:r w:rsidRPr="007364F6">
              <w:rPr>
                <w:rFonts w:asciiTheme="minorHAnsi" w:hAnsiTheme="minorHAnsi" w:cstheme="minorHAnsi"/>
                <w:lang w:eastAsia="en-US"/>
              </w:rPr>
              <w:t>Maksimalna višina sofinanciranja:</w:t>
            </w:r>
          </w:p>
        </w:tc>
        <w:tc>
          <w:tcPr>
            <w:tcW w:w="7229" w:type="dxa"/>
            <w:gridSpan w:val="2"/>
          </w:tcPr>
          <w:p w14:paraId="4F098C3C" w14:textId="77777777" w:rsidR="00151799" w:rsidRPr="007364F6" w:rsidRDefault="00151799" w:rsidP="003454B4">
            <w:pPr>
              <w:pStyle w:val="TableParagraph"/>
              <w:spacing w:before="6" w:line="252" w:lineRule="auto"/>
              <w:ind w:right="118"/>
              <w:jc w:val="both"/>
              <w:rPr>
                <w:rFonts w:asciiTheme="minorHAnsi" w:hAnsiTheme="minorHAnsi" w:cstheme="minorHAnsi"/>
                <w:lang w:eastAsia="en-US"/>
              </w:rPr>
            </w:pPr>
            <w:r w:rsidRPr="007364F6">
              <w:rPr>
                <w:rFonts w:asciiTheme="minorHAnsi" w:hAnsiTheme="minorHAnsi" w:cstheme="minorHAnsi"/>
                <w:lang w:eastAsia="en-US"/>
              </w:rPr>
              <w:t>Najvišji možni znesek za posamezni izobraževalni program znaša 4.000,00 EUR. Razliko med predračunsko vrednostjo izobraževalnega programa, sofinanciranega na tem pozivu, ter deležem agencije zagotovi prijavitelj.</w:t>
            </w:r>
          </w:p>
        </w:tc>
      </w:tr>
      <w:tr w:rsidR="00151799" w:rsidRPr="007364F6" w14:paraId="1B818404" w14:textId="77777777" w:rsidTr="003454B4">
        <w:trPr>
          <w:trHeight w:val="933"/>
        </w:trPr>
        <w:tc>
          <w:tcPr>
            <w:tcW w:w="1712" w:type="dxa"/>
            <w:hideMark/>
          </w:tcPr>
          <w:p w14:paraId="4168A867" w14:textId="77777777" w:rsidR="00151799" w:rsidRPr="007364F6" w:rsidRDefault="00151799" w:rsidP="003454B4">
            <w:pPr>
              <w:pStyle w:val="TableParagraph"/>
              <w:spacing w:before="18" w:line="252" w:lineRule="auto"/>
              <w:ind w:left="0" w:right="196"/>
              <w:rPr>
                <w:rFonts w:asciiTheme="minorHAnsi" w:hAnsiTheme="minorHAnsi" w:cstheme="minorHAnsi"/>
                <w:lang w:eastAsia="en-US"/>
              </w:rPr>
            </w:pPr>
            <w:r w:rsidRPr="007364F6">
              <w:rPr>
                <w:rFonts w:asciiTheme="minorHAnsi" w:hAnsiTheme="minorHAnsi" w:cstheme="minorHAnsi"/>
                <w:lang w:eastAsia="en-US"/>
              </w:rPr>
              <w:t>Ciljne skupine oz. potencialni upravičenci:</w:t>
            </w:r>
          </w:p>
        </w:tc>
        <w:tc>
          <w:tcPr>
            <w:tcW w:w="7229" w:type="dxa"/>
            <w:gridSpan w:val="2"/>
          </w:tcPr>
          <w:p w14:paraId="67113DEC" w14:textId="77777777" w:rsidR="00151799" w:rsidRPr="007364F6" w:rsidRDefault="00151799" w:rsidP="003454B4">
            <w:pPr>
              <w:pStyle w:val="TableParagraph"/>
              <w:spacing w:before="2" w:line="252" w:lineRule="auto"/>
              <w:rPr>
                <w:rFonts w:asciiTheme="minorHAnsi" w:hAnsiTheme="minorHAnsi" w:cstheme="minorHAnsi"/>
                <w:lang w:eastAsia="en-US"/>
              </w:rPr>
            </w:pPr>
            <w:r w:rsidRPr="007364F6">
              <w:rPr>
                <w:rFonts w:asciiTheme="minorHAnsi" w:hAnsiTheme="minorHAnsi" w:cstheme="minorHAnsi"/>
                <w:lang w:eastAsia="en-US"/>
              </w:rPr>
              <w:t>Do sredstev agencije po tem pozivu so upravičeni samostojni kulturni ustvarjalci ter člani strokovnih društev s področja delovanja Agencije, ki prijavijo strokovno izobraževanje oziroma usposabljanje, ki se izvede v tujini (oziroma katerega organizator ali izvajalec ga izvede v tujini preko spleta) in ki izpolnjujejo ostale pogoje, določene v besedilu javnega poziva. Vsi prijavitelji morajo imeti status samostojnega kulturnega ustvarjalca oziroma samostojnega podjetnika posameznika.</w:t>
            </w:r>
          </w:p>
        </w:tc>
      </w:tr>
    </w:tbl>
    <w:p w14:paraId="52B25BE7" w14:textId="77777777" w:rsidR="00151799" w:rsidRDefault="00151799" w:rsidP="00151799"/>
    <w:p w14:paraId="3E2192D7" w14:textId="77777777" w:rsidR="000833FC" w:rsidRDefault="000833FC" w:rsidP="00151799"/>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49"/>
        <w:gridCol w:w="3956"/>
      </w:tblGrid>
      <w:tr w:rsidR="00151799" w:rsidRPr="007364F6" w14:paraId="05DD3940" w14:textId="77777777" w:rsidTr="00D84C5F">
        <w:trPr>
          <w:trHeight w:val="484"/>
        </w:trPr>
        <w:tc>
          <w:tcPr>
            <w:tcW w:w="1711" w:type="dxa"/>
            <w:shd w:val="clear" w:color="auto" w:fill="D9D9D9" w:themeFill="background1" w:themeFillShade="D9"/>
            <w:hideMark/>
          </w:tcPr>
          <w:p w14:paraId="1F7C8D94" w14:textId="77777777" w:rsidR="00151799" w:rsidRPr="007364F6" w:rsidRDefault="00151799" w:rsidP="003454B4">
            <w:pPr>
              <w:pStyle w:val="TableParagraph"/>
              <w:spacing w:before="20" w:line="252" w:lineRule="auto"/>
              <w:ind w:left="0"/>
              <w:rPr>
                <w:rFonts w:asciiTheme="minorHAnsi" w:hAnsiTheme="minorHAnsi" w:cstheme="minorHAnsi"/>
                <w:b/>
                <w:bCs/>
                <w:lang w:eastAsia="en-US"/>
              </w:rPr>
            </w:pPr>
            <w:r w:rsidRPr="007364F6">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08502662" w14:textId="77777777" w:rsidR="00151799" w:rsidRPr="007364F6" w:rsidRDefault="00151799" w:rsidP="003454B4">
            <w:pPr>
              <w:spacing w:line="252" w:lineRule="auto"/>
              <w:rPr>
                <w:rFonts w:asciiTheme="minorHAnsi" w:hAnsiTheme="minorHAnsi" w:cstheme="minorHAnsi"/>
                <w:b/>
                <w:bCs/>
                <w:sz w:val="22"/>
                <w:szCs w:val="22"/>
              </w:rPr>
            </w:pPr>
            <w:r w:rsidRPr="007364F6">
              <w:rPr>
                <w:rFonts w:asciiTheme="minorHAnsi" w:hAnsiTheme="minorHAnsi" w:cstheme="minorHAnsi"/>
                <w:b/>
                <w:bCs/>
                <w:sz w:val="22"/>
                <w:szCs w:val="22"/>
              </w:rPr>
              <w:t>Javni poziv za spodbujanje vlaganj v avdiovizualno produkcijo v letu 2026</w:t>
            </w:r>
          </w:p>
        </w:tc>
      </w:tr>
      <w:tr w:rsidR="00151799" w:rsidRPr="007364F6" w14:paraId="7E4F9152" w14:textId="77777777" w:rsidTr="003454B4">
        <w:trPr>
          <w:trHeight w:val="270"/>
        </w:trPr>
        <w:tc>
          <w:tcPr>
            <w:tcW w:w="1711" w:type="dxa"/>
            <w:hideMark/>
          </w:tcPr>
          <w:p w14:paraId="12E9EFD8"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Status: aktiven</w:t>
            </w:r>
          </w:p>
        </w:tc>
        <w:tc>
          <w:tcPr>
            <w:tcW w:w="3249" w:type="dxa"/>
            <w:hideMark/>
          </w:tcPr>
          <w:p w14:paraId="33A2EFA9" w14:textId="77777777" w:rsidR="00151799" w:rsidRPr="007364F6" w:rsidRDefault="00151799" w:rsidP="003454B4">
            <w:pPr>
              <w:pStyle w:val="TableParagraph"/>
              <w:spacing w:before="9" w:line="252" w:lineRule="auto"/>
              <w:rPr>
                <w:rFonts w:asciiTheme="minorHAnsi" w:hAnsiTheme="minorHAnsi" w:cstheme="minorHAnsi"/>
                <w:lang w:eastAsia="en-US"/>
              </w:rPr>
            </w:pPr>
            <w:r w:rsidRPr="007364F6">
              <w:rPr>
                <w:rFonts w:asciiTheme="minorHAnsi" w:hAnsiTheme="minorHAnsi" w:cstheme="minorHAnsi"/>
                <w:lang w:eastAsia="en-US"/>
              </w:rPr>
              <w:t>Datum objave:    29. 9. 2025</w:t>
            </w:r>
          </w:p>
        </w:tc>
        <w:tc>
          <w:tcPr>
            <w:tcW w:w="3956" w:type="dxa"/>
          </w:tcPr>
          <w:p w14:paraId="0CD0F719" w14:textId="77777777" w:rsidR="00151799" w:rsidRPr="007364F6" w:rsidRDefault="00151799" w:rsidP="003454B4">
            <w:pPr>
              <w:pStyle w:val="TableParagraph"/>
              <w:spacing w:before="3" w:line="245" w:lineRule="exact"/>
              <w:ind w:left="0"/>
              <w:rPr>
                <w:rFonts w:asciiTheme="minorHAnsi" w:hAnsiTheme="minorHAnsi" w:cstheme="minorHAnsi"/>
                <w:b/>
                <w:bCs/>
                <w:lang w:eastAsia="en-US"/>
              </w:rPr>
            </w:pPr>
            <w:r w:rsidRPr="007364F6">
              <w:rPr>
                <w:rFonts w:asciiTheme="minorHAnsi" w:hAnsiTheme="minorHAnsi" w:cstheme="minorHAnsi"/>
                <w:lang w:eastAsia="en-US"/>
              </w:rPr>
              <w:t xml:space="preserve">Rok prijave: </w:t>
            </w:r>
            <w:r w:rsidRPr="007364F6">
              <w:rPr>
                <w:rFonts w:asciiTheme="minorHAnsi" w:hAnsiTheme="minorHAnsi" w:cstheme="minorHAnsi"/>
                <w:b/>
                <w:bCs/>
                <w:lang w:eastAsia="en-US"/>
              </w:rPr>
              <w:t>do porabe sredstev (do objave zaključka poziva), vendar najdlje do 25.09.2026.</w:t>
            </w:r>
          </w:p>
          <w:p w14:paraId="47A41F3F" w14:textId="77777777" w:rsidR="00151799" w:rsidRPr="007364F6" w:rsidRDefault="00151799" w:rsidP="003454B4">
            <w:pPr>
              <w:pStyle w:val="TableParagraph"/>
              <w:spacing w:before="3" w:line="245" w:lineRule="exact"/>
              <w:ind w:left="0"/>
              <w:rPr>
                <w:rFonts w:asciiTheme="minorHAnsi" w:hAnsiTheme="minorHAnsi" w:cstheme="minorHAnsi"/>
                <w:lang w:eastAsia="en-US"/>
              </w:rPr>
            </w:pPr>
          </w:p>
        </w:tc>
      </w:tr>
      <w:tr w:rsidR="00151799" w:rsidRPr="007364F6" w14:paraId="1B1719B6" w14:textId="77777777" w:rsidTr="003454B4">
        <w:trPr>
          <w:trHeight w:val="274"/>
        </w:trPr>
        <w:tc>
          <w:tcPr>
            <w:tcW w:w="1711" w:type="dxa"/>
            <w:hideMark/>
          </w:tcPr>
          <w:p w14:paraId="4D86E409"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r w:rsidRPr="007364F6">
              <w:rPr>
                <w:rFonts w:asciiTheme="minorHAnsi" w:hAnsiTheme="minorHAnsi" w:cstheme="minorHAnsi"/>
                <w:lang w:eastAsia="en-US"/>
              </w:rPr>
              <w:t>Vir objave:</w:t>
            </w:r>
          </w:p>
        </w:tc>
        <w:tc>
          <w:tcPr>
            <w:tcW w:w="7205" w:type="dxa"/>
            <w:gridSpan w:val="2"/>
          </w:tcPr>
          <w:p w14:paraId="4AE700D0" w14:textId="77777777" w:rsidR="00151799" w:rsidRPr="007364F6" w:rsidRDefault="00151799" w:rsidP="003454B4">
            <w:pPr>
              <w:pStyle w:val="TableParagraph"/>
              <w:spacing w:before="16" w:line="252" w:lineRule="auto"/>
              <w:rPr>
                <w:rFonts w:asciiTheme="minorHAnsi" w:hAnsiTheme="minorHAnsi" w:cstheme="minorHAnsi"/>
                <w:lang w:eastAsia="en-US"/>
              </w:rPr>
            </w:pPr>
            <w:hyperlink r:id="rId64" w:history="1">
              <w:r w:rsidRPr="007364F6">
                <w:rPr>
                  <w:rStyle w:val="Hiperpovezava"/>
                  <w:rFonts w:asciiTheme="minorHAnsi" w:hAnsiTheme="minorHAnsi" w:cstheme="minorHAnsi"/>
                  <w:lang w:eastAsia="en-US"/>
                </w:rPr>
                <w:t>https://www.film-center.si/sl/javni-razpisi/</w:t>
              </w:r>
            </w:hyperlink>
            <w:r w:rsidRPr="007364F6">
              <w:rPr>
                <w:rFonts w:asciiTheme="minorHAnsi" w:hAnsiTheme="minorHAnsi" w:cstheme="minorHAnsi"/>
                <w:lang w:eastAsia="en-US"/>
              </w:rPr>
              <w:t xml:space="preserve"> </w:t>
            </w:r>
          </w:p>
        </w:tc>
      </w:tr>
      <w:tr w:rsidR="00151799" w:rsidRPr="007364F6" w14:paraId="1F86B590" w14:textId="77777777" w:rsidTr="003454B4">
        <w:trPr>
          <w:trHeight w:val="274"/>
        </w:trPr>
        <w:tc>
          <w:tcPr>
            <w:tcW w:w="1711" w:type="dxa"/>
            <w:hideMark/>
          </w:tcPr>
          <w:p w14:paraId="60420F0A" w14:textId="77777777" w:rsidR="00151799" w:rsidRPr="007364F6" w:rsidRDefault="00151799" w:rsidP="003454B4">
            <w:pPr>
              <w:pStyle w:val="TableParagraph"/>
              <w:spacing w:before="18" w:line="252" w:lineRule="auto"/>
              <w:ind w:left="0"/>
              <w:rPr>
                <w:rFonts w:asciiTheme="minorHAnsi" w:hAnsiTheme="minorHAnsi" w:cstheme="minorHAnsi"/>
                <w:lang w:eastAsia="en-US"/>
              </w:rPr>
            </w:pPr>
            <w:proofErr w:type="spellStart"/>
            <w:r w:rsidRPr="007364F6">
              <w:rPr>
                <w:rFonts w:asciiTheme="minorHAnsi" w:hAnsiTheme="minorHAnsi" w:cstheme="minorHAnsi"/>
                <w:lang w:eastAsia="en-US"/>
              </w:rPr>
              <w:t>Razpisnik</w:t>
            </w:r>
            <w:proofErr w:type="spellEnd"/>
            <w:r w:rsidRPr="007364F6">
              <w:rPr>
                <w:rFonts w:asciiTheme="minorHAnsi" w:hAnsiTheme="minorHAnsi" w:cstheme="minorHAnsi"/>
                <w:lang w:eastAsia="en-US"/>
              </w:rPr>
              <w:t>:</w:t>
            </w:r>
          </w:p>
        </w:tc>
        <w:tc>
          <w:tcPr>
            <w:tcW w:w="7205" w:type="dxa"/>
            <w:gridSpan w:val="2"/>
          </w:tcPr>
          <w:p w14:paraId="6147EE1D" w14:textId="77777777" w:rsidR="00151799" w:rsidRPr="007364F6" w:rsidRDefault="00151799" w:rsidP="003454B4">
            <w:pPr>
              <w:pStyle w:val="TableParagraph"/>
              <w:spacing w:before="12" w:line="252" w:lineRule="auto"/>
              <w:rPr>
                <w:rFonts w:asciiTheme="minorHAnsi" w:hAnsiTheme="minorHAnsi" w:cstheme="minorHAnsi"/>
                <w:lang w:eastAsia="en-US"/>
              </w:rPr>
            </w:pPr>
            <w:r w:rsidRPr="007364F6">
              <w:rPr>
                <w:rFonts w:asciiTheme="minorHAnsi" w:hAnsiTheme="minorHAnsi" w:cstheme="minorHAnsi"/>
                <w:lang w:eastAsia="en-US"/>
              </w:rPr>
              <w:t>Slovenski filmski center</w:t>
            </w:r>
          </w:p>
        </w:tc>
      </w:tr>
      <w:tr w:rsidR="00151799" w:rsidRPr="007364F6" w14:paraId="32F0A92A" w14:textId="77777777" w:rsidTr="003454B4">
        <w:trPr>
          <w:trHeight w:val="729"/>
        </w:trPr>
        <w:tc>
          <w:tcPr>
            <w:tcW w:w="1711" w:type="dxa"/>
            <w:hideMark/>
          </w:tcPr>
          <w:p w14:paraId="0DF025CA" w14:textId="77777777" w:rsidR="00151799" w:rsidRPr="007364F6" w:rsidRDefault="00151799" w:rsidP="003454B4">
            <w:pPr>
              <w:pStyle w:val="TableParagraph"/>
              <w:spacing w:before="18" w:line="252" w:lineRule="auto"/>
              <w:ind w:left="0" w:right="101"/>
              <w:rPr>
                <w:rFonts w:asciiTheme="minorHAnsi" w:hAnsiTheme="minorHAnsi" w:cstheme="minorHAnsi"/>
                <w:lang w:eastAsia="en-US"/>
              </w:rPr>
            </w:pPr>
            <w:r w:rsidRPr="007364F6">
              <w:rPr>
                <w:rFonts w:asciiTheme="minorHAnsi" w:hAnsiTheme="minorHAnsi" w:cstheme="minorHAnsi"/>
                <w:lang w:eastAsia="en-US"/>
              </w:rPr>
              <w:t xml:space="preserve">Kratek </w:t>
            </w:r>
            <w:r w:rsidRPr="007364F6">
              <w:rPr>
                <w:rFonts w:asciiTheme="minorHAnsi" w:hAnsiTheme="minorHAnsi" w:cstheme="minorHAnsi"/>
                <w:spacing w:val="-5"/>
                <w:lang w:eastAsia="en-US"/>
              </w:rPr>
              <w:t xml:space="preserve">opis </w:t>
            </w:r>
            <w:r w:rsidRPr="007364F6">
              <w:rPr>
                <w:rFonts w:asciiTheme="minorHAnsi" w:hAnsiTheme="minorHAnsi" w:cstheme="minorHAnsi"/>
                <w:lang w:eastAsia="en-US"/>
              </w:rPr>
              <w:t>predmeta razpisa:</w:t>
            </w:r>
          </w:p>
        </w:tc>
        <w:tc>
          <w:tcPr>
            <w:tcW w:w="7205" w:type="dxa"/>
            <w:gridSpan w:val="2"/>
          </w:tcPr>
          <w:p w14:paraId="50E66D01" w14:textId="77777777" w:rsidR="00151799" w:rsidRPr="007364F6" w:rsidRDefault="00151799" w:rsidP="003454B4">
            <w:pPr>
              <w:pStyle w:val="TableParagraph"/>
              <w:spacing w:before="30" w:line="252" w:lineRule="auto"/>
              <w:jc w:val="both"/>
              <w:rPr>
                <w:rFonts w:asciiTheme="minorHAnsi" w:hAnsiTheme="minorHAnsi" w:cstheme="minorHAnsi"/>
                <w:lang w:eastAsia="en-US"/>
              </w:rPr>
            </w:pPr>
            <w:r w:rsidRPr="007364F6">
              <w:rPr>
                <w:rFonts w:asciiTheme="minorHAnsi" w:hAnsiTheme="minorHAnsi" w:cstheme="minorHAnsi"/>
                <w:lang w:eastAsia="en-US"/>
              </w:rPr>
              <w:t>Javni poziv je namenjen zbiranju predlogov za denarno povračilo za filmske in AV projekte. Pravica do denarnega povračila se lahko uveljavlja za filme, namenjene za kinematografsko predvajanje, in avdiovizualna dela vseh zvrsti, namenjena predvajanju v medijih, ob formalnih in vsebinskih pogojih, določenih s Pravilnikom o spodbujanju vlaganj v avdiovizualno produkcijo.</w:t>
            </w:r>
          </w:p>
        </w:tc>
      </w:tr>
      <w:tr w:rsidR="00151799" w:rsidRPr="007364F6" w14:paraId="40EB94CE" w14:textId="77777777" w:rsidTr="003454B4">
        <w:trPr>
          <w:trHeight w:val="707"/>
        </w:trPr>
        <w:tc>
          <w:tcPr>
            <w:tcW w:w="1711" w:type="dxa"/>
            <w:hideMark/>
          </w:tcPr>
          <w:p w14:paraId="55967604" w14:textId="77777777" w:rsidR="00151799" w:rsidRPr="007364F6" w:rsidRDefault="00151799" w:rsidP="003454B4">
            <w:pPr>
              <w:pStyle w:val="TableParagraph"/>
              <w:spacing w:before="18" w:line="230" w:lineRule="atLeast"/>
              <w:ind w:left="0" w:right="274"/>
              <w:rPr>
                <w:rFonts w:asciiTheme="minorHAnsi" w:hAnsiTheme="minorHAnsi" w:cstheme="minorHAnsi"/>
                <w:lang w:eastAsia="en-US"/>
              </w:rPr>
            </w:pPr>
            <w:r w:rsidRPr="007364F6">
              <w:rPr>
                <w:rFonts w:asciiTheme="minorHAnsi" w:hAnsiTheme="minorHAnsi" w:cstheme="minorHAnsi"/>
                <w:lang w:eastAsia="en-US"/>
              </w:rPr>
              <w:t>Višina razpoložljivih sredstev:</w:t>
            </w:r>
          </w:p>
        </w:tc>
        <w:tc>
          <w:tcPr>
            <w:tcW w:w="7205" w:type="dxa"/>
            <w:gridSpan w:val="2"/>
          </w:tcPr>
          <w:p w14:paraId="083A556B" w14:textId="77777777" w:rsidR="00151799" w:rsidRPr="007364F6" w:rsidRDefault="00151799" w:rsidP="003454B4">
            <w:pPr>
              <w:pStyle w:val="TableParagraph"/>
              <w:spacing w:before="11" w:line="252" w:lineRule="auto"/>
              <w:rPr>
                <w:rFonts w:asciiTheme="minorHAnsi" w:hAnsiTheme="minorHAnsi" w:cstheme="minorHAnsi"/>
                <w:lang w:eastAsia="en-US"/>
              </w:rPr>
            </w:pPr>
            <w:r w:rsidRPr="007364F6">
              <w:rPr>
                <w:rFonts w:asciiTheme="minorHAnsi" w:hAnsiTheme="minorHAnsi" w:cstheme="minorHAnsi"/>
                <w:lang w:eastAsia="en-US"/>
              </w:rPr>
              <w:t>1.235.500,00 EUR</w:t>
            </w:r>
          </w:p>
        </w:tc>
      </w:tr>
      <w:tr w:rsidR="00151799" w:rsidRPr="007364F6" w14:paraId="12141F3A" w14:textId="77777777" w:rsidTr="003454B4">
        <w:trPr>
          <w:trHeight w:val="933"/>
        </w:trPr>
        <w:tc>
          <w:tcPr>
            <w:tcW w:w="1711" w:type="dxa"/>
            <w:hideMark/>
          </w:tcPr>
          <w:p w14:paraId="28B87FC0" w14:textId="77777777" w:rsidR="00151799" w:rsidRPr="007364F6" w:rsidRDefault="00151799" w:rsidP="003454B4">
            <w:pPr>
              <w:pStyle w:val="TableParagraph"/>
              <w:spacing w:before="18" w:line="252" w:lineRule="auto"/>
              <w:ind w:left="0" w:right="196"/>
              <w:rPr>
                <w:rFonts w:asciiTheme="minorHAnsi" w:hAnsiTheme="minorHAnsi" w:cstheme="minorHAnsi"/>
                <w:lang w:eastAsia="en-US"/>
              </w:rPr>
            </w:pPr>
            <w:r w:rsidRPr="007364F6">
              <w:rPr>
                <w:rFonts w:asciiTheme="minorHAnsi" w:hAnsiTheme="minorHAnsi" w:cstheme="minorHAnsi"/>
                <w:lang w:eastAsia="en-US"/>
              </w:rPr>
              <w:lastRenderedPageBreak/>
              <w:t>Ciljne skupine oz. potencialni upravičenci:</w:t>
            </w:r>
          </w:p>
        </w:tc>
        <w:tc>
          <w:tcPr>
            <w:tcW w:w="7205" w:type="dxa"/>
            <w:gridSpan w:val="2"/>
          </w:tcPr>
          <w:p w14:paraId="4909A538" w14:textId="77777777" w:rsidR="00151799" w:rsidRPr="007364F6" w:rsidRDefault="00151799" w:rsidP="003454B4">
            <w:pPr>
              <w:pStyle w:val="TableParagraph"/>
              <w:spacing w:before="2" w:line="252" w:lineRule="auto"/>
              <w:rPr>
                <w:rFonts w:asciiTheme="minorHAnsi" w:hAnsiTheme="minorHAnsi" w:cstheme="minorHAnsi"/>
                <w:lang w:eastAsia="en-US"/>
              </w:rPr>
            </w:pPr>
            <w:r w:rsidRPr="007364F6">
              <w:rPr>
                <w:rFonts w:asciiTheme="minorHAnsi" w:hAnsiTheme="minorHAnsi" w:cstheme="minorHAnsi"/>
                <w:lang w:eastAsia="en-US"/>
              </w:rPr>
              <w:t>Pravico do denarnega povračila lahko uveljavlja pravna ali fizična oseba s sedežem v drugi državi, članici Evropske unije, državi partnerici Evropskega gospodarskega prostora ali tretji državi, ki je registrirana za filmsko in televizijsko produkcijo, in izvršni producent, ki ima sedež v Republiki Sloveniji in ima za izvedbo filma ali avdiovizualnega dela na območju Republike Slovenije sklenjeno pogodbo s pravno ali fizično osebo s sedežem v drugi državi, članici Evropske unije, državi partnerici Evropskega gospodarskega prostora ali tretji državi, ki je registrirana za filmsko in televizijsko produkcijo, ter izpolnjuje druge v besedilu poziva navedene pogoje.</w:t>
            </w:r>
          </w:p>
        </w:tc>
      </w:tr>
    </w:tbl>
    <w:p w14:paraId="727C1325" w14:textId="3F19BFC7" w:rsidR="0031346F" w:rsidRPr="00087131" w:rsidRDefault="00536E46" w:rsidP="00087131">
      <w:pPr>
        <w:tabs>
          <w:tab w:val="left" w:pos="1144"/>
        </w:tabs>
        <w:spacing w:before="33"/>
        <w:ind w:right="60"/>
        <w:rPr>
          <w:rFonts w:asciiTheme="minorHAnsi" w:hAnsiTheme="minorHAnsi" w:cstheme="minorHAnsi"/>
          <w:b/>
          <w:sz w:val="22"/>
          <w:szCs w:val="22"/>
        </w:rPr>
      </w:pPr>
      <w:r w:rsidRPr="00536E46">
        <w:rPr>
          <w:rFonts w:asciiTheme="minorHAnsi" w:hAnsiTheme="minorHAnsi" w:cstheme="minorHAnsi"/>
          <w:b/>
          <w:sz w:val="22"/>
          <w:szCs w:val="22"/>
        </w:rPr>
        <w:tab/>
      </w:r>
      <w:bookmarkStart w:id="6" w:name="_bookmark35"/>
      <w:bookmarkStart w:id="7" w:name="_Hlk129716141"/>
      <w:bookmarkEnd w:id="6"/>
    </w:p>
    <w:p w14:paraId="7E89AB14" w14:textId="3B5CCEF3" w:rsidR="00824F2B" w:rsidRDefault="009A317D" w:rsidP="00824F2B">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t>Slovenski regionalno razvojni sklad</w:t>
      </w:r>
    </w:p>
    <w:p w14:paraId="567BD527" w14:textId="31591E94" w:rsidR="00CE729C" w:rsidRDefault="00CE729C"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D1859" w:rsidRPr="002E2AFE" w14:paraId="27E4227C" w14:textId="77777777" w:rsidTr="004C7CE2">
        <w:trPr>
          <w:trHeight w:val="476"/>
        </w:trPr>
        <w:tc>
          <w:tcPr>
            <w:tcW w:w="1711" w:type="dxa"/>
            <w:shd w:val="clear" w:color="auto" w:fill="D9D9D9" w:themeFill="background1" w:themeFillShade="D9"/>
            <w:hideMark/>
          </w:tcPr>
          <w:p w14:paraId="2D2261B8" w14:textId="77777777" w:rsidR="008D1859" w:rsidRPr="00B74A0E" w:rsidRDefault="008D1859" w:rsidP="00DA6DD7">
            <w:pPr>
              <w:pStyle w:val="TableParagraph"/>
              <w:spacing w:before="20" w:line="252" w:lineRule="auto"/>
              <w:ind w:left="0"/>
              <w:rPr>
                <w:rFonts w:asciiTheme="minorHAnsi" w:hAnsiTheme="minorHAnsi" w:cstheme="minorHAnsi"/>
                <w:b/>
                <w:bCs/>
                <w:lang w:eastAsia="en-US"/>
              </w:rPr>
            </w:pPr>
            <w:r w:rsidRPr="00B74A0E">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1B0B9F1F" w14:textId="77777777" w:rsidR="008D1859" w:rsidRPr="00B74A0E" w:rsidRDefault="008D1859" w:rsidP="00DA6DD7">
            <w:pPr>
              <w:rPr>
                <w:rFonts w:asciiTheme="minorHAnsi" w:hAnsiTheme="minorHAnsi" w:cstheme="minorHAnsi"/>
                <w:b/>
                <w:bCs/>
                <w:sz w:val="22"/>
                <w:szCs w:val="22"/>
              </w:rPr>
            </w:pPr>
            <w:r w:rsidRPr="00B74A0E">
              <w:rPr>
                <w:rFonts w:asciiTheme="minorHAnsi" w:hAnsiTheme="minorHAnsi" w:cstheme="minorHAnsi"/>
                <w:b/>
                <w:bCs/>
                <w:sz w:val="22"/>
                <w:szCs w:val="22"/>
              </w:rPr>
              <w:t>Javni razpis za finančni produkt - AGRO Zemljišča in kmetije</w:t>
            </w:r>
          </w:p>
        </w:tc>
      </w:tr>
      <w:tr w:rsidR="008D1859" w:rsidRPr="002E2AFE" w14:paraId="5B669614" w14:textId="77777777" w:rsidTr="00DA6DD7">
        <w:trPr>
          <w:trHeight w:val="270"/>
        </w:trPr>
        <w:tc>
          <w:tcPr>
            <w:tcW w:w="1711" w:type="dxa"/>
            <w:hideMark/>
          </w:tcPr>
          <w:p w14:paraId="760BA7B1" w14:textId="77777777" w:rsidR="008D1859" w:rsidRPr="00B74A0E" w:rsidRDefault="008D1859" w:rsidP="00DA6DD7">
            <w:pPr>
              <w:pStyle w:val="TableParagraph"/>
              <w:spacing w:before="18" w:line="252" w:lineRule="auto"/>
              <w:ind w:left="0"/>
              <w:rPr>
                <w:rFonts w:asciiTheme="minorHAnsi" w:hAnsiTheme="minorHAnsi" w:cstheme="minorHAnsi"/>
                <w:lang w:eastAsia="en-US"/>
              </w:rPr>
            </w:pPr>
            <w:r w:rsidRPr="00B74A0E">
              <w:rPr>
                <w:rFonts w:asciiTheme="minorHAnsi" w:hAnsiTheme="minorHAnsi" w:cstheme="minorHAnsi"/>
                <w:lang w:eastAsia="en-US"/>
              </w:rPr>
              <w:t>Status: aktiven</w:t>
            </w:r>
          </w:p>
        </w:tc>
        <w:tc>
          <w:tcPr>
            <w:tcW w:w="3252" w:type="dxa"/>
            <w:hideMark/>
          </w:tcPr>
          <w:p w14:paraId="382D176E" w14:textId="77777777" w:rsidR="008D1859" w:rsidRPr="00B74A0E" w:rsidRDefault="008D1859" w:rsidP="00DA6DD7">
            <w:pPr>
              <w:pStyle w:val="TableParagraph"/>
              <w:spacing w:before="9" w:line="252" w:lineRule="auto"/>
              <w:rPr>
                <w:rFonts w:asciiTheme="minorHAnsi" w:hAnsiTheme="minorHAnsi" w:cstheme="minorHAnsi"/>
                <w:lang w:eastAsia="en-US"/>
              </w:rPr>
            </w:pPr>
            <w:r w:rsidRPr="00B74A0E">
              <w:rPr>
                <w:rFonts w:asciiTheme="minorHAnsi" w:hAnsiTheme="minorHAnsi" w:cstheme="minorHAnsi"/>
                <w:lang w:eastAsia="en-US"/>
              </w:rPr>
              <w:t xml:space="preserve">Datum objave: </w:t>
            </w:r>
            <w:r w:rsidRPr="00B74A0E">
              <w:rPr>
                <w:rFonts w:asciiTheme="minorHAnsi" w:hAnsiTheme="minorHAnsi" w:cstheme="minorHAnsi"/>
                <w:color w:val="000000" w:themeColor="text1"/>
              </w:rPr>
              <w:t>1. 8. 2025</w:t>
            </w:r>
          </w:p>
        </w:tc>
        <w:tc>
          <w:tcPr>
            <w:tcW w:w="3953" w:type="dxa"/>
          </w:tcPr>
          <w:p w14:paraId="34E8A09E" w14:textId="77777777" w:rsidR="008D1859" w:rsidRPr="00B74A0E" w:rsidRDefault="008D1859" w:rsidP="00DA6DD7">
            <w:pPr>
              <w:pStyle w:val="TableParagraph"/>
              <w:rPr>
                <w:rFonts w:asciiTheme="minorHAnsi" w:hAnsiTheme="minorHAnsi" w:cstheme="minorHAnsi"/>
                <w:lang w:eastAsia="en-US"/>
              </w:rPr>
            </w:pPr>
            <w:r w:rsidRPr="00B74A0E">
              <w:rPr>
                <w:rFonts w:asciiTheme="minorHAnsi" w:hAnsiTheme="minorHAnsi" w:cstheme="minorHAnsi"/>
              </w:rPr>
              <w:t xml:space="preserve">Rok prijave: </w:t>
            </w:r>
            <w:r w:rsidRPr="00B74A0E">
              <w:rPr>
                <w:rFonts w:asciiTheme="minorHAnsi" w:hAnsiTheme="minorHAnsi" w:cstheme="minorHAnsi"/>
                <w:b/>
                <w:bCs/>
                <w:color w:val="000000" w:themeColor="text1"/>
              </w:rPr>
              <w:t>18. 8. 2025 od 8. ure do 31. 12. 2026 do 16. ure oziroma do porabe sredstev.</w:t>
            </w:r>
          </w:p>
        </w:tc>
      </w:tr>
      <w:tr w:rsidR="008D1859" w:rsidRPr="002E2AFE" w14:paraId="11D9695C" w14:textId="77777777" w:rsidTr="00DA6DD7">
        <w:trPr>
          <w:trHeight w:val="274"/>
        </w:trPr>
        <w:tc>
          <w:tcPr>
            <w:tcW w:w="1711" w:type="dxa"/>
            <w:hideMark/>
          </w:tcPr>
          <w:p w14:paraId="09985E74" w14:textId="77777777" w:rsidR="008D1859" w:rsidRPr="00B74A0E" w:rsidRDefault="008D1859" w:rsidP="00DA6DD7">
            <w:pPr>
              <w:pStyle w:val="TableParagraph"/>
              <w:spacing w:before="18" w:line="252" w:lineRule="auto"/>
              <w:ind w:left="0"/>
              <w:rPr>
                <w:rFonts w:asciiTheme="minorHAnsi" w:hAnsiTheme="minorHAnsi" w:cstheme="minorHAnsi"/>
                <w:lang w:eastAsia="en-US"/>
              </w:rPr>
            </w:pPr>
            <w:r w:rsidRPr="00B74A0E">
              <w:rPr>
                <w:rFonts w:asciiTheme="minorHAnsi" w:hAnsiTheme="minorHAnsi" w:cstheme="minorHAnsi"/>
                <w:lang w:eastAsia="en-US"/>
              </w:rPr>
              <w:t>Vir objave:</w:t>
            </w:r>
          </w:p>
        </w:tc>
        <w:tc>
          <w:tcPr>
            <w:tcW w:w="7205" w:type="dxa"/>
            <w:gridSpan w:val="2"/>
          </w:tcPr>
          <w:p w14:paraId="356C2BCF" w14:textId="77777777" w:rsidR="008D1859" w:rsidRPr="00B74A0E" w:rsidRDefault="008D1859" w:rsidP="00DA6DD7">
            <w:pPr>
              <w:pStyle w:val="TableParagraph"/>
              <w:spacing w:before="12" w:line="252" w:lineRule="auto"/>
              <w:rPr>
                <w:rFonts w:asciiTheme="minorHAnsi" w:hAnsiTheme="minorHAnsi" w:cstheme="minorHAnsi"/>
              </w:rPr>
            </w:pPr>
            <w:hyperlink r:id="rId65" w:history="1">
              <w:r w:rsidRPr="00B74A0E">
                <w:rPr>
                  <w:rStyle w:val="Hiperpovezava"/>
                  <w:rFonts w:asciiTheme="minorHAnsi" w:hAnsiTheme="minorHAnsi" w:cstheme="minorHAnsi"/>
                </w:rPr>
                <w:t>https://www.srrs.si/wp-content/uploads/2025/08/1_2025_AGRO-Zemljisca-in-kmetije_Razpis_final_01082025.pdf</w:t>
              </w:r>
            </w:hyperlink>
            <w:r w:rsidRPr="00B74A0E">
              <w:rPr>
                <w:rFonts w:asciiTheme="minorHAnsi" w:hAnsiTheme="minorHAnsi" w:cstheme="minorHAnsi"/>
              </w:rPr>
              <w:t xml:space="preserve"> </w:t>
            </w:r>
          </w:p>
        </w:tc>
      </w:tr>
      <w:tr w:rsidR="008D1859" w:rsidRPr="002E2AFE" w14:paraId="65DC09D4" w14:textId="77777777" w:rsidTr="00DA6DD7">
        <w:trPr>
          <w:trHeight w:val="274"/>
        </w:trPr>
        <w:tc>
          <w:tcPr>
            <w:tcW w:w="1711" w:type="dxa"/>
            <w:hideMark/>
          </w:tcPr>
          <w:p w14:paraId="5CABBAFF" w14:textId="77777777" w:rsidR="008D1859" w:rsidRPr="00B74A0E" w:rsidRDefault="008D1859" w:rsidP="00DA6DD7">
            <w:pPr>
              <w:pStyle w:val="TableParagraph"/>
              <w:spacing w:before="18" w:line="252" w:lineRule="auto"/>
              <w:ind w:left="0"/>
              <w:rPr>
                <w:rFonts w:asciiTheme="minorHAnsi" w:hAnsiTheme="minorHAnsi" w:cstheme="minorHAnsi"/>
                <w:lang w:eastAsia="en-US"/>
              </w:rPr>
            </w:pPr>
            <w:proofErr w:type="spellStart"/>
            <w:r w:rsidRPr="00B74A0E">
              <w:rPr>
                <w:rFonts w:asciiTheme="minorHAnsi" w:hAnsiTheme="minorHAnsi" w:cstheme="minorHAnsi"/>
                <w:lang w:eastAsia="en-US"/>
              </w:rPr>
              <w:t>Razpisnik</w:t>
            </w:r>
            <w:proofErr w:type="spellEnd"/>
            <w:r w:rsidRPr="00B74A0E">
              <w:rPr>
                <w:rFonts w:asciiTheme="minorHAnsi" w:hAnsiTheme="minorHAnsi" w:cstheme="minorHAnsi"/>
                <w:lang w:eastAsia="en-US"/>
              </w:rPr>
              <w:t>:</w:t>
            </w:r>
          </w:p>
        </w:tc>
        <w:tc>
          <w:tcPr>
            <w:tcW w:w="7205" w:type="dxa"/>
            <w:gridSpan w:val="2"/>
          </w:tcPr>
          <w:p w14:paraId="4331BAE7" w14:textId="77777777" w:rsidR="008D1859" w:rsidRPr="00B74A0E" w:rsidRDefault="008D1859" w:rsidP="00DA6DD7">
            <w:pPr>
              <w:pStyle w:val="TableParagraph"/>
              <w:spacing w:before="12" w:line="252" w:lineRule="auto"/>
              <w:rPr>
                <w:rFonts w:asciiTheme="minorHAnsi" w:hAnsiTheme="minorHAnsi" w:cstheme="minorHAnsi"/>
                <w:color w:val="000000" w:themeColor="text1"/>
                <w:lang w:eastAsia="en-US"/>
              </w:rPr>
            </w:pPr>
            <w:r w:rsidRPr="00B74A0E">
              <w:rPr>
                <w:rFonts w:asciiTheme="minorHAnsi" w:hAnsiTheme="minorHAnsi" w:cstheme="minorHAnsi"/>
                <w:color w:val="000000" w:themeColor="text1"/>
              </w:rPr>
              <w:t>Slovenski regionalno razvojni sklad</w:t>
            </w:r>
          </w:p>
        </w:tc>
      </w:tr>
      <w:tr w:rsidR="008D1859" w:rsidRPr="002E2AFE" w14:paraId="5A0F8564" w14:textId="77777777" w:rsidTr="00DA6DD7">
        <w:trPr>
          <w:trHeight w:val="729"/>
        </w:trPr>
        <w:tc>
          <w:tcPr>
            <w:tcW w:w="1711" w:type="dxa"/>
            <w:hideMark/>
          </w:tcPr>
          <w:p w14:paraId="45720905" w14:textId="77777777" w:rsidR="008D1859" w:rsidRPr="00B74A0E" w:rsidRDefault="008D1859" w:rsidP="00DA6DD7">
            <w:pPr>
              <w:pStyle w:val="TableParagraph"/>
              <w:spacing w:before="18" w:line="252" w:lineRule="auto"/>
              <w:ind w:left="0" w:right="101"/>
              <w:rPr>
                <w:rFonts w:asciiTheme="minorHAnsi" w:hAnsiTheme="minorHAnsi" w:cstheme="minorHAnsi"/>
                <w:lang w:eastAsia="en-US"/>
              </w:rPr>
            </w:pPr>
            <w:r w:rsidRPr="00B74A0E">
              <w:rPr>
                <w:rFonts w:asciiTheme="minorHAnsi" w:hAnsiTheme="minorHAnsi" w:cstheme="minorHAnsi"/>
                <w:lang w:eastAsia="en-US"/>
              </w:rPr>
              <w:t xml:space="preserve">Kratek </w:t>
            </w:r>
            <w:r w:rsidRPr="00B74A0E">
              <w:rPr>
                <w:rFonts w:asciiTheme="minorHAnsi" w:hAnsiTheme="minorHAnsi" w:cstheme="minorHAnsi"/>
                <w:spacing w:val="-5"/>
                <w:lang w:eastAsia="en-US"/>
              </w:rPr>
              <w:t xml:space="preserve">opis </w:t>
            </w:r>
            <w:r w:rsidRPr="00B74A0E">
              <w:rPr>
                <w:rFonts w:asciiTheme="minorHAnsi" w:hAnsiTheme="minorHAnsi" w:cstheme="minorHAnsi"/>
                <w:lang w:eastAsia="en-US"/>
              </w:rPr>
              <w:t>predmeta razpisa:</w:t>
            </w:r>
          </w:p>
        </w:tc>
        <w:tc>
          <w:tcPr>
            <w:tcW w:w="7205" w:type="dxa"/>
            <w:gridSpan w:val="2"/>
          </w:tcPr>
          <w:p w14:paraId="42D0DA16" w14:textId="77777777" w:rsidR="008D1859" w:rsidRPr="00B74A0E" w:rsidRDefault="008D1859" w:rsidP="00DA6DD7">
            <w:pPr>
              <w:pStyle w:val="TableParagraph"/>
              <w:rPr>
                <w:rFonts w:asciiTheme="minorHAnsi" w:hAnsiTheme="minorHAnsi" w:cstheme="minorHAnsi"/>
              </w:rPr>
            </w:pPr>
            <w:r w:rsidRPr="00B74A0E">
              <w:rPr>
                <w:rFonts w:asciiTheme="minorHAnsi" w:hAnsiTheme="minorHAnsi" w:cstheme="minorHAnsi"/>
              </w:rPr>
              <w:t>SRRS razpisuje 5 milijonov EUR posojil za financiranje nakupov kmetijskih in gozdnih zemljišč, kmetijskih objektov ali celotnih kmetij s pripadajočimi zemljišči preko sledečih programskih namenov, ki se določi glede na upravičen strošek pri projektu:</w:t>
            </w:r>
          </w:p>
          <w:p w14:paraId="614B4C97" w14:textId="77777777" w:rsidR="008D1859" w:rsidRPr="00410A90" w:rsidRDefault="008D1859" w:rsidP="00285C50">
            <w:pPr>
              <w:numPr>
                <w:ilvl w:val="0"/>
                <w:numId w:val="66"/>
              </w:numPr>
              <w:spacing w:before="100" w:beforeAutospacing="1" w:after="75" w:line="330" w:lineRule="atLeast"/>
              <w:rPr>
                <w:rFonts w:asciiTheme="minorHAnsi" w:hAnsiTheme="minorHAnsi" w:cstheme="minorHAnsi"/>
                <w:color w:val="000000" w:themeColor="text1"/>
                <w:sz w:val="22"/>
                <w:szCs w:val="22"/>
              </w:rPr>
            </w:pPr>
            <w:r w:rsidRPr="00410A90">
              <w:rPr>
                <w:rFonts w:asciiTheme="minorHAnsi" w:hAnsiTheme="minorHAnsi" w:cstheme="minorHAnsi"/>
                <w:color w:val="000000" w:themeColor="text1"/>
                <w:sz w:val="22"/>
                <w:szCs w:val="22"/>
              </w:rPr>
              <w:t>Kmetijska zemlja (nakup kmetijskih zemljišč z dejansko in namensko rabo najmanj 80 %),</w:t>
            </w:r>
          </w:p>
          <w:p w14:paraId="20C62B74" w14:textId="77777777" w:rsidR="008D1859" w:rsidRPr="00410A90" w:rsidRDefault="008D1859" w:rsidP="00285C50">
            <w:pPr>
              <w:numPr>
                <w:ilvl w:val="0"/>
                <w:numId w:val="66"/>
              </w:numPr>
              <w:spacing w:before="100" w:beforeAutospacing="1" w:after="75" w:line="330" w:lineRule="atLeast"/>
              <w:rPr>
                <w:rFonts w:asciiTheme="minorHAnsi" w:hAnsiTheme="minorHAnsi" w:cstheme="minorHAnsi"/>
                <w:color w:val="000000" w:themeColor="text1"/>
                <w:sz w:val="22"/>
                <w:szCs w:val="22"/>
              </w:rPr>
            </w:pPr>
            <w:r w:rsidRPr="00410A90">
              <w:rPr>
                <w:rFonts w:asciiTheme="minorHAnsi" w:hAnsiTheme="minorHAnsi" w:cstheme="minorHAnsi"/>
                <w:color w:val="000000" w:themeColor="text1"/>
                <w:sz w:val="22"/>
                <w:szCs w:val="22"/>
              </w:rPr>
              <w:t>Gozdno-kmetijska zemljišča (nakup gozdnih in/ali drugih kmetijskih zemljišč),</w:t>
            </w:r>
          </w:p>
          <w:p w14:paraId="6D7DB883" w14:textId="77777777" w:rsidR="008D1859" w:rsidRPr="00410A90" w:rsidRDefault="008D1859" w:rsidP="00285C50">
            <w:pPr>
              <w:numPr>
                <w:ilvl w:val="0"/>
                <w:numId w:val="66"/>
              </w:numPr>
              <w:spacing w:before="100" w:beforeAutospacing="1" w:after="75" w:line="330" w:lineRule="atLeast"/>
              <w:rPr>
                <w:rFonts w:asciiTheme="minorHAnsi" w:hAnsiTheme="minorHAnsi" w:cstheme="minorHAnsi"/>
                <w:color w:val="000000" w:themeColor="text1"/>
                <w:sz w:val="22"/>
                <w:szCs w:val="22"/>
              </w:rPr>
            </w:pPr>
            <w:r w:rsidRPr="00410A90">
              <w:rPr>
                <w:rFonts w:asciiTheme="minorHAnsi" w:hAnsiTheme="minorHAnsi" w:cstheme="minorHAnsi"/>
                <w:color w:val="000000" w:themeColor="text1"/>
                <w:sz w:val="22"/>
                <w:szCs w:val="22"/>
              </w:rPr>
              <w:t>Nakup kmetije (nakup celotne kmetije ali posameznih kmetijskih objektov z zemljišči).</w:t>
            </w:r>
          </w:p>
          <w:p w14:paraId="0B1C5C59" w14:textId="77777777" w:rsidR="008D1859" w:rsidRPr="00B74A0E" w:rsidRDefault="008D1859" w:rsidP="00DA6DD7">
            <w:pPr>
              <w:pStyle w:val="TableParagraph"/>
              <w:rPr>
                <w:rFonts w:asciiTheme="minorHAnsi" w:hAnsiTheme="minorHAnsi" w:cstheme="minorHAnsi"/>
              </w:rPr>
            </w:pPr>
            <w:r w:rsidRPr="00B74A0E">
              <w:rPr>
                <w:rFonts w:asciiTheme="minorHAnsi" w:hAnsiTheme="minorHAnsi" w:cstheme="minorHAnsi"/>
              </w:rPr>
              <w:t>Upravičeno območje izvajanja projektov po tem javnem razpisu je celotno ozemlje Republike Slovenije.</w:t>
            </w:r>
          </w:p>
        </w:tc>
      </w:tr>
      <w:tr w:rsidR="008D1859" w:rsidRPr="002E2AFE" w14:paraId="28226AD2" w14:textId="77777777" w:rsidTr="00DA6DD7">
        <w:trPr>
          <w:trHeight w:val="707"/>
        </w:trPr>
        <w:tc>
          <w:tcPr>
            <w:tcW w:w="1711" w:type="dxa"/>
            <w:hideMark/>
          </w:tcPr>
          <w:p w14:paraId="207D3CF9" w14:textId="77777777" w:rsidR="008D1859" w:rsidRPr="00B74A0E" w:rsidRDefault="008D1859" w:rsidP="00DA6DD7">
            <w:pPr>
              <w:pStyle w:val="TableParagraph"/>
              <w:spacing w:before="18" w:line="230" w:lineRule="atLeast"/>
              <w:ind w:left="0" w:right="274"/>
              <w:rPr>
                <w:rFonts w:asciiTheme="minorHAnsi" w:hAnsiTheme="minorHAnsi" w:cstheme="minorHAnsi"/>
                <w:color w:val="000000" w:themeColor="text1"/>
                <w:lang w:eastAsia="en-US"/>
              </w:rPr>
            </w:pPr>
            <w:r w:rsidRPr="00B74A0E">
              <w:rPr>
                <w:rFonts w:asciiTheme="minorHAnsi" w:hAnsiTheme="minorHAnsi" w:cstheme="minorHAnsi"/>
                <w:color w:val="000000" w:themeColor="text1"/>
                <w:lang w:eastAsia="en-US"/>
              </w:rPr>
              <w:t>Višina razpoložljivih sredstev:</w:t>
            </w:r>
          </w:p>
        </w:tc>
        <w:tc>
          <w:tcPr>
            <w:tcW w:w="7205" w:type="dxa"/>
            <w:gridSpan w:val="2"/>
          </w:tcPr>
          <w:p w14:paraId="7F98E8A8" w14:textId="77777777" w:rsidR="008D1859" w:rsidRPr="00B74A0E" w:rsidRDefault="008D1859" w:rsidP="00DA6DD7">
            <w:pPr>
              <w:pStyle w:val="TableParagraph"/>
              <w:spacing w:before="12" w:line="252" w:lineRule="auto"/>
              <w:rPr>
                <w:rFonts w:asciiTheme="minorHAnsi" w:hAnsiTheme="minorHAnsi" w:cstheme="minorHAnsi"/>
                <w:color w:val="000000" w:themeColor="text1"/>
              </w:rPr>
            </w:pPr>
            <w:r w:rsidRPr="00B74A0E">
              <w:rPr>
                <w:rFonts w:asciiTheme="minorHAnsi" w:hAnsiTheme="minorHAnsi" w:cstheme="minorHAnsi"/>
                <w:color w:val="000000" w:themeColor="text1"/>
              </w:rPr>
              <w:t> 5.000.000 EUR</w:t>
            </w:r>
          </w:p>
        </w:tc>
      </w:tr>
      <w:tr w:rsidR="008D1859" w:rsidRPr="002E2AFE" w14:paraId="7A58E5A2" w14:textId="77777777" w:rsidTr="00DA6DD7">
        <w:trPr>
          <w:trHeight w:val="750"/>
        </w:trPr>
        <w:tc>
          <w:tcPr>
            <w:tcW w:w="1711" w:type="dxa"/>
          </w:tcPr>
          <w:p w14:paraId="0DCC3865" w14:textId="77777777" w:rsidR="008D1859" w:rsidRPr="00B74A0E" w:rsidRDefault="008D1859" w:rsidP="00DA6DD7">
            <w:pPr>
              <w:pStyle w:val="TableParagraph"/>
              <w:spacing w:before="18" w:line="252" w:lineRule="auto"/>
              <w:ind w:left="0" w:right="196"/>
              <w:rPr>
                <w:rFonts w:asciiTheme="minorHAnsi" w:hAnsiTheme="minorHAnsi" w:cstheme="minorHAnsi"/>
                <w:lang w:eastAsia="en-US"/>
              </w:rPr>
            </w:pPr>
            <w:r w:rsidRPr="00B74A0E">
              <w:rPr>
                <w:rFonts w:asciiTheme="minorHAnsi" w:hAnsiTheme="minorHAnsi" w:cstheme="minorHAnsi"/>
                <w:lang w:eastAsia="en-US"/>
              </w:rPr>
              <w:t>Ciljne skupine oz. potencialni upravičenci:</w:t>
            </w:r>
          </w:p>
        </w:tc>
        <w:tc>
          <w:tcPr>
            <w:tcW w:w="7205" w:type="dxa"/>
            <w:gridSpan w:val="2"/>
          </w:tcPr>
          <w:p w14:paraId="6E9C398E" w14:textId="77777777" w:rsidR="008D1859" w:rsidRPr="00B74A0E" w:rsidRDefault="008D1859" w:rsidP="00DA6DD7">
            <w:pPr>
              <w:pStyle w:val="TableParagraph"/>
              <w:rPr>
                <w:rFonts w:asciiTheme="minorHAnsi" w:hAnsiTheme="minorHAnsi" w:cstheme="minorHAnsi"/>
                <w:color w:val="000000" w:themeColor="text1"/>
              </w:rPr>
            </w:pPr>
            <w:r w:rsidRPr="00B74A0E">
              <w:rPr>
                <w:rFonts w:asciiTheme="minorHAnsi" w:hAnsiTheme="minorHAnsi" w:cstheme="minorHAnsi"/>
              </w:rPr>
              <w:t xml:space="preserve">Vlagatelj vpisan v Register kmetijskih gospodarstev (pred 1. 1. 2023) in je nosilec kmetijskega gospodarstva ter organiziran kot: - fizična oseba - kmetija, - samostojni podjetniki ter pravne osebe, ki so registrirane po zakonu, ki ureja gospodarske družbe, - zadruge, ki so registrirane po zakonu, ki ureja zadruge. </w:t>
            </w:r>
          </w:p>
        </w:tc>
      </w:tr>
    </w:tbl>
    <w:p w14:paraId="2838B6CB" w14:textId="77777777" w:rsidR="008D1859" w:rsidRDefault="008D1859"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E729C" w:rsidRPr="00BA5856" w14:paraId="7387E26B" w14:textId="77777777" w:rsidTr="00F57D8F">
        <w:trPr>
          <w:trHeight w:val="476"/>
        </w:trPr>
        <w:tc>
          <w:tcPr>
            <w:tcW w:w="1711" w:type="dxa"/>
            <w:shd w:val="clear" w:color="auto" w:fill="D9D9D9" w:themeFill="background1" w:themeFillShade="D9"/>
            <w:hideMark/>
          </w:tcPr>
          <w:p w14:paraId="22CAAFF9" w14:textId="77777777" w:rsidR="00CE729C" w:rsidRPr="00212A75" w:rsidRDefault="00CE729C" w:rsidP="00986C3F">
            <w:pPr>
              <w:pStyle w:val="TableParagraph"/>
              <w:spacing w:before="20" w:line="252" w:lineRule="auto"/>
              <w:ind w:left="0"/>
              <w:rPr>
                <w:rFonts w:asciiTheme="minorHAnsi" w:hAnsiTheme="minorHAnsi" w:cstheme="minorHAnsi"/>
                <w:b/>
                <w:bCs/>
                <w:lang w:eastAsia="en-US"/>
              </w:rPr>
            </w:pPr>
            <w:r w:rsidRPr="00212A75">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54CDBAE6" w14:textId="77777777" w:rsidR="00CE729C" w:rsidRPr="00212A75" w:rsidRDefault="00CE729C" w:rsidP="00986C3F">
            <w:pPr>
              <w:rPr>
                <w:rFonts w:asciiTheme="minorHAnsi" w:hAnsiTheme="minorHAnsi" w:cstheme="minorHAnsi"/>
                <w:b/>
                <w:bCs/>
                <w:sz w:val="22"/>
                <w:szCs w:val="22"/>
              </w:rPr>
            </w:pPr>
            <w:r w:rsidRPr="00212A75">
              <w:rPr>
                <w:rFonts w:asciiTheme="minorHAnsi" w:hAnsiTheme="minorHAnsi" w:cstheme="minorHAnsi"/>
                <w:b/>
                <w:bCs/>
                <w:sz w:val="22"/>
                <w:szCs w:val="22"/>
              </w:rPr>
              <w:t>Javni razpis za finančni produkt – LOKALNO OBČINE</w:t>
            </w:r>
          </w:p>
        </w:tc>
      </w:tr>
      <w:tr w:rsidR="00CE729C" w:rsidRPr="00BA5856" w14:paraId="4DFE113F" w14:textId="77777777" w:rsidTr="00986C3F">
        <w:trPr>
          <w:trHeight w:val="270"/>
        </w:trPr>
        <w:tc>
          <w:tcPr>
            <w:tcW w:w="1711" w:type="dxa"/>
            <w:hideMark/>
          </w:tcPr>
          <w:p w14:paraId="3F060D0B" w14:textId="77777777" w:rsidR="00CE729C" w:rsidRPr="00212A75" w:rsidRDefault="00CE729C" w:rsidP="00986C3F">
            <w:pPr>
              <w:pStyle w:val="TableParagraph"/>
              <w:spacing w:before="18" w:line="252" w:lineRule="auto"/>
              <w:ind w:left="0"/>
              <w:rPr>
                <w:rFonts w:asciiTheme="minorHAnsi" w:hAnsiTheme="minorHAnsi" w:cstheme="minorHAnsi"/>
                <w:lang w:eastAsia="en-US"/>
              </w:rPr>
            </w:pPr>
            <w:r w:rsidRPr="00212A75">
              <w:rPr>
                <w:rFonts w:asciiTheme="minorHAnsi" w:hAnsiTheme="minorHAnsi" w:cstheme="minorHAnsi"/>
                <w:lang w:eastAsia="en-US"/>
              </w:rPr>
              <w:t>Status: aktiven</w:t>
            </w:r>
          </w:p>
        </w:tc>
        <w:tc>
          <w:tcPr>
            <w:tcW w:w="3252" w:type="dxa"/>
            <w:hideMark/>
          </w:tcPr>
          <w:p w14:paraId="662F47AB" w14:textId="77777777" w:rsidR="00CE729C" w:rsidRPr="00212A75" w:rsidRDefault="00CE729C" w:rsidP="00986C3F">
            <w:pPr>
              <w:pStyle w:val="TableParagraph"/>
              <w:rPr>
                <w:rFonts w:asciiTheme="minorHAnsi" w:hAnsiTheme="minorHAnsi" w:cstheme="minorHAnsi"/>
              </w:rPr>
            </w:pPr>
            <w:r w:rsidRPr="00212A75">
              <w:rPr>
                <w:rFonts w:asciiTheme="minorHAnsi" w:hAnsiTheme="minorHAnsi" w:cstheme="minorHAnsi"/>
              </w:rPr>
              <w:t xml:space="preserve">Datum objave: </w:t>
            </w:r>
            <w:r w:rsidRPr="00212A75">
              <w:rPr>
                <w:rFonts w:asciiTheme="minorHAnsi" w:hAnsiTheme="minorHAnsi" w:cstheme="minorHAnsi"/>
                <w:color w:val="000000" w:themeColor="text1"/>
              </w:rPr>
              <w:t>11. 7. 2025</w:t>
            </w:r>
          </w:p>
        </w:tc>
        <w:tc>
          <w:tcPr>
            <w:tcW w:w="3953" w:type="dxa"/>
          </w:tcPr>
          <w:p w14:paraId="3EDD61CF" w14:textId="77777777" w:rsidR="00CE729C" w:rsidRPr="00212A75" w:rsidRDefault="00CE729C" w:rsidP="00986C3F">
            <w:pPr>
              <w:pStyle w:val="TableParagraph"/>
              <w:rPr>
                <w:rFonts w:asciiTheme="minorHAnsi" w:hAnsiTheme="minorHAnsi" w:cstheme="minorHAnsi"/>
                <w:lang w:eastAsia="en-US"/>
              </w:rPr>
            </w:pPr>
            <w:r w:rsidRPr="00212A75">
              <w:rPr>
                <w:rFonts w:asciiTheme="minorHAnsi" w:hAnsiTheme="minorHAnsi" w:cstheme="minorHAnsi"/>
              </w:rPr>
              <w:t xml:space="preserve">Rok prijave: </w:t>
            </w:r>
            <w:r w:rsidRPr="00212A75">
              <w:rPr>
                <w:rStyle w:val="Krepko"/>
                <w:rFonts w:asciiTheme="minorHAnsi" w:hAnsiTheme="minorHAnsi" w:cstheme="minorHAnsi"/>
                <w:color w:val="000000" w:themeColor="text1"/>
              </w:rPr>
              <w:t>od 28. 7. 2025 do 31. 12. 2026</w:t>
            </w:r>
          </w:p>
        </w:tc>
      </w:tr>
      <w:tr w:rsidR="00CE729C" w:rsidRPr="00BA5856" w14:paraId="1B5C7A9A" w14:textId="77777777" w:rsidTr="00986C3F">
        <w:trPr>
          <w:trHeight w:val="274"/>
        </w:trPr>
        <w:tc>
          <w:tcPr>
            <w:tcW w:w="1711" w:type="dxa"/>
            <w:hideMark/>
          </w:tcPr>
          <w:p w14:paraId="26E88FEE" w14:textId="77777777" w:rsidR="00CE729C" w:rsidRPr="00212A75" w:rsidRDefault="00CE729C" w:rsidP="00986C3F">
            <w:pPr>
              <w:pStyle w:val="TableParagraph"/>
              <w:spacing w:before="18" w:line="252" w:lineRule="auto"/>
              <w:ind w:left="0"/>
              <w:rPr>
                <w:rFonts w:asciiTheme="minorHAnsi" w:hAnsiTheme="minorHAnsi" w:cstheme="minorHAnsi"/>
                <w:lang w:eastAsia="en-US"/>
              </w:rPr>
            </w:pPr>
            <w:r w:rsidRPr="00212A75">
              <w:rPr>
                <w:rFonts w:asciiTheme="minorHAnsi" w:hAnsiTheme="minorHAnsi" w:cstheme="minorHAnsi"/>
                <w:lang w:eastAsia="en-US"/>
              </w:rPr>
              <w:t>Vir objave:</w:t>
            </w:r>
          </w:p>
        </w:tc>
        <w:tc>
          <w:tcPr>
            <w:tcW w:w="7205" w:type="dxa"/>
            <w:gridSpan w:val="2"/>
          </w:tcPr>
          <w:p w14:paraId="42E66278" w14:textId="77777777" w:rsidR="00CE729C" w:rsidRPr="00212A75" w:rsidRDefault="00CE729C" w:rsidP="00986C3F">
            <w:pPr>
              <w:pStyle w:val="TableParagraph"/>
              <w:spacing w:before="16" w:line="252" w:lineRule="auto"/>
              <w:rPr>
                <w:rFonts w:asciiTheme="minorHAnsi" w:hAnsiTheme="minorHAnsi" w:cstheme="minorHAnsi"/>
                <w:color w:val="0000FF"/>
                <w:spacing w:val="-2"/>
                <w:u w:val="single" w:color="0000FF"/>
              </w:rPr>
            </w:pPr>
            <w:r w:rsidRPr="00212A75">
              <w:rPr>
                <w:rFonts w:asciiTheme="minorHAnsi" w:hAnsiTheme="minorHAnsi" w:cstheme="minorHAnsi"/>
                <w:color w:val="0000FF"/>
                <w:spacing w:val="-2"/>
                <w:u w:val="single" w:color="0000FF"/>
              </w:rPr>
              <w:t>https://www.srrs.si/javni-razpisi/lokalno-obcine-2/</w:t>
            </w:r>
          </w:p>
        </w:tc>
      </w:tr>
      <w:tr w:rsidR="00CE729C" w:rsidRPr="00BA5856" w14:paraId="0DF1CEFC" w14:textId="77777777" w:rsidTr="00986C3F">
        <w:trPr>
          <w:trHeight w:val="274"/>
        </w:trPr>
        <w:tc>
          <w:tcPr>
            <w:tcW w:w="1711" w:type="dxa"/>
            <w:hideMark/>
          </w:tcPr>
          <w:p w14:paraId="45D813BA" w14:textId="77777777" w:rsidR="00CE729C" w:rsidRPr="00212A75" w:rsidRDefault="00CE729C" w:rsidP="00986C3F">
            <w:pPr>
              <w:pStyle w:val="TableParagraph"/>
              <w:spacing w:before="18" w:line="252" w:lineRule="auto"/>
              <w:ind w:left="0"/>
              <w:rPr>
                <w:rFonts w:asciiTheme="minorHAnsi" w:hAnsiTheme="minorHAnsi" w:cstheme="minorHAnsi"/>
                <w:lang w:eastAsia="en-US"/>
              </w:rPr>
            </w:pPr>
            <w:proofErr w:type="spellStart"/>
            <w:r w:rsidRPr="00212A75">
              <w:rPr>
                <w:rFonts w:asciiTheme="minorHAnsi" w:hAnsiTheme="minorHAnsi" w:cstheme="minorHAnsi"/>
                <w:lang w:eastAsia="en-US"/>
              </w:rPr>
              <w:t>Razpisnik</w:t>
            </w:r>
            <w:proofErr w:type="spellEnd"/>
            <w:r w:rsidRPr="00212A75">
              <w:rPr>
                <w:rFonts w:asciiTheme="minorHAnsi" w:hAnsiTheme="minorHAnsi" w:cstheme="minorHAnsi"/>
                <w:lang w:eastAsia="en-US"/>
              </w:rPr>
              <w:t>:</w:t>
            </w:r>
          </w:p>
        </w:tc>
        <w:tc>
          <w:tcPr>
            <w:tcW w:w="7205" w:type="dxa"/>
            <w:gridSpan w:val="2"/>
          </w:tcPr>
          <w:p w14:paraId="0D799FBD" w14:textId="77777777" w:rsidR="00CE729C" w:rsidRPr="00212A75" w:rsidRDefault="00CE729C" w:rsidP="00986C3F">
            <w:pPr>
              <w:pStyle w:val="TableParagraph"/>
              <w:rPr>
                <w:rFonts w:asciiTheme="minorHAnsi" w:hAnsiTheme="minorHAnsi" w:cstheme="minorHAnsi"/>
              </w:rPr>
            </w:pPr>
            <w:hyperlink r:id="rId66" w:tooltip="Go to Slovenski regionalno razvojni sklad." w:history="1">
              <w:r w:rsidRPr="00212A75">
                <w:rPr>
                  <w:rFonts w:asciiTheme="minorHAnsi" w:hAnsiTheme="minorHAnsi" w:cstheme="minorHAnsi"/>
                </w:rPr>
                <w:t>Slovenski regionalno razvojni sklad</w:t>
              </w:r>
            </w:hyperlink>
          </w:p>
        </w:tc>
      </w:tr>
      <w:tr w:rsidR="00CE729C" w:rsidRPr="00BA5856" w14:paraId="6E22F119" w14:textId="77777777" w:rsidTr="00986C3F">
        <w:trPr>
          <w:trHeight w:val="729"/>
        </w:trPr>
        <w:tc>
          <w:tcPr>
            <w:tcW w:w="1711" w:type="dxa"/>
            <w:hideMark/>
          </w:tcPr>
          <w:p w14:paraId="109E4B4D" w14:textId="77777777" w:rsidR="00CE729C" w:rsidRPr="00212A75" w:rsidRDefault="00CE729C" w:rsidP="00986C3F">
            <w:pPr>
              <w:pStyle w:val="TableParagraph"/>
              <w:spacing w:before="18" w:line="252" w:lineRule="auto"/>
              <w:ind w:left="0" w:right="101"/>
              <w:rPr>
                <w:rFonts w:asciiTheme="minorHAnsi" w:hAnsiTheme="minorHAnsi" w:cstheme="minorHAnsi"/>
                <w:lang w:eastAsia="en-US"/>
              </w:rPr>
            </w:pPr>
            <w:r w:rsidRPr="00212A75">
              <w:rPr>
                <w:rFonts w:asciiTheme="minorHAnsi" w:hAnsiTheme="minorHAnsi" w:cstheme="minorHAnsi"/>
                <w:lang w:eastAsia="en-US"/>
              </w:rPr>
              <w:t xml:space="preserve">Kratek </w:t>
            </w:r>
            <w:r w:rsidRPr="00212A75">
              <w:rPr>
                <w:rFonts w:asciiTheme="minorHAnsi" w:hAnsiTheme="minorHAnsi" w:cstheme="minorHAnsi"/>
                <w:spacing w:val="-5"/>
                <w:lang w:eastAsia="en-US"/>
              </w:rPr>
              <w:t xml:space="preserve">opis </w:t>
            </w:r>
            <w:r w:rsidRPr="00212A75">
              <w:rPr>
                <w:rFonts w:asciiTheme="minorHAnsi" w:hAnsiTheme="minorHAnsi" w:cstheme="minorHAnsi"/>
                <w:lang w:eastAsia="en-US"/>
              </w:rPr>
              <w:t>predmeta razpisa:</w:t>
            </w:r>
          </w:p>
        </w:tc>
        <w:tc>
          <w:tcPr>
            <w:tcW w:w="7205" w:type="dxa"/>
            <w:gridSpan w:val="2"/>
          </w:tcPr>
          <w:p w14:paraId="23BB93D4" w14:textId="77777777" w:rsidR="00CE729C" w:rsidRPr="00212A75" w:rsidRDefault="00CE729C" w:rsidP="00986C3F">
            <w:pPr>
              <w:pStyle w:val="TableParagraph"/>
              <w:spacing w:before="30" w:line="252" w:lineRule="auto"/>
              <w:jc w:val="both"/>
              <w:rPr>
                <w:rFonts w:asciiTheme="minorHAnsi" w:hAnsiTheme="minorHAnsi" w:cstheme="minorHAnsi"/>
                <w:color w:val="000000" w:themeColor="text1"/>
              </w:rPr>
            </w:pPr>
            <w:r w:rsidRPr="00212A75">
              <w:rPr>
                <w:rFonts w:asciiTheme="minorHAnsi" w:hAnsiTheme="minorHAnsi" w:cstheme="minorHAnsi"/>
              </w:rPr>
              <w:t xml:space="preserve">SRRS razpisuje 15 milijonov EUR posojil za financiranje projektov občin na področju javne, lokalne in regionalne infrastrukture na območju Republike Slovenije. Predmet sofinanciranja so projekti, ki prispevajo k dolgoročno vzdržnemu razvoju občin ter izboljšujejo kakovost življenja, dostopnost storitev, </w:t>
            </w:r>
            <w:r w:rsidRPr="00212A75">
              <w:rPr>
                <w:rFonts w:asciiTheme="minorHAnsi" w:hAnsiTheme="minorHAnsi" w:cstheme="minorHAnsi"/>
              </w:rPr>
              <w:lastRenderedPageBreak/>
              <w:t xml:space="preserve">konkurenčnost okolja in odpornost na </w:t>
            </w:r>
            <w:proofErr w:type="spellStart"/>
            <w:r w:rsidRPr="00212A75">
              <w:rPr>
                <w:rFonts w:asciiTheme="minorHAnsi" w:hAnsiTheme="minorHAnsi" w:cstheme="minorHAnsi"/>
              </w:rPr>
              <w:t>okoljske</w:t>
            </w:r>
            <w:proofErr w:type="spellEnd"/>
            <w:r w:rsidRPr="00212A75">
              <w:rPr>
                <w:rFonts w:asciiTheme="minorHAnsi" w:hAnsiTheme="minorHAnsi" w:cstheme="minorHAnsi"/>
              </w:rPr>
              <w:t xml:space="preserve"> in družbene izzive. Upravičeno območje izvajanja projektov po tem javnem razpisu je celotno ozemlje Republike Slovenije.</w:t>
            </w:r>
          </w:p>
        </w:tc>
      </w:tr>
      <w:tr w:rsidR="00CE729C" w:rsidRPr="00BA5856" w14:paraId="5F608895" w14:textId="77777777" w:rsidTr="00986C3F">
        <w:trPr>
          <w:trHeight w:val="707"/>
        </w:trPr>
        <w:tc>
          <w:tcPr>
            <w:tcW w:w="1711" w:type="dxa"/>
            <w:hideMark/>
          </w:tcPr>
          <w:p w14:paraId="4D88380E" w14:textId="77777777" w:rsidR="00CE729C" w:rsidRPr="00212A75" w:rsidRDefault="00CE729C" w:rsidP="00986C3F">
            <w:pPr>
              <w:pStyle w:val="TableParagraph"/>
              <w:spacing w:before="18" w:line="230" w:lineRule="atLeast"/>
              <w:ind w:left="0" w:right="274"/>
              <w:rPr>
                <w:rFonts w:asciiTheme="minorHAnsi" w:hAnsiTheme="minorHAnsi" w:cstheme="minorHAnsi"/>
                <w:lang w:eastAsia="en-US"/>
              </w:rPr>
            </w:pPr>
            <w:r w:rsidRPr="00212A75">
              <w:rPr>
                <w:rFonts w:asciiTheme="minorHAnsi" w:hAnsiTheme="minorHAnsi" w:cstheme="minorHAnsi"/>
                <w:lang w:eastAsia="en-US"/>
              </w:rPr>
              <w:lastRenderedPageBreak/>
              <w:t>Višina razpoložljivih sredstev:</w:t>
            </w:r>
          </w:p>
        </w:tc>
        <w:tc>
          <w:tcPr>
            <w:tcW w:w="7205" w:type="dxa"/>
            <w:gridSpan w:val="2"/>
          </w:tcPr>
          <w:p w14:paraId="7DDB412E" w14:textId="77777777" w:rsidR="00CE729C" w:rsidRPr="00212A75" w:rsidRDefault="00CE729C" w:rsidP="00986C3F">
            <w:pPr>
              <w:pStyle w:val="TableParagraph"/>
              <w:spacing w:before="30" w:line="252" w:lineRule="auto"/>
              <w:jc w:val="both"/>
              <w:rPr>
                <w:rFonts w:asciiTheme="minorHAnsi" w:hAnsiTheme="minorHAnsi" w:cstheme="minorHAnsi"/>
                <w:color w:val="000000" w:themeColor="text1"/>
              </w:rPr>
            </w:pPr>
            <w:r w:rsidRPr="00212A75">
              <w:rPr>
                <w:rFonts w:asciiTheme="minorHAnsi" w:hAnsiTheme="minorHAnsi" w:cstheme="minorHAnsi"/>
              </w:rPr>
              <w:t>15.000.000 EUR</w:t>
            </w:r>
          </w:p>
        </w:tc>
      </w:tr>
      <w:tr w:rsidR="00CE729C" w:rsidRPr="00BA5856" w14:paraId="49F47737" w14:textId="77777777" w:rsidTr="00986C3F">
        <w:trPr>
          <w:trHeight w:val="58"/>
        </w:trPr>
        <w:tc>
          <w:tcPr>
            <w:tcW w:w="1711" w:type="dxa"/>
          </w:tcPr>
          <w:p w14:paraId="1564942C" w14:textId="77777777" w:rsidR="00CE729C" w:rsidRPr="00212A75" w:rsidRDefault="00CE729C" w:rsidP="00986C3F">
            <w:pPr>
              <w:pStyle w:val="TableParagraph"/>
              <w:spacing w:before="18" w:line="252" w:lineRule="auto"/>
              <w:ind w:left="0" w:right="196"/>
              <w:rPr>
                <w:rFonts w:asciiTheme="minorHAnsi" w:hAnsiTheme="minorHAnsi" w:cstheme="minorHAnsi"/>
                <w:lang w:eastAsia="en-US"/>
              </w:rPr>
            </w:pPr>
            <w:r w:rsidRPr="00212A75">
              <w:rPr>
                <w:rFonts w:asciiTheme="minorHAnsi" w:hAnsiTheme="minorHAnsi" w:cstheme="minorHAnsi"/>
                <w:lang w:eastAsia="en-US"/>
              </w:rPr>
              <w:t>Ciljne skupine oz. potencialni upravičenci:</w:t>
            </w:r>
          </w:p>
        </w:tc>
        <w:tc>
          <w:tcPr>
            <w:tcW w:w="7205" w:type="dxa"/>
            <w:gridSpan w:val="2"/>
          </w:tcPr>
          <w:p w14:paraId="4E951FDE" w14:textId="77777777" w:rsidR="00CE729C" w:rsidRPr="00212A75" w:rsidRDefault="00CE729C" w:rsidP="00986C3F">
            <w:pPr>
              <w:pStyle w:val="TableParagraph"/>
              <w:spacing w:before="30" w:line="252" w:lineRule="auto"/>
              <w:jc w:val="both"/>
              <w:rPr>
                <w:rFonts w:asciiTheme="minorHAnsi" w:hAnsiTheme="minorHAnsi" w:cstheme="minorHAnsi"/>
              </w:rPr>
            </w:pPr>
            <w:r w:rsidRPr="00212A75">
              <w:rPr>
                <w:rFonts w:asciiTheme="minorHAnsi" w:hAnsiTheme="minorHAnsi" w:cstheme="minorHAnsi"/>
              </w:rPr>
              <w:t>Občine v Republiki Sloveniji.</w:t>
            </w:r>
          </w:p>
        </w:tc>
      </w:tr>
    </w:tbl>
    <w:p w14:paraId="279589AC" w14:textId="77777777" w:rsidR="0056202F" w:rsidRPr="008A6D81" w:rsidRDefault="0056202F" w:rsidP="0056202F">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56202F" w:rsidRPr="008A6D81" w14:paraId="087C3839" w14:textId="77777777" w:rsidTr="00866951">
        <w:trPr>
          <w:trHeight w:val="484"/>
        </w:trPr>
        <w:tc>
          <w:tcPr>
            <w:tcW w:w="1711" w:type="dxa"/>
            <w:shd w:val="clear" w:color="auto" w:fill="D9D9D9" w:themeFill="background1" w:themeFillShade="D9"/>
            <w:hideMark/>
          </w:tcPr>
          <w:p w14:paraId="2ECF50A5" w14:textId="77777777" w:rsidR="0056202F" w:rsidRPr="008A6D81" w:rsidRDefault="0056202F" w:rsidP="00E24FDA">
            <w:pPr>
              <w:pStyle w:val="TableParagraph"/>
              <w:spacing w:before="20" w:line="252" w:lineRule="auto"/>
              <w:ind w:left="0"/>
              <w:rPr>
                <w:rFonts w:asciiTheme="minorHAnsi" w:hAnsiTheme="minorHAnsi" w:cstheme="minorHAnsi"/>
                <w:b/>
                <w:bCs/>
                <w:lang w:eastAsia="en-US"/>
              </w:rPr>
            </w:pPr>
            <w:r w:rsidRPr="008A6D81">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62559684" w14:textId="77777777" w:rsidR="0056202F" w:rsidRPr="008A6D81" w:rsidRDefault="0056202F" w:rsidP="00E24FDA">
            <w:pPr>
              <w:spacing w:line="252" w:lineRule="auto"/>
              <w:rPr>
                <w:rFonts w:asciiTheme="minorHAnsi" w:hAnsiTheme="minorHAnsi" w:cstheme="minorHAnsi"/>
                <w:b/>
                <w:bCs/>
                <w:sz w:val="22"/>
                <w:szCs w:val="22"/>
              </w:rPr>
            </w:pPr>
            <w:bookmarkStart w:id="8" w:name="_Hlk202276519"/>
            <w:r w:rsidRPr="008A6D81">
              <w:rPr>
                <w:rFonts w:asciiTheme="minorHAnsi" w:hAnsiTheme="minorHAnsi" w:cstheme="minorHAnsi"/>
                <w:b/>
                <w:bCs/>
                <w:sz w:val="22"/>
                <w:szCs w:val="22"/>
              </w:rPr>
              <w:t>Javni razpis za finančni produkt – AGRO INVEST</w:t>
            </w:r>
            <w:bookmarkEnd w:id="8"/>
          </w:p>
        </w:tc>
      </w:tr>
      <w:tr w:rsidR="0056202F" w:rsidRPr="008A6D81" w14:paraId="38D1AB70" w14:textId="77777777" w:rsidTr="00E24FDA">
        <w:trPr>
          <w:trHeight w:val="270"/>
        </w:trPr>
        <w:tc>
          <w:tcPr>
            <w:tcW w:w="1711" w:type="dxa"/>
            <w:hideMark/>
          </w:tcPr>
          <w:p w14:paraId="20859643" w14:textId="77777777" w:rsidR="0056202F" w:rsidRPr="008A6D81" w:rsidRDefault="0056202F" w:rsidP="00E24FDA">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Status: aktiven</w:t>
            </w:r>
          </w:p>
        </w:tc>
        <w:tc>
          <w:tcPr>
            <w:tcW w:w="3250" w:type="dxa"/>
            <w:hideMark/>
          </w:tcPr>
          <w:p w14:paraId="3FE23A9E" w14:textId="77777777" w:rsidR="0056202F" w:rsidRPr="008A6D81" w:rsidRDefault="0056202F" w:rsidP="00E24FDA">
            <w:pPr>
              <w:pStyle w:val="TableParagraph"/>
              <w:spacing w:before="9" w:line="252" w:lineRule="auto"/>
              <w:rPr>
                <w:rFonts w:asciiTheme="minorHAnsi" w:hAnsiTheme="minorHAnsi" w:cstheme="minorHAnsi"/>
                <w:lang w:eastAsia="en-US"/>
              </w:rPr>
            </w:pPr>
            <w:r w:rsidRPr="008A6D81">
              <w:rPr>
                <w:rFonts w:asciiTheme="minorHAnsi" w:hAnsiTheme="minorHAnsi" w:cstheme="minorHAnsi"/>
                <w:lang w:eastAsia="en-US"/>
              </w:rPr>
              <w:t>Datum objave:    23. 6. 2025</w:t>
            </w:r>
          </w:p>
        </w:tc>
        <w:tc>
          <w:tcPr>
            <w:tcW w:w="3955" w:type="dxa"/>
          </w:tcPr>
          <w:p w14:paraId="64EF94AA" w14:textId="77777777" w:rsidR="0056202F" w:rsidRPr="008A6D81" w:rsidRDefault="0056202F" w:rsidP="00E24FDA">
            <w:pPr>
              <w:pStyle w:val="TableParagraph"/>
              <w:spacing w:before="3" w:line="245" w:lineRule="exact"/>
              <w:ind w:left="0"/>
              <w:rPr>
                <w:rFonts w:asciiTheme="minorHAnsi" w:hAnsiTheme="minorHAnsi" w:cstheme="minorHAnsi"/>
                <w:b/>
                <w:bCs/>
                <w:lang w:eastAsia="en-US"/>
              </w:rPr>
            </w:pPr>
            <w:r w:rsidRPr="008A6D81">
              <w:rPr>
                <w:rFonts w:asciiTheme="minorHAnsi" w:hAnsiTheme="minorHAnsi" w:cstheme="minorHAnsi"/>
                <w:b/>
                <w:bCs/>
                <w:lang w:eastAsia="en-US"/>
              </w:rPr>
              <w:t>Rok prijave: od 7. 7. 2025 do 31. 12. 2026 oz. do porabe sredstev.</w:t>
            </w:r>
          </w:p>
          <w:p w14:paraId="562732B8" w14:textId="77777777" w:rsidR="0056202F" w:rsidRPr="008A6D81" w:rsidRDefault="0056202F" w:rsidP="00E24FDA">
            <w:pPr>
              <w:pStyle w:val="TableParagraph"/>
              <w:spacing w:before="3" w:line="245" w:lineRule="exact"/>
              <w:ind w:left="0"/>
              <w:rPr>
                <w:rFonts w:asciiTheme="minorHAnsi" w:hAnsiTheme="minorHAnsi" w:cstheme="minorHAnsi"/>
                <w:lang w:eastAsia="en-US"/>
              </w:rPr>
            </w:pPr>
          </w:p>
        </w:tc>
      </w:tr>
      <w:tr w:rsidR="0056202F" w:rsidRPr="008A6D81" w14:paraId="27CDAD30" w14:textId="77777777" w:rsidTr="00E24FDA">
        <w:trPr>
          <w:trHeight w:val="274"/>
        </w:trPr>
        <w:tc>
          <w:tcPr>
            <w:tcW w:w="1711" w:type="dxa"/>
            <w:hideMark/>
          </w:tcPr>
          <w:p w14:paraId="5EAAC56C" w14:textId="77777777" w:rsidR="0056202F" w:rsidRPr="008A6D81" w:rsidRDefault="0056202F" w:rsidP="00E24FDA">
            <w:pPr>
              <w:pStyle w:val="TableParagraph"/>
              <w:spacing w:before="18" w:line="252" w:lineRule="auto"/>
              <w:ind w:left="0"/>
              <w:rPr>
                <w:rFonts w:asciiTheme="minorHAnsi" w:hAnsiTheme="minorHAnsi" w:cstheme="minorHAnsi"/>
                <w:lang w:eastAsia="en-US"/>
              </w:rPr>
            </w:pPr>
            <w:r w:rsidRPr="008A6D81">
              <w:rPr>
                <w:rFonts w:asciiTheme="minorHAnsi" w:hAnsiTheme="minorHAnsi" w:cstheme="minorHAnsi"/>
                <w:lang w:eastAsia="en-US"/>
              </w:rPr>
              <w:t>Vir objave:</w:t>
            </w:r>
          </w:p>
        </w:tc>
        <w:tc>
          <w:tcPr>
            <w:tcW w:w="7205" w:type="dxa"/>
            <w:gridSpan w:val="2"/>
          </w:tcPr>
          <w:p w14:paraId="5864A2FD" w14:textId="77777777" w:rsidR="0056202F" w:rsidRPr="008A6D81" w:rsidRDefault="0056202F" w:rsidP="00E24FDA">
            <w:pPr>
              <w:pStyle w:val="TableParagraph"/>
              <w:spacing w:before="16" w:line="252" w:lineRule="auto"/>
              <w:rPr>
                <w:rFonts w:asciiTheme="minorHAnsi" w:hAnsiTheme="minorHAnsi" w:cstheme="minorHAnsi"/>
                <w:lang w:eastAsia="en-US"/>
              </w:rPr>
            </w:pPr>
            <w:hyperlink r:id="rId67" w:history="1">
              <w:r w:rsidRPr="008A6D81">
                <w:rPr>
                  <w:rStyle w:val="Hiperpovezava"/>
                  <w:rFonts w:asciiTheme="minorHAnsi" w:hAnsiTheme="minorHAnsi" w:cstheme="minorHAnsi"/>
                  <w:lang w:eastAsia="en-US"/>
                </w:rPr>
                <w:t>https://www.srrs.si/javni-razpisi/agro-invest/</w:t>
              </w:r>
            </w:hyperlink>
            <w:r w:rsidRPr="008A6D81">
              <w:rPr>
                <w:rFonts w:asciiTheme="minorHAnsi" w:hAnsiTheme="minorHAnsi" w:cstheme="minorHAnsi"/>
                <w:lang w:eastAsia="en-US"/>
              </w:rPr>
              <w:t xml:space="preserve"> </w:t>
            </w:r>
          </w:p>
        </w:tc>
      </w:tr>
      <w:tr w:rsidR="0056202F" w:rsidRPr="008A6D81" w14:paraId="6D17DA1E" w14:textId="77777777" w:rsidTr="00E24FDA">
        <w:trPr>
          <w:trHeight w:val="274"/>
        </w:trPr>
        <w:tc>
          <w:tcPr>
            <w:tcW w:w="1711" w:type="dxa"/>
            <w:hideMark/>
          </w:tcPr>
          <w:p w14:paraId="1879C5C9" w14:textId="77777777" w:rsidR="0056202F" w:rsidRPr="008A6D81" w:rsidRDefault="0056202F" w:rsidP="00E24FDA">
            <w:pPr>
              <w:pStyle w:val="TableParagraph"/>
              <w:spacing w:before="18" w:line="252" w:lineRule="auto"/>
              <w:ind w:left="0"/>
              <w:rPr>
                <w:rFonts w:asciiTheme="minorHAnsi" w:hAnsiTheme="minorHAnsi" w:cstheme="minorHAnsi"/>
                <w:lang w:eastAsia="en-US"/>
              </w:rPr>
            </w:pPr>
            <w:proofErr w:type="spellStart"/>
            <w:r w:rsidRPr="008A6D81">
              <w:rPr>
                <w:rFonts w:asciiTheme="minorHAnsi" w:hAnsiTheme="minorHAnsi" w:cstheme="minorHAnsi"/>
                <w:lang w:eastAsia="en-US"/>
              </w:rPr>
              <w:t>Razpisnik</w:t>
            </w:r>
            <w:proofErr w:type="spellEnd"/>
            <w:r w:rsidRPr="008A6D81">
              <w:rPr>
                <w:rFonts w:asciiTheme="minorHAnsi" w:hAnsiTheme="minorHAnsi" w:cstheme="minorHAnsi"/>
                <w:lang w:eastAsia="en-US"/>
              </w:rPr>
              <w:t>:</w:t>
            </w:r>
          </w:p>
        </w:tc>
        <w:tc>
          <w:tcPr>
            <w:tcW w:w="7205" w:type="dxa"/>
            <w:gridSpan w:val="2"/>
          </w:tcPr>
          <w:p w14:paraId="12A55E1B" w14:textId="77777777" w:rsidR="0056202F" w:rsidRPr="008A6D81" w:rsidRDefault="0056202F" w:rsidP="00E24FDA">
            <w:pPr>
              <w:pStyle w:val="TableParagraph"/>
              <w:spacing w:before="12" w:line="252" w:lineRule="auto"/>
              <w:rPr>
                <w:rFonts w:asciiTheme="minorHAnsi" w:hAnsiTheme="minorHAnsi" w:cstheme="minorHAnsi"/>
                <w:lang w:eastAsia="en-US"/>
              </w:rPr>
            </w:pPr>
            <w:r w:rsidRPr="008A6D81">
              <w:rPr>
                <w:rFonts w:asciiTheme="minorHAnsi" w:hAnsiTheme="minorHAnsi" w:cstheme="minorHAnsi"/>
                <w:lang w:eastAsia="en-US"/>
              </w:rPr>
              <w:t>Slovenski regionalno razvojni sklad</w:t>
            </w:r>
          </w:p>
        </w:tc>
      </w:tr>
      <w:tr w:rsidR="0056202F" w:rsidRPr="008A6D81" w14:paraId="0DEB8F9E" w14:textId="77777777" w:rsidTr="00E24FDA">
        <w:trPr>
          <w:trHeight w:val="729"/>
        </w:trPr>
        <w:tc>
          <w:tcPr>
            <w:tcW w:w="1711" w:type="dxa"/>
            <w:hideMark/>
          </w:tcPr>
          <w:p w14:paraId="4717A676" w14:textId="77777777" w:rsidR="0056202F" w:rsidRPr="008A6D81" w:rsidRDefault="0056202F" w:rsidP="00E24FDA">
            <w:pPr>
              <w:pStyle w:val="TableParagraph"/>
              <w:spacing w:before="18" w:line="252" w:lineRule="auto"/>
              <w:ind w:left="0" w:right="101"/>
              <w:rPr>
                <w:rFonts w:asciiTheme="minorHAnsi" w:hAnsiTheme="minorHAnsi" w:cstheme="minorHAnsi"/>
                <w:lang w:eastAsia="en-US"/>
              </w:rPr>
            </w:pPr>
            <w:r w:rsidRPr="008A6D81">
              <w:rPr>
                <w:rFonts w:asciiTheme="minorHAnsi" w:hAnsiTheme="minorHAnsi" w:cstheme="minorHAnsi"/>
                <w:lang w:eastAsia="en-US"/>
              </w:rPr>
              <w:t xml:space="preserve">Kratek </w:t>
            </w:r>
            <w:r w:rsidRPr="008A6D81">
              <w:rPr>
                <w:rFonts w:asciiTheme="minorHAnsi" w:hAnsiTheme="minorHAnsi" w:cstheme="minorHAnsi"/>
                <w:spacing w:val="-5"/>
                <w:lang w:eastAsia="en-US"/>
              </w:rPr>
              <w:t xml:space="preserve">opis </w:t>
            </w:r>
            <w:r w:rsidRPr="008A6D81">
              <w:rPr>
                <w:rFonts w:asciiTheme="minorHAnsi" w:hAnsiTheme="minorHAnsi" w:cstheme="minorHAnsi"/>
                <w:lang w:eastAsia="en-US"/>
              </w:rPr>
              <w:t>predmeta razpisa:</w:t>
            </w:r>
          </w:p>
        </w:tc>
        <w:tc>
          <w:tcPr>
            <w:tcW w:w="7205" w:type="dxa"/>
            <w:gridSpan w:val="2"/>
          </w:tcPr>
          <w:p w14:paraId="7159D68E" w14:textId="77777777" w:rsidR="0056202F" w:rsidRPr="008A6D81" w:rsidRDefault="0056202F" w:rsidP="00E24FDA">
            <w:pPr>
              <w:pStyle w:val="TableParagraph"/>
              <w:spacing w:before="30" w:line="252" w:lineRule="auto"/>
              <w:jc w:val="both"/>
              <w:rPr>
                <w:rFonts w:asciiTheme="minorHAnsi" w:hAnsiTheme="minorHAnsi" w:cstheme="minorHAnsi"/>
                <w:lang w:eastAsia="en-US"/>
              </w:rPr>
            </w:pPr>
            <w:r w:rsidRPr="008A6D81">
              <w:rPr>
                <w:rFonts w:asciiTheme="minorHAnsi" w:hAnsiTheme="minorHAnsi" w:cstheme="minorHAnsi"/>
                <w:lang w:eastAsia="en-US"/>
              </w:rPr>
              <w:t>SRRS razpisuje 10 milijonov EUR posojil za financiranje investicijskih projektov na področju primarne kmetijske proizvodnje in gozdarstva, preko sledečih programskih namenov, ki se določi glede na prevladujoči strošek pri projektu:</w:t>
            </w:r>
          </w:p>
          <w:p w14:paraId="1E88EFB0" w14:textId="77777777" w:rsidR="0056202F" w:rsidRPr="008A6D81" w:rsidRDefault="0056202F" w:rsidP="00285C50">
            <w:pPr>
              <w:pStyle w:val="TableParagraph"/>
              <w:widowControl/>
              <w:numPr>
                <w:ilvl w:val="0"/>
                <w:numId w:val="57"/>
              </w:numPr>
              <w:spacing w:before="30" w:line="252" w:lineRule="auto"/>
              <w:jc w:val="both"/>
              <w:rPr>
                <w:rFonts w:asciiTheme="minorHAnsi" w:hAnsiTheme="minorHAnsi" w:cstheme="minorHAnsi"/>
                <w:lang w:eastAsia="en-US"/>
              </w:rPr>
            </w:pPr>
            <w:r w:rsidRPr="008A6D81">
              <w:rPr>
                <w:rFonts w:asciiTheme="minorHAnsi" w:hAnsiTheme="minorHAnsi" w:cstheme="minorHAnsi"/>
                <w:lang w:eastAsia="en-US"/>
              </w:rPr>
              <w:t>AGRO INVEST - kmetijska in gozdarska oprema ter stroji,</w:t>
            </w:r>
          </w:p>
          <w:p w14:paraId="065FEE36" w14:textId="77777777" w:rsidR="0056202F" w:rsidRPr="008A6D81" w:rsidRDefault="0056202F" w:rsidP="00285C50">
            <w:pPr>
              <w:pStyle w:val="TableParagraph"/>
              <w:widowControl/>
              <w:numPr>
                <w:ilvl w:val="0"/>
                <w:numId w:val="57"/>
              </w:numPr>
              <w:spacing w:before="30" w:line="252" w:lineRule="auto"/>
              <w:jc w:val="both"/>
              <w:rPr>
                <w:rFonts w:asciiTheme="minorHAnsi" w:hAnsiTheme="minorHAnsi" w:cstheme="minorHAnsi"/>
                <w:lang w:eastAsia="en-US"/>
              </w:rPr>
            </w:pPr>
            <w:r w:rsidRPr="008A6D81">
              <w:rPr>
                <w:rFonts w:asciiTheme="minorHAnsi" w:hAnsiTheme="minorHAnsi" w:cstheme="minorHAnsi"/>
                <w:lang w:eastAsia="en-US"/>
              </w:rPr>
              <w:t>AGRO INVEST - kmetijski objekti,</w:t>
            </w:r>
          </w:p>
          <w:p w14:paraId="294234BB" w14:textId="77777777" w:rsidR="0056202F" w:rsidRPr="008A6D81" w:rsidRDefault="0056202F" w:rsidP="00285C50">
            <w:pPr>
              <w:pStyle w:val="TableParagraph"/>
              <w:widowControl/>
              <w:numPr>
                <w:ilvl w:val="0"/>
                <w:numId w:val="57"/>
              </w:numPr>
              <w:spacing w:before="30" w:line="252" w:lineRule="auto"/>
              <w:jc w:val="both"/>
              <w:rPr>
                <w:rFonts w:asciiTheme="minorHAnsi" w:hAnsiTheme="minorHAnsi" w:cstheme="minorHAnsi"/>
                <w:lang w:eastAsia="en-US"/>
              </w:rPr>
            </w:pPr>
            <w:r w:rsidRPr="008A6D81">
              <w:rPr>
                <w:rFonts w:asciiTheme="minorHAnsi" w:hAnsiTheme="minorHAnsi" w:cstheme="minorHAnsi"/>
                <w:lang w:eastAsia="en-US"/>
              </w:rPr>
              <w:t>AGRO INVEST – trajni nasadi,</w:t>
            </w:r>
          </w:p>
          <w:p w14:paraId="6BEDBCBA" w14:textId="77777777" w:rsidR="0056202F" w:rsidRPr="008A6D81" w:rsidRDefault="0056202F" w:rsidP="00285C50">
            <w:pPr>
              <w:pStyle w:val="TableParagraph"/>
              <w:widowControl/>
              <w:numPr>
                <w:ilvl w:val="0"/>
                <w:numId w:val="57"/>
              </w:numPr>
              <w:spacing w:before="30" w:line="252" w:lineRule="auto"/>
              <w:jc w:val="both"/>
              <w:rPr>
                <w:rFonts w:asciiTheme="minorHAnsi" w:hAnsiTheme="minorHAnsi" w:cstheme="minorHAnsi"/>
                <w:lang w:eastAsia="en-US"/>
              </w:rPr>
            </w:pPr>
            <w:r w:rsidRPr="008A6D81">
              <w:rPr>
                <w:rFonts w:asciiTheme="minorHAnsi" w:hAnsiTheme="minorHAnsi" w:cstheme="minorHAnsi"/>
                <w:lang w:eastAsia="en-US"/>
              </w:rPr>
              <w:t>AGRO INVEST – osnovna čreda.</w:t>
            </w:r>
          </w:p>
          <w:p w14:paraId="1A6E20C3" w14:textId="77777777" w:rsidR="0056202F" w:rsidRPr="008A6D81" w:rsidRDefault="0056202F" w:rsidP="00E24FDA">
            <w:pPr>
              <w:pStyle w:val="TableParagraph"/>
              <w:spacing w:before="30" w:line="252" w:lineRule="auto"/>
              <w:jc w:val="both"/>
              <w:rPr>
                <w:rFonts w:asciiTheme="minorHAnsi" w:hAnsiTheme="minorHAnsi" w:cstheme="minorHAnsi"/>
                <w:lang w:eastAsia="en-US"/>
              </w:rPr>
            </w:pPr>
          </w:p>
        </w:tc>
      </w:tr>
      <w:tr w:rsidR="0056202F" w:rsidRPr="008A6D81" w14:paraId="25470A1B" w14:textId="77777777" w:rsidTr="00E24FDA">
        <w:trPr>
          <w:trHeight w:val="707"/>
        </w:trPr>
        <w:tc>
          <w:tcPr>
            <w:tcW w:w="1711" w:type="dxa"/>
            <w:hideMark/>
          </w:tcPr>
          <w:p w14:paraId="20F14B69" w14:textId="77777777" w:rsidR="0056202F" w:rsidRPr="008A6D81" w:rsidRDefault="0056202F" w:rsidP="00E24FDA">
            <w:pPr>
              <w:pStyle w:val="TableParagraph"/>
              <w:spacing w:before="18" w:line="230" w:lineRule="atLeast"/>
              <w:ind w:left="0" w:right="274"/>
              <w:rPr>
                <w:rFonts w:asciiTheme="minorHAnsi" w:hAnsiTheme="minorHAnsi" w:cstheme="minorHAnsi"/>
                <w:lang w:eastAsia="en-US"/>
              </w:rPr>
            </w:pPr>
            <w:r w:rsidRPr="008A6D81">
              <w:rPr>
                <w:rFonts w:asciiTheme="minorHAnsi" w:hAnsiTheme="minorHAnsi" w:cstheme="minorHAnsi"/>
                <w:lang w:eastAsia="en-US"/>
              </w:rPr>
              <w:t>Višina razpoložljivih sredstev:</w:t>
            </w:r>
          </w:p>
        </w:tc>
        <w:tc>
          <w:tcPr>
            <w:tcW w:w="7205" w:type="dxa"/>
            <w:gridSpan w:val="2"/>
          </w:tcPr>
          <w:p w14:paraId="63E6B8A9" w14:textId="77777777" w:rsidR="0056202F" w:rsidRPr="008A6D81" w:rsidRDefault="0056202F" w:rsidP="00E24FDA">
            <w:pPr>
              <w:pStyle w:val="TableParagraph"/>
              <w:spacing w:before="11" w:line="252" w:lineRule="auto"/>
              <w:rPr>
                <w:rFonts w:asciiTheme="minorHAnsi" w:hAnsiTheme="minorHAnsi" w:cstheme="minorHAnsi"/>
                <w:lang w:eastAsia="en-US"/>
              </w:rPr>
            </w:pPr>
            <w:r w:rsidRPr="008A6D81">
              <w:rPr>
                <w:rFonts w:asciiTheme="minorHAnsi" w:hAnsiTheme="minorHAnsi" w:cstheme="minorHAnsi"/>
                <w:lang w:eastAsia="en-US"/>
              </w:rPr>
              <w:t>10.000.000,00 EUR posojil</w:t>
            </w:r>
          </w:p>
        </w:tc>
      </w:tr>
      <w:tr w:rsidR="0056202F" w:rsidRPr="008A6D81" w14:paraId="11920805" w14:textId="77777777" w:rsidTr="00E24FDA">
        <w:trPr>
          <w:trHeight w:val="933"/>
        </w:trPr>
        <w:tc>
          <w:tcPr>
            <w:tcW w:w="1711" w:type="dxa"/>
            <w:hideMark/>
          </w:tcPr>
          <w:p w14:paraId="315B7810" w14:textId="77777777" w:rsidR="0056202F" w:rsidRPr="008A6D81" w:rsidRDefault="0056202F" w:rsidP="00E24FDA">
            <w:pPr>
              <w:pStyle w:val="TableParagraph"/>
              <w:spacing w:before="18" w:line="252" w:lineRule="auto"/>
              <w:ind w:left="0" w:right="196"/>
              <w:rPr>
                <w:rFonts w:asciiTheme="minorHAnsi" w:hAnsiTheme="minorHAnsi" w:cstheme="minorHAnsi"/>
                <w:lang w:eastAsia="en-US"/>
              </w:rPr>
            </w:pPr>
            <w:r w:rsidRPr="008A6D81">
              <w:rPr>
                <w:rFonts w:asciiTheme="minorHAnsi" w:hAnsiTheme="minorHAnsi" w:cstheme="minorHAnsi"/>
                <w:lang w:eastAsia="en-US"/>
              </w:rPr>
              <w:t>Ciljne skupine oz. potencialni upravičenci:</w:t>
            </w:r>
          </w:p>
        </w:tc>
        <w:tc>
          <w:tcPr>
            <w:tcW w:w="7205" w:type="dxa"/>
            <w:gridSpan w:val="2"/>
          </w:tcPr>
          <w:p w14:paraId="1D19D7E1" w14:textId="77777777" w:rsidR="0056202F" w:rsidRPr="008A6D81" w:rsidRDefault="0056202F" w:rsidP="00E24FDA">
            <w:pPr>
              <w:pStyle w:val="TableParagraph"/>
              <w:spacing w:before="2" w:line="252" w:lineRule="auto"/>
              <w:rPr>
                <w:rFonts w:asciiTheme="minorHAnsi" w:hAnsiTheme="minorHAnsi" w:cstheme="minorHAnsi"/>
                <w:lang w:eastAsia="en-US"/>
              </w:rPr>
            </w:pPr>
            <w:r w:rsidRPr="008A6D81">
              <w:rPr>
                <w:rFonts w:asciiTheme="minorHAnsi" w:hAnsiTheme="minorHAnsi" w:cstheme="minorHAnsi"/>
                <w:lang w:eastAsia="en-US"/>
              </w:rPr>
              <w:t>Kmetijska gospodarstva, kot so opredeljena v Zakonu o kmetijstvu in so vpisana v evidenco kmetijskih gospodarstev, organizirana kot:</w:t>
            </w:r>
          </w:p>
          <w:p w14:paraId="037B92F5" w14:textId="77777777" w:rsidR="0056202F" w:rsidRPr="008A6D81" w:rsidRDefault="0056202F" w:rsidP="00285C50">
            <w:pPr>
              <w:pStyle w:val="TableParagraph"/>
              <w:widowControl/>
              <w:numPr>
                <w:ilvl w:val="0"/>
                <w:numId w:val="58"/>
              </w:numPr>
              <w:spacing w:before="2" w:line="252" w:lineRule="auto"/>
              <w:rPr>
                <w:rFonts w:asciiTheme="minorHAnsi" w:hAnsiTheme="minorHAnsi" w:cstheme="minorHAnsi"/>
                <w:lang w:eastAsia="en-US"/>
              </w:rPr>
            </w:pPr>
            <w:r w:rsidRPr="008A6D81">
              <w:rPr>
                <w:rFonts w:asciiTheme="minorHAnsi" w:hAnsiTheme="minorHAnsi" w:cstheme="minorHAnsi"/>
                <w:lang w:eastAsia="en-US"/>
              </w:rPr>
              <w:t>fizična oseba – kmetija,</w:t>
            </w:r>
          </w:p>
          <w:p w14:paraId="36C167AB" w14:textId="77777777" w:rsidR="0056202F" w:rsidRPr="008A6D81" w:rsidRDefault="0056202F" w:rsidP="00285C50">
            <w:pPr>
              <w:pStyle w:val="TableParagraph"/>
              <w:widowControl/>
              <w:numPr>
                <w:ilvl w:val="0"/>
                <w:numId w:val="58"/>
              </w:numPr>
              <w:spacing w:before="2" w:line="252" w:lineRule="auto"/>
              <w:rPr>
                <w:rFonts w:asciiTheme="minorHAnsi" w:hAnsiTheme="minorHAnsi" w:cstheme="minorHAnsi"/>
                <w:lang w:eastAsia="en-US"/>
              </w:rPr>
            </w:pPr>
            <w:r w:rsidRPr="008A6D81">
              <w:rPr>
                <w:rFonts w:asciiTheme="minorHAnsi" w:hAnsiTheme="minorHAnsi" w:cstheme="minorHAnsi"/>
                <w:lang w:eastAsia="en-US"/>
              </w:rPr>
              <w:t>samostojni podjetniki ter pravne osebe, ki so registrirane po zakonu, ki ureja gospodarske družbe,</w:t>
            </w:r>
          </w:p>
          <w:p w14:paraId="34B2DA79" w14:textId="77777777" w:rsidR="0056202F" w:rsidRPr="008A6D81" w:rsidRDefault="0056202F" w:rsidP="00285C50">
            <w:pPr>
              <w:pStyle w:val="TableParagraph"/>
              <w:widowControl/>
              <w:numPr>
                <w:ilvl w:val="0"/>
                <w:numId w:val="58"/>
              </w:numPr>
              <w:spacing w:before="2" w:line="252" w:lineRule="auto"/>
              <w:rPr>
                <w:rFonts w:asciiTheme="minorHAnsi" w:hAnsiTheme="minorHAnsi" w:cstheme="minorHAnsi"/>
                <w:lang w:eastAsia="en-US"/>
              </w:rPr>
            </w:pPr>
            <w:r w:rsidRPr="008A6D81">
              <w:rPr>
                <w:rFonts w:asciiTheme="minorHAnsi" w:hAnsiTheme="minorHAnsi" w:cstheme="minorHAnsi"/>
                <w:lang w:eastAsia="en-US"/>
              </w:rPr>
              <w:t>zadruge, ki so registrirane po zakonu, ki ureja zadruge.</w:t>
            </w:r>
          </w:p>
          <w:p w14:paraId="4C741525" w14:textId="77777777" w:rsidR="0056202F" w:rsidRPr="008A6D81" w:rsidRDefault="0056202F" w:rsidP="00E24FDA">
            <w:pPr>
              <w:pStyle w:val="TableParagraph"/>
              <w:spacing w:before="2" w:line="252" w:lineRule="auto"/>
              <w:rPr>
                <w:rFonts w:asciiTheme="minorHAnsi" w:hAnsiTheme="minorHAnsi" w:cstheme="minorHAnsi"/>
                <w:lang w:eastAsia="en-US"/>
              </w:rPr>
            </w:pPr>
          </w:p>
          <w:p w14:paraId="1C5C0755" w14:textId="77777777" w:rsidR="0056202F" w:rsidRPr="008A6D81" w:rsidRDefault="0056202F" w:rsidP="00E24FDA">
            <w:pPr>
              <w:pStyle w:val="TableParagraph"/>
              <w:spacing w:before="2" w:line="252" w:lineRule="auto"/>
              <w:rPr>
                <w:rFonts w:asciiTheme="minorHAnsi" w:hAnsiTheme="minorHAnsi" w:cstheme="minorHAnsi"/>
                <w:lang w:eastAsia="en-US"/>
              </w:rPr>
            </w:pPr>
            <w:r w:rsidRPr="008A6D81">
              <w:rPr>
                <w:rFonts w:asciiTheme="minorHAnsi" w:hAnsiTheme="minorHAnsi" w:cstheme="minorHAnsi"/>
                <w:lang w:eastAsia="en-US"/>
              </w:rPr>
              <w:t>Vlagatelj mora biti vpisan v register kmetijskih gospodarstev pred 1. 1. 2023.</w:t>
            </w:r>
          </w:p>
        </w:tc>
      </w:tr>
    </w:tbl>
    <w:p w14:paraId="65557024" w14:textId="77777777" w:rsidR="00AE6390" w:rsidRDefault="00AE6390" w:rsidP="00824F2B">
      <w:pPr>
        <w:rPr>
          <w:rFonts w:asciiTheme="minorHAnsi" w:hAnsiTheme="minorHAnsi" w:cstheme="minorHAnsi"/>
          <w:b/>
          <w:sz w:val="28"/>
          <w:szCs w:val="28"/>
          <w:highlight w:val="yellow"/>
        </w:rPr>
      </w:pPr>
    </w:p>
    <w:tbl>
      <w:tblPr>
        <w:tblW w:w="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AE6390" w:rsidRPr="00AE6390" w14:paraId="50AB3B4F" w14:textId="77777777" w:rsidTr="00E122CE">
        <w:trPr>
          <w:trHeight w:val="484"/>
        </w:trPr>
        <w:tc>
          <w:tcPr>
            <w:tcW w:w="1712" w:type="dxa"/>
            <w:shd w:val="clear" w:color="auto" w:fill="D9D9D9" w:themeFill="background1" w:themeFillShade="D9"/>
            <w:hideMark/>
          </w:tcPr>
          <w:p w14:paraId="0C36ECD5" w14:textId="77777777" w:rsidR="00AE6390" w:rsidRPr="00AE6390" w:rsidRDefault="00AE6390" w:rsidP="00710ED2">
            <w:pPr>
              <w:pStyle w:val="TableParagraph"/>
              <w:spacing w:before="20" w:line="252" w:lineRule="auto"/>
              <w:ind w:left="0"/>
              <w:rPr>
                <w:rFonts w:asciiTheme="minorHAnsi" w:hAnsiTheme="minorHAnsi" w:cstheme="minorHAnsi"/>
                <w:b/>
                <w:bCs/>
                <w:lang w:eastAsia="en-US"/>
              </w:rPr>
            </w:pPr>
            <w:r w:rsidRPr="00AE6390">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32285756" w14:textId="77777777" w:rsidR="00AE6390" w:rsidRPr="00AE6390" w:rsidRDefault="00AE6390" w:rsidP="00710ED2">
            <w:pPr>
              <w:spacing w:line="252" w:lineRule="auto"/>
              <w:rPr>
                <w:rFonts w:asciiTheme="minorHAnsi" w:hAnsiTheme="minorHAnsi" w:cstheme="minorHAnsi"/>
                <w:b/>
                <w:bCs/>
                <w:sz w:val="22"/>
                <w:szCs w:val="22"/>
              </w:rPr>
            </w:pPr>
            <w:r w:rsidRPr="00AE6390">
              <w:rPr>
                <w:rFonts w:asciiTheme="minorHAnsi" w:hAnsiTheme="minorHAnsi" w:cstheme="minorHAnsi"/>
                <w:b/>
                <w:bCs/>
                <w:sz w:val="22"/>
                <w:szCs w:val="22"/>
              </w:rPr>
              <w:t>Javni razpis za finančni produkt - NVO GASILCI</w:t>
            </w:r>
          </w:p>
        </w:tc>
      </w:tr>
      <w:tr w:rsidR="00AE6390" w:rsidRPr="00AE6390" w14:paraId="7A8D905F" w14:textId="77777777" w:rsidTr="00710ED2">
        <w:trPr>
          <w:trHeight w:val="270"/>
        </w:trPr>
        <w:tc>
          <w:tcPr>
            <w:tcW w:w="1712" w:type="dxa"/>
            <w:hideMark/>
          </w:tcPr>
          <w:p w14:paraId="540F20F6" w14:textId="77777777" w:rsidR="00AE6390" w:rsidRPr="00AE6390" w:rsidRDefault="00AE6390"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Status: aktiven</w:t>
            </w:r>
          </w:p>
        </w:tc>
        <w:tc>
          <w:tcPr>
            <w:tcW w:w="3260" w:type="dxa"/>
            <w:hideMark/>
          </w:tcPr>
          <w:p w14:paraId="63706058" w14:textId="77777777" w:rsidR="00AE6390" w:rsidRPr="00AE6390" w:rsidRDefault="00AE6390" w:rsidP="00710ED2">
            <w:pPr>
              <w:pStyle w:val="TableParagraph"/>
              <w:spacing w:before="9" w:line="252" w:lineRule="auto"/>
              <w:rPr>
                <w:rFonts w:asciiTheme="minorHAnsi" w:hAnsiTheme="minorHAnsi" w:cstheme="minorHAnsi"/>
                <w:lang w:eastAsia="en-US"/>
              </w:rPr>
            </w:pPr>
            <w:r w:rsidRPr="00AE6390">
              <w:rPr>
                <w:rFonts w:asciiTheme="minorHAnsi" w:hAnsiTheme="minorHAnsi" w:cstheme="minorHAnsi"/>
                <w:lang w:eastAsia="en-US"/>
              </w:rPr>
              <w:t>Datum objave: 9. 9. 2024</w:t>
            </w:r>
          </w:p>
        </w:tc>
        <w:tc>
          <w:tcPr>
            <w:tcW w:w="3969" w:type="dxa"/>
          </w:tcPr>
          <w:p w14:paraId="692D0E25" w14:textId="77777777" w:rsidR="00AE6390" w:rsidRPr="00AE6390" w:rsidRDefault="00AE6390" w:rsidP="00710ED2">
            <w:pPr>
              <w:pStyle w:val="TableParagraph"/>
              <w:spacing w:before="3" w:line="245" w:lineRule="exact"/>
              <w:ind w:left="0"/>
              <w:rPr>
                <w:rFonts w:asciiTheme="minorHAnsi" w:hAnsiTheme="minorHAnsi" w:cstheme="minorHAnsi"/>
                <w:lang w:eastAsia="en-US"/>
              </w:rPr>
            </w:pPr>
            <w:r w:rsidRPr="00AE6390">
              <w:rPr>
                <w:rFonts w:asciiTheme="minorHAnsi" w:hAnsiTheme="minorHAnsi" w:cstheme="minorHAnsi"/>
                <w:lang w:eastAsia="en-US"/>
              </w:rPr>
              <w:t xml:space="preserve">Rok prijave: </w:t>
            </w:r>
            <w:r w:rsidRPr="00AE6390">
              <w:rPr>
                <w:rFonts w:asciiTheme="minorHAnsi" w:hAnsiTheme="minorHAnsi" w:cstheme="minorHAnsi"/>
                <w:b/>
                <w:bCs/>
                <w:lang w:eastAsia="en-US"/>
              </w:rPr>
              <w:t>od 23. 9. 2024 do 31. 12. 2025 oz. do porabe sredstev</w:t>
            </w:r>
          </w:p>
          <w:p w14:paraId="00849D27" w14:textId="77777777" w:rsidR="00AE6390" w:rsidRPr="00AE6390" w:rsidRDefault="00AE6390" w:rsidP="00710ED2">
            <w:pPr>
              <w:pStyle w:val="TableParagraph"/>
              <w:spacing w:before="3" w:line="245" w:lineRule="exact"/>
              <w:ind w:left="0"/>
              <w:rPr>
                <w:rFonts w:asciiTheme="minorHAnsi" w:hAnsiTheme="minorHAnsi" w:cstheme="minorHAnsi"/>
                <w:lang w:eastAsia="en-US"/>
              </w:rPr>
            </w:pPr>
          </w:p>
        </w:tc>
      </w:tr>
      <w:tr w:rsidR="00AE6390" w:rsidRPr="00AE6390" w14:paraId="5CD0BB38" w14:textId="77777777" w:rsidTr="00710ED2">
        <w:trPr>
          <w:trHeight w:val="274"/>
        </w:trPr>
        <w:tc>
          <w:tcPr>
            <w:tcW w:w="1712" w:type="dxa"/>
            <w:hideMark/>
          </w:tcPr>
          <w:p w14:paraId="23E876FD" w14:textId="77777777" w:rsidR="00AE6390" w:rsidRPr="00AE6390" w:rsidRDefault="00AE6390" w:rsidP="00710ED2">
            <w:pPr>
              <w:pStyle w:val="TableParagraph"/>
              <w:spacing w:before="18" w:line="252" w:lineRule="auto"/>
              <w:ind w:left="0"/>
              <w:rPr>
                <w:rFonts w:asciiTheme="minorHAnsi" w:hAnsiTheme="minorHAnsi" w:cstheme="minorHAnsi"/>
                <w:lang w:eastAsia="en-US"/>
              </w:rPr>
            </w:pPr>
            <w:r w:rsidRPr="00AE6390">
              <w:rPr>
                <w:rFonts w:asciiTheme="minorHAnsi" w:hAnsiTheme="minorHAnsi" w:cstheme="minorHAnsi"/>
                <w:lang w:eastAsia="en-US"/>
              </w:rPr>
              <w:t>Vir objave:</w:t>
            </w:r>
          </w:p>
        </w:tc>
        <w:tc>
          <w:tcPr>
            <w:tcW w:w="7229" w:type="dxa"/>
            <w:gridSpan w:val="2"/>
          </w:tcPr>
          <w:p w14:paraId="28298B46" w14:textId="77777777" w:rsidR="00AE6390" w:rsidRPr="00AE6390" w:rsidRDefault="00AE6390" w:rsidP="00710ED2">
            <w:pPr>
              <w:pStyle w:val="TableParagraph"/>
              <w:spacing w:before="16" w:line="252" w:lineRule="auto"/>
              <w:rPr>
                <w:rFonts w:asciiTheme="minorHAnsi" w:hAnsiTheme="minorHAnsi" w:cstheme="minorHAnsi"/>
                <w:lang w:eastAsia="en-US"/>
              </w:rPr>
            </w:pPr>
            <w:hyperlink r:id="rId68" w:history="1">
              <w:r w:rsidRPr="00AE6390">
                <w:rPr>
                  <w:rStyle w:val="Hiperpovezava"/>
                  <w:rFonts w:asciiTheme="minorHAnsi" w:hAnsiTheme="minorHAnsi" w:cstheme="minorHAnsi"/>
                  <w:lang w:eastAsia="en-US"/>
                </w:rPr>
                <w:t>https://www.srrs.si/javni-razpisi/nvo-gasilci-2/</w:t>
              </w:r>
            </w:hyperlink>
            <w:r w:rsidRPr="00AE6390">
              <w:rPr>
                <w:rFonts w:asciiTheme="minorHAnsi" w:hAnsiTheme="minorHAnsi" w:cstheme="minorHAnsi"/>
                <w:lang w:eastAsia="en-US"/>
              </w:rPr>
              <w:t xml:space="preserve"> </w:t>
            </w:r>
          </w:p>
        </w:tc>
      </w:tr>
      <w:tr w:rsidR="00AE6390" w:rsidRPr="00AE6390" w14:paraId="7DE939BF" w14:textId="77777777" w:rsidTr="00710ED2">
        <w:trPr>
          <w:trHeight w:val="274"/>
        </w:trPr>
        <w:tc>
          <w:tcPr>
            <w:tcW w:w="1712" w:type="dxa"/>
            <w:hideMark/>
          </w:tcPr>
          <w:p w14:paraId="4EAB356D" w14:textId="77777777" w:rsidR="00AE6390" w:rsidRPr="00AE6390" w:rsidRDefault="00AE6390" w:rsidP="00710ED2">
            <w:pPr>
              <w:pStyle w:val="TableParagraph"/>
              <w:spacing w:before="18" w:line="252" w:lineRule="auto"/>
              <w:ind w:left="0"/>
              <w:rPr>
                <w:rFonts w:asciiTheme="minorHAnsi" w:hAnsiTheme="minorHAnsi" w:cstheme="minorHAnsi"/>
                <w:lang w:eastAsia="en-US"/>
              </w:rPr>
            </w:pPr>
            <w:proofErr w:type="spellStart"/>
            <w:r w:rsidRPr="00AE6390">
              <w:rPr>
                <w:rFonts w:asciiTheme="minorHAnsi" w:hAnsiTheme="minorHAnsi" w:cstheme="minorHAnsi"/>
                <w:lang w:eastAsia="en-US"/>
              </w:rPr>
              <w:t>Razpisnik</w:t>
            </w:r>
            <w:proofErr w:type="spellEnd"/>
            <w:r w:rsidRPr="00AE6390">
              <w:rPr>
                <w:rFonts w:asciiTheme="minorHAnsi" w:hAnsiTheme="minorHAnsi" w:cstheme="minorHAnsi"/>
                <w:lang w:eastAsia="en-US"/>
              </w:rPr>
              <w:t>:</w:t>
            </w:r>
          </w:p>
        </w:tc>
        <w:tc>
          <w:tcPr>
            <w:tcW w:w="7229" w:type="dxa"/>
            <w:gridSpan w:val="2"/>
          </w:tcPr>
          <w:p w14:paraId="192D6786" w14:textId="77777777" w:rsidR="00AE6390" w:rsidRPr="00AE6390" w:rsidRDefault="00AE6390" w:rsidP="00710ED2">
            <w:pPr>
              <w:pStyle w:val="TableParagraph"/>
              <w:spacing w:before="12" w:line="252" w:lineRule="auto"/>
              <w:ind w:left="0"/>
              <w:rPr>
                <w:rFonts w:asciiTheme="minorHAnsi" w:hAnsiTheme="minorHAnsi" w:cstheme="minorHAnsi"/>
                <w:lang w:eastAsia="en-US"/>
              </w:rPr>
            </w:pPr>
            <w:r w:rsidRPr="00AE6390">
              <w:rPr>
                <w:rFonts w:asciiTheme="minorHAnsi" w:hAnsiTheme="minorHAnsi" w:cstheme="minorHAnsi"/>
                <w:lang w:eastAsia="en-US"/>
              </w:rPr>
              <w:t xml:space="preserve"> Slovenski regionalno razvojni sklad</w:t>
            </w:r>
          </w:p>
        </w:tc>
      </w:tr>
      <w:tr w:rsidR="00AE6390" w:rsidRPr="00AE6390" w14:paraId="27EBCD0B" w14:textId="77777777" w:rsidTr="00710ED2">
        <w:trPr>
          <w:trHeight w:val="729"/>
        </w:trPr>
        <w:tc>
          <w:tcPr>
            <w:tcW w:w="1712" w:type="dxa"/>
            <w:hideMark/>
          </w:tcPr>
          <w:p w14:paraId="77594BD2" w14:textId="77777777" w:rsidR="00AE6390" w:rsidRPr="00AE6390" w:rsidRDefault="00AE6390" w:rsidP="00710ED2">
            <w:pPr>
              <w:pStyle w:val="TableParagraph"/>
              <w:spacing w:before="18" w:line="252" w:lineRule="auto"/>
              <w:ind w:left="0" w:right="101"/>
              <w:rPr>
                <w:rFonts w:asciiTheme="minorHAnsi" w:hAnsiTheme="minorHAnsi" w:cstheme="minorHAnsi"/>
                <w:lang w:eastAsia="en-US"/>
              </w:rPr>
            </w:pPr>
            <w:r w:rsidRPr="00AE6390">
              <w:rPr>
                <w:rFonts w:asciiTheme="minorHAnsi" w:hAnsiTheme="minorHAnsi" w:cstheme="minorHAnsi"/>
                <w:lang w:eastAsia="en-US"/>
              </w:rPr>
              <w:t xml:space="preserve">Kratek </w:t>
            </w:r>
            <w:r w:rsidRPr="00AE6390">
              <w:rPr>
                <w:rFonts w:asciiTheme="minorHAnsi" w:hAnsiTheme="minorHAnsi" w:cstheme="minorHAnsi"/>
                <w:spacing w:val="-5"/>
                <w:lang w:eastAsia="en-US"/>
              </w:rPr>
              <w:t xml:space="preserve">opis </w:t>
            </w:r>
            <w:r w:rsidRPr="00AE6390">
              <w:rPr>
                <w:rFonts w:asciiTheme="minorHAnsi" w:hAnsiTheme="minorHAnsi" w:cstheme="minorHAnsi"/>
                <w:lang w:eastAsia="en-US"/>
              </w:rPr>
              <w:t>predmeta razpisa:</w:t>
            </w:r>
          </w:p>
        </w:tc>
        <w:tc>
          <w:tcPr>
            <w:tcW w:w="7229" w:type="dxa"/>
            <w:gridSpan w:val="2"/>
          </w:tcPr>
          <w:p w14:paraId="37BEA5CF" w14:textId="77777777" w:rsidR="00AE6390" w:rsidRPr="00AE6390" w:rsidRDefault="00AE6390" w:rsidP="00995ED9">
            <w:pPr>
              <w:pStyle w:val="TableParagraph"/>
              <w:spacing w:before="30" w:line="252" w:lineRule="auto"/>
              <w:ind w:right="141"/>
              <w:jc w:val="both"/>
              <w:rPr>
                <w:rFonts w:asciiTheme="minorHAnsi" w:hAnsiTheme="minorHAnsi" w:cstheme="minorHAnsi"/>
                <w:lang w:eastAsia="en-US"/>
              </w:rPr>
            </w:pPr>
            <w:r w:rsidRPr="00AE6390">
              <w:rPr>
                <w:rFonts w:asciiTheme="minorHAnsi" w:hAnsiTheme="minorHAnsi" w:cstheme="minorHAnsi"/>
                <w:lang w:eastAsia="en-US"/>
              </w:rPr>
              <w:t xml:space="preserve">Namen produkta je sofinanciranje projektov gasilsko zaščitnih reševalnih služb. Cilji finančnega produkta je posodabljanje gasilsko zaščitne ter reševalne opreme in stavb, nakup gasilskih vozil ter izvedba projektov na področju zelenega prehoda oz. s ciljem zmanjšanja </w:t>
            </w:r>
            <w:proofErr w:type="spellStart"/>
            <w:r w:rsidRPr="00AE6390">
              <w:rPr>
                <w:rFonts w:asciiTheme="minorHAnsi" w:hAnsiTheme="minorHAnsi" w:cstheme="minorHAnsi"/>
                <w:lang w:eastAsia="en-US"/>
              </w:rPr>
              <w:t>ogljičnega</w:t>
            </w:r>
            <w:proofErr w:type="spellEnd"/>
            <w:r w:rsidRPr="00AE6390">
              <w:rPr>
                <w:rFonts w:asciiTheme="minorHAnsi" w:hAnsiTheme="minorHAnsi" w:cstheme="minorHAnsi"/>
                <w:lang w:eastAsia="en-US"/>
              </w:rPr>
              <w:t xml:space="preserve"> odtisa.</w:t>
            </w:r>
          </w:p>
        </w:tc>
      </w:tr>
      <w:tr w:rsidR="00AE6390" w:rsidRPr="00AE6390" w14:paraId="44A193AF" w14:textId="77777777" w:rsidTr="00710ED2">
        <w:trPr>
          <w:trHeight w:val="707"/>
        </w:trPr>
        <w:tc>
          <w:tcPr>
            <w:tcW w:w="1712" w:type="dxa"/>
            <w:hideMark/>
          </w:tcPr>
          <w:p w14:paraId="1C25E67B" w14:textId="77777777" w:rsidR="00AE6390" w:rsidRPr="00AE6390" w:rsidRDefault="00AE6390" w:rsidP="00710ED2">
            <w:pPr>
              <w:pStyle w:val="TableParagraph"/>
              <w:spacing w:before="18" w:line="230" w:lineRule="atLeast"/>
              <w:ind w:left="0" w:right="274"/>
              <w:rPr>
                <w:rFonts w:asciiTheme="minorHAnsi" w:hAnsiTheme="minorHAnsi" w:cstheme="minorHAnsi"/>
                <w:lang w:eastAsia="en-US"/>
              </w:rPr>
            </w:pPr>
            <w:r w:rsidRPr="00AE6390">
              <w:rPr>
                <w:rFonts w:asciiTheme="minorHAnsi" w:hAnsiTheme="minorHAnsi" w:cstheme="minorHAnsi"/>
                <w:lang w:eastAsia="en-US"/>
              </w:rPr>
              <w:t>Višina razpoložljivih sredstev:</w:t>
            </w:r>
          </w:p>
        </w:tc>
        <w:tc>
          <w:tcPr>
            <w:tcW w:w="7229" w:type="dxa"/>
            <w:gridSpan w:val="2"/>
          </w:tcPr>
          <w:p w14:paraId="7507BB19" w14:textId="77777777" w:rsidR="00AE6390" w:rsidRPr="00AE6390" w:rsidRDefault="00AE6390" w:rsidP="00710ED2">
            <w:pPr>
              <w:pStyle w:val="TableParagraph"/>
              <w:spacing w:before="11" w:line="252" w:lineRule="auto"/>
              <w:rPr>
                <w:rFonts w:asciiTheme="minorHAnsi" w:hAnsiTheme="minorHAnsi" w:cstheme="minorHAnsi"/>
                <w:lang w:eastAsia="en-US"/>
              </w:rPr>
            </w:pPr>
            <w:r w:rsidRPr="00AE6390">
              <w:rPr>
                <w:rFonts w:asciiTheme="minorHAnsi" w:hAnsiTheme="minorHAnsi" w:cstheme="minorHAnsi"/>
                <w:lang w:eastAsia="en-US"/>
              </w:rPr>
              <w:t xml:space="preserve">1.000.000 eur </w:t>
            </w:r>
          </w:p>
        </w:tc>
      </w:tr>
      <w:tr w:rsidR="00AE6390" w:rsidRPr="00AE6390" w14:paraId="7CD6730A" w14:textId="77777777" w:rsidTr="00710ED2">
        <w:trPr>
          <w:trHeight w:val="1158"/>
        </w:trPr>
        <w:tc>
          <w:tcPr>
            <w:tcW w:w="1712" w:type="dxa"/>
            <w:hideMark/>
          </w:tcPr>
          <w:p w14:paraId="05AB861B" w14:textId="77777777" w:rsidR="00AE6390" w:rsidRPr="00AE6390" w:rsidRDefault="00AE6390" w:rsidP="00710ED2">
            <w:pPr>
              <w:pStyle w:val="TableParagraph"/>
              <w:spacing w:before="18" w:line="252" w:lineRule="auto"/>
              <w:ind w:left="0" w:right="196"/>
              <w:rPr>
                <w:rFonts w:asciiTheme="minorHAnsi" w:hAnsiTheme="minorHAnsi" w:cstheme="minorHAnsi"/>
                <w:lang w:eastAsia="en-US"/>
              </w:rPr>
            </w:pPr>
            <w:r w:rsidRPr="00AE6390">
              <w:rPr>
                <w:rFonts w:asciiTheme="minorHAnsi" w:hAnsiTheme="minorHAnsi" w:cstheme="minorHAnsi"/>
                <w:lang w:eastAsia="en-US"/>
              </w:rPr>
              <w:lastRenderedPageBreak/>
              <w:t>Maksimalna višina sofinanciranja:</w:t>
            </w:r>
          </w:p>
        </w:tc>
        <w:tc>
          <w:tcPr>
            <w:tcW w:w="7229" w:type="dxa"/>
            <w:gridSpan w:val="2"/>
          </w:tcPr>
          <w:p w14:paraId="20447202" w14:textId="77777777" w:rsidR="00AE6390" w:rsidRPr="00AE6390" w:rsidRDefault="00AE6390" w:rsidP="00710ED2">
            <w:pPr>
              <w:pStyle w:val="TableParagraph"/>
              <w:spacing w:before="6" w:line="252" w:lineRule="auto"/>
              <w:ind w:right="118"/>
              <w:jc w:val="both"/>
              <w:rPr>
                <w:rFonts w:asciiTheme="minorHAnsi" w:hAnsiTheme="minorHAnsi" w:cstheme="minorHAnsi"/>
                <w:lang w:eastAsia="en-US"/>
              </w:rPr>
            </w:pPr>
            <w:r w:rsidRPr="00AE6390">
              <w:rPr>
                <w:rFonts w:asciiTheme="minorHAnsi" w:hAnsiTheme="minorHAnsi" w:cstheme="minorHAnsi"/>
                <w:lang w:eastAsia="en-US"/>
              </w:rPr>
              <w:t>Vlagatelji lahko na razpisu pridobijo ugodno posojilo v višini od 30 000 evrov do 400 000 evrov.</w:t>
            </w:r>
          </w:p>
        </w:tc>
      </w:tr>
      <w:tr w:rsidR="00AE6390" w:rsidRPr="00AE6390" w14:paraId="475EE68B" w14:textId="77777777" w:rsidTr="00710ED2">
        <w:trPr>
          <w:trHeight w:val="933"/>
        </w:trPr>
        <w:tc>
          <w:tcPr>
            <w:tcW w:w="1712" w:type="dxa"/>
            <w:hideMark/>
          </w:tcPr>
          <w:p w14:paraId="4A084F4D" w14:textId="77777777" w:rsidR="00AE6390" w:rsidRPr="00AE6390" w:rsidRDefault="00AE6390" w:rsidP="00710ED2">
            <w:pPr>
              <w:pStyle w:val="TableParagraph"/>
              <w:spacing w:before="18" w:line="252" w:lineRule="auto"/>
              <w:ind w:left="0" w:right="196"/>
              <w:rPr>
                <w:rFonts w:asciiTheme="minorHAnsi" w:hAnsiTheme="minorHAnsi" w:cstheme="minorHAnsi"/>
                <w:lang w:eastAsia="en-US"/>
              </w:rPr>
            </w:pPr>
            <w:r w:rsidRPr="00AE6390">
              <w:rPr>
                <w:rFonts w:asciiTheme="minorHAnsi" w:hAnsiTheme="minorHAnsi" w:cstheme="minorHAnsi"/>
                <w:lang w:eastAsia="en-US"/>
              </w:rPr>
              <w:t>Ciljne skupine oz. potencialni upravičenci:</w:t>
            </w:r>
          </w:p>
        </w:tc>
        <w:tc>
          <w:tcPr>
            <w:tcW w:w="7229" w:type="dxa"/>
            <w:gridSpan w:val="2"/>
          </w:tcPr>
          <w:p w14:paraId="3BD722CD" w14:textId="77777777" w:rsidR="00AE6390" w:rsidRPr="00AE6390" w:rsidRDefault="00AE6390" w:rsidP="00710ED2">
            <w:pPr>
              <w:pStyle w:val="TableParagraph"/>
              <w:spacing w:before="2" w:line="252" w:lineRule="auto"/>
              <w:rPr>
                <w:rFonts w:asciiTheme="minorHAnsi" w:hAnsiTheme="minorHAnsi" w:cstheme="minorHAnsi"/>
                <w:lang w:eastAsia="en-US"/>
              </w:rPr>
            </w:pPr>
            <w:r w:rsidRPr="00AE6390">
              <w:rPr>
                <w:rFonts w:asciiTheme="minorHAnsi" w:hAnsiTheme="minorHAnsi" w:cstheme="minorHAnsi"/>
                <w:lang w:eastAsia="en-US"/>
              </w:rPr>
              <w:t>Vlagatelj je lahko pravna oseba v zasebni lasti, ki izkazuje neprofitni status in namen delovanja, organiziran kot: društvo, zveza društev. Vlagatelj mora imeti dejavnost, ki je v skladu z namenom podpore, registrirano na ozemlju Republike Slovenije. Vlagatelj mora biti vpisan v ustrezen register pred 1. 1. 2022. Glede drugih pogojev glejte razpisno dokumentacijo.</w:t>
            </w:r>
          </w:p>
        </w:tc>
      </w:tr>
    </w:tbl>
    <w:p w14:paraId="7ED17CC8" w14:textId="77777777" w:rsidR="00453CFB" w:rsidRDefault="00453CFB" w:rsidP="00824F2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49"/>
        <w:gridCol w:w="3955"/>
      </w:tblGrid>
      <w:tr w:rsidR="008F5B2E" w:rsidRPr="00D73A8F" w14:paraId="0F30A09F" w14:textId="77777777" w:rsidTr="008C0DFF">
        <w:trPr>
          <w:trHeight w:val="484"/>
        </w:trPr>
        <w:tc>
          <w:tcPr>
            <w:tcW w:w="1712" w:type="dxa"/>
            <w:shd w:val="clear" w:color="auto" w:fill="D9D9D9" w:themeFill="background1" w:themeFillShade="D9"/>
            <w:hideMark/>
          </w:tcPr>
          <w:p w14:paraId="40756BF9" w14:textId="77777777" w:rsidR="008F5B2E" w:rsidRPr="00D73A8F" w:rsidRDefault="008F5B2E" w:rsidP="0077568A">
            <w:pPr>
              <w:pStyle w:val="TableParagraph"/>
              <w:spacing w:before="20" w:line="252" w:lineRule="auto"/>
              <w:ind w:left="0"/>
              <w:rPr>
                <w:rFonts w:asciiTheme="minorHAnsi" w:hAnsiTheme="minorHAnsi" w:cstheme="minorHAnsi"/>
                <w:b/>
                <w:bCs/>
                <w:lang w:eastAsia="en-US"/>
              </w:rPr>
            </w:pPr>
            <w:r w:rsidRPr="00D73A8F">
              <w:rPr>
                <w:rFonts w:asciiTheme="minorHAnsi" w:hAnsiTheme="minorHAnsi" w:cstheme="minorHAnsi"/>
                <w:b/>
                <w:bCs/>
                <w:color w:val="000000"/>
                <w:lang w:eastAsia="en-US"/>
              </w:rPr>
              <w:t>Naziv razpisa:</w:t>
            </w:r>
          </w:p>
        </w:tc>
        <w:tc>
          <w:tcPr>
            <w:tcW w:w="7204" w:type="dxa"/>
            <w:gridSpan w:val="2"/>
            <w:shd w:val="clear" w:color="auto" w:fill="D9D9D9" w:themeFill="background1" w:themeFillShade="D9"/>
          </w:tcPr>
          <w:p w14:paraId="73BC059F" w14:textId="77777777" w:rsidR="008F5B2E" w:rsidRPr="00D73A8F" w:rsidRDefault="008F5B2E" w:rsidP="0077568A">
            <w:pPr>
              <w:spacing w:line="252" w:lineRule="auto"/>
              <w:rPr>
                <w:rFonts w:asciiTheme="minorHAnsi" w:hAnsiTheme="minorHAnsi" w:cstheme="minorHAnsi"/>
                <w:b/>
                <w:bCs/>
                <w:sz w:val="22"/>
                <w:szCs w:val="22"/>
              </w:rPr>
            </w:pPr>
            <w:r w:rsidRPr="00D73A8F">
              <w:rPr>
                <w:rFonts w:asciiTheme="minorHAnsi" w:hAnsiTheme="minorHAnsi" w:cstheme="minorHAnsi"/>
                <w:b/>
                <w:bCs/>
                <w:sz w:val="22"/>
                <w:szCs w:val="22"/>
              </w:rPr>
              <w:t>Javni razpis za finančni produkt – AGRO DOPOLNILNE</w:t>
            </w:r>
          </w:p>
        </w:tc>
      </w:tr>
      <w:tr w:rsidR="008F5B2E" w:rsidRPr="00D73A8F" w14:paraId="1CE1C078" w14:textId="77777777" w:rsidTr="0077568A">
        <w:trPr>
          <w:trHeight w:val="270"/>
        </w:trPr>
        <w:tc>
          <w:tcPr>
            <w:tcW w:w="1712" w:type="dxa"/>
            <w:hideMark/>
          </w:tcPr>
          <w:p w14:paraId="578EB0FA" w14:textId="77777777" w:rsidR="008F5B2E" w:rsidRPr="00D73A8F" w:rsidRDefault="008F5B2E" w:rsidP="0077568A">
            <w:pPr>
              <w:pStyle w:val="TableParagraph"/>
              <w:spacing w:before="18" w:line="252" w:lineRule="auto"/>
              <w:ind w:left="0"/>
              <w:rPr>
                <w:rFonts w:asciiTheme="minorHAnsi" w:hAnsiTheme="minorHAnsi" w:cstheme="minorHAnsi"/>
                <w:lang w:eastAsia="en-US"/>
              </w:rPr>
            </w:pPr>
            <w:r w:rsidRPr="00D73A8F">
              <w:rPr>
                <w:rFonts w:asciiTheme="minorHAnsi" w:hAnsiTheme="minorHAnsi" w:cstheme="minorHAnsi"/>
                <w:lang w:eastAsia="en-US"/>
              </w:rPr>
              <w:t>Status: aktiven</w:t>
            </w:r>
          </w:p>
        </w:tc>
        <w:tc>
          <w:tcPr>
            <w:tcW w:w="3249" w:type="dxa"/>
            <w:hideMark/>
          </w:tcPr>
          <w:p w14:paraId="18285006" w14:textId="77777777" w:rsidR="008F5B2E" w:rsidRPr="00D73A8F" w:rsidRDefault="008F5B2E" w:rsidP="0077568A">
            <w:pPr>
              <w:pStyle w:val="TableParagraph"/>
              <w:spacing w:before="9" w:line="252" w:lineRule="auto"/>
              <w:rPr>
                <w:rFonts w:asciiTheme="minorHAnsi" w:hAnsiTheme="minorHAnsi" w:cstheme="minorHAnsi"/>
                <w:lang w:eastAsia="en-US"/>
              </w:rPr>
            </w:pPr>
            <w:r w:rsidRPr="00D73A8F">
              <w:rPr>
                <w:rFonts w:asciiTheme="minorHAnsi" w:hAnsiTheme="minorHAnsi" w:cstheme="minorHAnsi"/>
                <w:lang w:eastAsia="en-US"/>
              </w:rPr>
              <w:t>Datum objave:    19. 8. 2024</w:t>
            </w:r>
          </w:p>
        </w:tc>
        <w:tc>
          <w:tcPr>
            <w:tcW w:w="3955" w:type="dxa"/>
          </w:tcPr>
          <w:p w14:paraId="5D92AA8E" w14:textId="77777777" w:rsidR="008F5B2E" w:rsidRPr="00D73A8F" w:rsidRDefault="008F5B2E" w:rsidP="0077568A">
            <w:pPr>
              <w:pStyle w:val="TableParagraph"/>
              <w:spacing w:before="3" w:line="245" w:lineRule="exact"/>
              <w:ind w:left="0"/>
              <w:rPr>
                <w:rFonts w:asciiTheme="minorHAnsi" w:hAnsiTheme="minorHAnsi" w:cstheme="minorHAnsi"/>
                <w:b/>
                <w:bCs/>
                <w:lang w:eastAsia="en-US"/>
              </w:rPr>
            </w:pPr>
            <w:r w:rsidRPr="00D73A8F">
              <w:rPr>
                <w:rFonts w:asciiTheme="minorHAnsi" w:hAnsiTheme="minorHAnsi" w:cstheme="minorHAnsi"/>
                <w:lang w:eastAsia="en-US"/>
              </w:rPr>
              <w:t xml:space="preserve">Rok prijave: </w:t>
            </w:r>
            <w:r w:rsidRPr="00D73A8F">
              <w:rPr>
                <w:rFonts w:asciiTheme="minorHAnsi" w:hAnsiTheme="minorHAnsi" w:cstheme="minorHAnsi"/>
                <w:b/>
                <w:bCs/>
                <w:lang w:eastAsia="en-US"/>
              </w:rPr>
              <w:t>od 2. 9. 2024 od 8. ure naprej do 31. 12. 2025 do 17. ure, oziroma do porabe sredstev.</w:t>
            </w:r>
          </w:p>
          <w:p w14:paraId="5EA5E226" w14:textId="77777777" w:rsidR="008F5B2E" w:rsidRPr="00D73A8F" w:rsidRDefault="008F5B2E" w:rsidP="0077568A">
            <w:pPr>
              <w:pStyle w:val="TableParagraph"/>
              <w:spacing w:before="3" w:line="245" w:lineRule="exact"/>
              <w:ind w:left="0"/>
              <w:rPr>
                <w:rFonts w:asciiTheme="minorHAnsi" w:hAnsiTheme="minorHAnsi" w:cstheme="minorHAnsi"/>
                <w:lang w:eastAsia="en-US"/>
              </w:rPr>
            </w:pPr>
          </w:p>
        </w:tc>
      </w:tr>
      <w:tr w:rsidR="008F5B2E" w:rsidRPr="00D73A8F" w14:paraId="0FB5886B" w14:textId="77777777" w:rsidTr="0077568A">
        <w:trPr>
          <w:trHeight w:val="274"/>
        </w:trPr>
        <w:tc>
          <w:tcPr>
            <w:tcW w:w="1712" w:type="dxa"/>
            <w:hideMark/>
          </w:tcPr>
          <w:p w14:paraId="1BA18E51" w14:textId="77777777" w:rsidR="008F5B2E" w:rsidRPr="00D73A8F" w:rsidRDefault="008F5B2E" w:rsidP="0077568A">
            <w:pPr>
              <w:pStyle w:val="TableParagraph"/>
              <w:spacing w:before="18" w:line="252" w:lineRule="auto"/>
              <w:ind w:left="0"/>
              <w:rPr>
                <w:rFonts w:asciiTheme="minorHAnsi" w:hAnsiTheme="minorHAnsi" w:cstheme="minorHAnsi"/>
                <w:lang w:eastAsia="en-US"/>
              </w:rPr>
            </w:pPr>
            <w:r w:rsidRPr="00D73A8F">
              <w:rPr>
                <w:rFonts w:asciiTheme="minorHAnsi" w:hAnsiTheme="minorHAnsi" w:cstheme="minorHAnsi"/>
                <w:lang w:eastAsia="en-US"/>
              </w:rPr>
              <w:t>Vir objave:</w:t>
            </w:r>
          </w:p>
        </w:tc>
        <w:tc>
          <w:tcPr>
            <w:tcW w:w="7204" w:type="dxa"/>
            <w:gridSpan w:val="2"/>
          </w:tcPr>
          <w:p w14:paraId="1FDD8149" w14:textId="77777777" w:rsidR="008F5B2E" w:rsidRPr="008F5B2E" w:rsidRDefault="008F5B2E" w:rsidP="0077568A">
            <w:pPr>
              <w:pStyle w:val="TableParagraph"/>
              <w:spacing w:before="16" w:line="252" w:lineRule="auto"/>
              <w:rPr>
                <w:rFonts w:asciiTheme="minorHAnsi" w:hAnsiTheme="minorHAnsi" w:cstheme="minorHAnsi"/>
                <w:lang w:eastAsia="en-US"/>
              </w:rPr>
            </w:pPr>
            <w:hyperlink r:id="rId69" w:history="1">
              <w:r w:rsidRPr="008F5B2E">
                <w:rPr>
                  <w:rStyle w:val="Hiperpovezava"/>
                  <w:rFonts w:asciiTheme="minorHAnsi" w:hAnsiTheme="minorHAnsi" w:cstheme="minorHAnsi"/>
                </w:rPr>
                <w:t>https://www.srrs.si/javni-razpisi/agro-dopolnilne-2/</w:t>
              </w:r>
            </w:hyperlink>
            <w:r w:rsidRPr="008F5B2E">
              <w:rPr>
                <w:rFonts w:asciiTheme="minorHAnsi" w:hAnsiTheme="minorHAnsi" w:cstheme="minorHAnsi"/>
              </w:rPr>
              <w:t xml:space="preserve"> </w:t>
            </w:r>
          </w:p>
        </w:tc>
      </w:tr>
      <w:tr w:rsidR="008F5B2E" w:rsidRPr="00D73A8F" w14:paraId="7E2FFCA7" w14:textId="77777777" w:rsidTr="0077568A">
        <w:trPr>
          <w:trHeight w:val="274"/>
        </w:trPr>
        <w:tc>
          <w:tcPr>
            <w:tcW w:w="1712" w:type="dxa"/>
            <w:hideMark/>
          </w:tcPr>
          <w:p w14:paraId="423F1B81" w14:textId="77777777" w:rsidR="008F5B2E" w:rsidRPr="00D73A8F" w:rsidRDefault="008F5B2E" w:rsidP="0077568A">
            <w:pPr>
              <w:pStyle w:val="TableParagraph"/>
              <w:spacing w:before="18" w:line="252" w:lineRule="auto"/>
              <w:ind w:left="0"/>
              <w:rPr>
                <w:rFonts w:asciiTheme="minorHAnsi" w:hAnsiTheme="minorHAnsi" w:cstheme="minorHAnsi"/>
                <w:lang w:eastAsia="en-US"/>
              </w:rPr>
            </w:pPr>
            <w:proofErr w:type="spellStart"/>
            <w:r w:rsidRPr="00D73A8F">
              <w:rPr>
                <w:rFonts w:asciiTheme="minorHAnsi" w:hAnsiTheme="minorHAnsi" w:cstheme="minorHAnsi"/>
                <w:lang w:eastAsia="en-US"/>
              </w:rPr>
              <w:t>Razpisnik</w:t>
            </w:r>
            <w:proofErr w:type="spellEnd"/>
            <w:r w:rsidRPr="00D73A8F">
              <w:rPr>
                <w:rFonts w:asciiTheme="minorHAnsi" w:hAnsiTheme="minorHAnsi" w:cstheme="minorHAnsi"/>
                <w:lang w:eastAsia="en-US"/>
              </w:rPr>
              <w:t>:</w:t>
            </w:r>
          </w:p>
        </w:tc>
        <w:tc>
          <w:tcPr>
            <w:tcW w:w="7204" w:type="dxa"/>
            <w:gridSpan w:val="2"/>
          </w:tcPr>
          <w:p w14:paraId="0A0F0B45" w14:textId="77777777" w:rsidR="008F5B2E" w:rsidRPr="00D73A8F" w:rsidRDefault="008F5B2E" w:rsidP="0077568A">
            <w:pPr>
              <w:pStyle w:val="TableParagraph"/>
              <w:spacing w:before="12" w:line="252" w:lineRule="auto"/>
              <w:rPr>
                <w:rFonts w:asciiTheme="minorHAnsi" w:hAnsiTheme="minorHAnsi" w:cstheme="minorHAnsi"/>
                <w:lang w:eastAsia="en-US"/>
              </w:rPr>
            </w:pPr>
            <w:r w:rsidRPr="00D73A8F">
              <w:rPr>
                <w:rFonts w:asciiTheme="minorHAnsi" w:hAnsiTheme="minorHAnsi" w:cstheme="minorHAnsi"/>
                <w:lang w:eastAsia="en-US"/>
              </w:rPr>
              <w:t xml:space="preserve">    Slovenski regionalno razvojni sklad</w:t>
            </w:r>
          </w:p>
        </w:tc>
      </w:tr>
      <w:tr w:rsidR="008F5B2E" w:rsidRPr="00D73A8F" w14:paraId="60BF267E" w14:textId="77777777" w:rsidTr="0077568A">
        <w:trPr>
          <w:trHeight w:val="729"/>
        </w:trPr>
        <w:tc>
          <w:tcPr>
            <w:tcW w:w="1712" w:type="dxa"/>
            <w:hideMark/>
          </w:tcPr>
          <w:p w14:paraId="11FC816A" w14:textId="77777777" w:rsidR="008F5B2E" w:rsidRPr="00D73A8F" w:rsidRDefault="008F5B2E" w:rsidP="0077568A">
            <w:pPr>
              <w:pStyle w:val="TableParagraph"/>
              <w:spacing w:before="18" w:line="252" w:lineRule="auto"/>
              <w:ind w:left="0" w:right="101"/>
              <w:rPr>
                <w:rFonts w:asciiTheme="minorHAnsi" w:hAnsiTheme="minorHAnsi" w:cstheme="minorHAnsi"/>
                <w:lang w:eastAsia="en-US"/>
              </w:rPr>
            </w:pPr>
            <w:r w:rsidRPr="00D73A8F">
              <w:rPr>
                <w:rFonts w:asciiTheme="minorHAnsi" w:hAnsiTheme="minorHAnsi" w:cstheme="minorHAnsi"/>
                <w:lang w:eastAsia="en-US"/>
              </w:rPr>
              <w:t xml:space="preserve">Kratek </w:t>
            </w:r>
            <w:r w:rsidRPr="00D73A8F">
              <w:rPr>
                <w:rFonts w:asciiTheme="minorHAnsi" w:hAnsiTheme="minorHAnsi" w:cstheme="minorHAnsi"/>
                <w:spacing w:val="-5"/>
                <w:lang w:eastAsia="en-US"/>
              </w:rPr>
              <w:t xml:space="preserve">opis </w:t>
            </w:r>
            <w:r w:rsidRPr="00D73A8F">
              <w:rPr>
                <w:rFonts w:asciiTheme="minorHAnsi" w:hAnsiTheme="minorHAnsi" w:cstheme="minorHAnsi"/>
                <w:lang w:eastAsia="en-US"/>
              </w:rPr>
              <w:t>predmeta razpisa:</w:t>
            </w:r>
          </w:p>
        </w:tc>
        <w:tc>
          <w:tcPr>
            <w:tcW w:w="7204" w:type="dxa"/>
            <w:gridSpan w:val="2"/>
          </w:tcPr>
          <w:p w14:paraId="1EFD84F8" w14:textId="77777777" w:rsidR="008F5B2E" w:rsidRPr="00D73A8F" w:rsidRDefault="008F5B2E" w:rsidP="00995ED9">
            <w:pPr>
              <w:pStyle w:val="TableParagraph"/>
              <w:spacing w:before="30" w:line="252" w:lineRule="auto"/>
              <w:ind w:right="117"/>
              <w:jc w:val="both"/>
              <w:rPr>
                <w:rFonts w:asciiTheme="minorHAnsi" w:hAnsiTheme="minorHAnsi" w:cstheme="minorHAnsi"/>
                <w:lang w:eastAsia="en-US"/>
              </w:rPr>
            </w:pPr>
            <w:r w:rsidRPr="00D73A8F">
              <w:rPr>
                <w:rFonts w:asciiTheme="minorHAnsi" w:hAnsiTheme="minorHAnsi" w:cstheme="minorHAnsi"/>
                <w:lang w:eastAsia="en-US"/>
              </w:rPr>
              <w:t>Finančni produkt AGRO DOPOLNILNE je po vsebini posojilo za sofinanciranje projektov na področju dopolnilnih dejavnosti kmetij, ki omogočajo kmetijam boljšo rabo proizvodnih zmogljivosti ter razvoj podjetništva na podeželju oziroma na obmejnih problemskih območjih.</w:t>
            </w:r>
          </w:p>
          <w:p w14:paraId="7EE2E02D" w14:textId="77777777" w:rsidR="008F5B2E" w:rsidRPr="00D73A8F" w:rsidRDefault="008F5B2E" w:rsidP="00995ED9">
            <w:pPr>
              <w:pStyle w:val="TableParagraph"/>
              <w:spacing w:before="30" w:line="252" w:lineRule="auto"/>
              <w:ind w:right="117"/>
              <w:jc w:val="both"/>
              <w:rPr>
                <w:rFonts w:asciiTheme="minorHAnsi" w:hAnsiTheme="minorHAnsi" w:cstheme="minorHAnsi"/>
                <w:lang w:eastAsia="en-US"/>
              </w:rPr>
            </w:pPr>
            <w:r w:rsidRPr="00D73A8F">
              <w:rPr>
                <w:rFonts w:asciiTheme="minorHAnsi" w:hAnsiTheme="minorHAnsi" w:cstheme="minorHAnsi"/>
                <w:lang w:eastAsia="en-US"/>
              </w:rPr>
              <w:t>Cilji finančnega produkta je izvedba ukrepov vlagateljev za diverzifikacijo kmetijskih gospodarstev s širjenjem dopolnilnih dejavnosti, izboljšanje dohodkovnega položaja kmetij, povečanje dodane vrednosti kmetijskih proizvodov ter izvedba ukrepov na področju blaženja in prilagajanja podnebnim spremembam.</w:t>
            </w:r>
          </w:p>
        </w:tc>
      </w:tr>
      <w:tr w:rsidR="008F5B2E" w:rsidRPr="00D73A8F" w14:paraId="1FDD9BBE" w14:textId="77777777" w:rsidTr="003C4B08">
        <w:trPr>
          <w:trHeight w:val="707"/>
        </w:trPr>
        <w:tc>
          <w:tcPr>
            <w:tcW w:w="1712" w:type="dxa"/>
            <w:tcBorders>
              <w:bottom w:val="single" w:sz="4" w:space="0" w:color="auto"/>
            </w:tcBorders>
            <w:hideMark/>
          </w:tcPr>
          <w:p w14:paraId="20348B43" w14:textId="77777777" w:rsidR="008F5B2E" w:rsidRPr="00D73A8F" w:rsidRDefault="008F5B2E" w:rsidP="0077568A">
            <w:pPr>
              <w:pStyle w:val="TableParagraph"/>
              <w:spacing w:before="18" w:line="230" w:lineRule="atLeast"/>
              <w:ind w:left="0" w:right="274"/>
              <w:rPr>
                <w:rFonts w:asciiTheme="minorHAnsi" w:hAnsiTheme="minorHAnsi" w:cstheme="minorHAnsi"/>
                <w:lang w:eastAsia="en-US"/>
              </w:rPr>
            </w:pPr>
            <w:r w:rsidRPr="00D73A8F">
              <w:rPr>
                <w:rFonts w:asciiTheme="minorHAnsi" w:hAnsiTheme="minorHAnsi" w:cstheme="minorHAnsi"/>
                <w:lang w:eastAsia="en-US"/>
              </w:rPr>
              <w:t>Višina razpoložljivih sredstev:</w:t>
            </w:r>
          </w:p>
        </w:tc>
        <w:tc>
          <w:tcPr>
            <w:tcW w:w="7204" w:type="dxa"/>
            <w:gridSpan w:val="2"/>
            <w:tcBorders>
              <w:bottom w:val="single" w:sz="4" w:space="0" w:color="auto"/>
            </w:tcBorders>
          </w:tcPr>
          <w:p w14:paraId="1ACF5ADD" w14:textId="77777777" w:rsidR="008F5B2E" w:rsidRPr="00D73A8F" w:rsidRDefault="008F5B2E" w:rsidP="0077568A">
            <w:pPr>
              <w:pStyle w:val="TableParagraph"/>
              <w:spacing w:before="11" w:line="252" w:lineRule="auto"/>
              <w:rPr>
                <w:rFonts w:asciiTheme="minorHAnsi" w:hAnsiTheme="minorHAnsi" w:cstheme="minorHAnsi"/>
                <w:lang w:eastAsia="en-US"/>
              </w:rPr>
            </w:pPr>
            <w:r w:rsidRPr="00D73A8F">
              <w:rPr>
                <w:rFonts w:asciiTheme="minorHAnsi" w:hAnsiTheme="minorHAnsi" w:cstheme="minorHAnsi"/>
                <w:lang w:eastAsia="en-US"/>
              </w:rPr>
              <w:t>Skupni razpisani znesek posojilnega produkta AGRO DOPOLNILNE je 1.000.000 evrov.</w:t>
            </w:r>
          </w:p>
        </w:tc>
      </w:tr>
      <w:tr w:rsidR="008F5B2E" w:rsidRPr="00D73A8F" w14:paraId="618E674B" w14:textId="77777777" w:rsidTr="003C4B08">
        <w:trPr>
          <w:trHeight w:val="933"/>
        </w:trPr>
        <w:tc>
          <w:tcPr>
            <w:tcW w:w="1712" w:type="dxa"/>
            <w:tcBorders>
              <w:top w:val="single" w:sz="4" w:space="0" w:color="auto"/>
              <w:left w:val="single" w:sz="4" w:space="0" w:color="auto"/>
              <w:bottom w:val="single" w:sz="4" w:space="0" w:color="auto"/>
              <w:right w:val="single" w:sz="4" w:space="0" w:color="auto"/>
            </w:tcBorders>
            <w:hideMark/>
          </w:tcPr>
          <w:p w14:paraId="13AC7821" w14:textId="77777777" w:rsidR="008F5B2E" w:rsidRPr="00D73A8F" w:rsidRDefault="008F5B2E" w:rsidP="0077568A">
            <w:pPr>
              <w:pStyle w:val="TableParagraph"/>
              <w:spacing w:before="18" w:line="252" w:lineRule="auto"/>
              <w:ind w:left="0" w:right="196"/>
              <w:rPr>
                <w:rFonts w:asciiTheme="minorHAnsi" w:hAnsiTheme="minorHAnsi" w:cstheme="minorHAnsi"/>
                <w:lang w:eastAsia="en-US"/>
              </w:rPr>
            </w:pPr>
            <w:r w:rsidRPr="00D73A8F">
              <w:rPr>
                <w:rFonts w:asciiTheme="minorHAnsi" w:hAnsiTheme="minorHAnsi" w:cstheme="minorHAnsi"/>
                <w:lang w:eastAsia="en-US"/>
              </w:rPr>
              <w:t>Ciljne skupine oz. potencialni upravičenci:</w:t>
            </w:r>
          </w:p>
        </w:tc>
        <w:tc>
          <w:tcPr>
            <w:tcW w:w="7204" w:type="dxa"/>
            <w:gridSpan w:val="2"/>
            <w:tcBorders>
              <w:top w:val="single" w:sz="4" w:space="0" w:color="auto"/>
              <w:left w:val="single" w:sz="4" w:space="0" w:color="auto"/>
              <w:bottom w:val="single" w:sz="4" w:space="0" w:color="auto"/>
              <w:right w:val="single" w:sz="4" w:space="0" w:color="auto"/>
            </w:tcBorders>
          </w:tcPr>
          <w:p w14:paraId="5A8954FD" w14:textId="77777777" w:rsidR="008F5B2E" w:rsidRPr="00D73A8F" w:rsidRDefault="008F5B2E" w:rsidP="0077568A">
            <w:pPr>
              <w:pStyle w:val="TableParagraph"/>
              <w:spacing w:before="2" w:line="252" w:lineRule="auto"/>
              <w:rPr>
                <w:rFonts w:asciiTheme="minorHAnsi" w:hAnsiTheme="minorHAnsi" w:cstheme="minorHAnsi"/>
                <w:lang w:eastAsia="en-US"/>
              </w:rPr>
            </w:pPr>
            <w:r w:rsidRPr="00D73A8F">
              <w:rPr>
                <w:rFonts w:asciiTheme="minorHAnsi" w:hAnsiTheme="minorHAnsi" w:cstheme="minorHAnsi"/>
                <w:lang w:eastAsia="en-US"/>
              </w:rPr>
              <w:t>Vlagatelj mora biti vpisan v Register kmetijskih gospodarstev, in sicer pred 1. 1. 2022, ter biti organiziran kot nosilec dopolnilne dejavnosti na kmetiji. Glede drugih pogojev glejte razpisno dokumentacijo.</w:t>
            </w:r>
          </w:p>
        </w:tc>
      </w:tr>
    </w:tbl>
    <w:p w14:paraId="3A08F0FD" w14:textId="77777777" w:rsidR="0029194F" w:rsidRDefault="0029194F" w:rsidP="0029194F"/>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29194F" w:rsidRPr="000512E5" w14:paraId="637904C6" w14:textId="77777777" w:rsidTr="0034407D">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11E751" w14:textId="77777777" w:rsidR="0029194F" w:rsidRPr="005415C4" w:rsidRDefault="0029194F" w:rsidP="0077568A">
            <w:pPr>
              <w:pStyle w:val="TableParagraph"/>
              <w:spacing w:before="18" w:line="252" w:lineRule="auto"/>
              <w:ind w:left="0" w:right="196"/>
              <w:rPr>
                <w:rFonts w:asciiTheme="minorHAnsi" w:hAnsiTheme="minorHAnsi" w:cstheme="minorHAnsi"/>
                <w:lang w:eastAsia="en-US"/>
              </w:rPr>
            </w:pPr>
            <w:bookmarkStart w:id="9" w:name="_Hlk171406679"/>
            <w:r w:rsidRPr="005415C4">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3B3E4" w14:textId="20C15E3F" w:rsidR="0029194F" w:rsidRPr="005415C4" w:rsidRDefault="0029194F" w:rsidP="0077568A">
            <w:pPr>
              <w:tabs>
                <w:tab w:val="left" w:pos="7235"/>
              </w:tabs>
              <w:spacing w:line="311" w:lineRule="exact"/>
              <w:rPr>
                <w:rFonts w:asciiTheme="minorHAnsi" w:hAnsiTheme="minorHAnsi" w:cstheme="minorHAnsi"/>
                <w:b/>
                <w:sz w:val="22"/>
                <w:szCs w:val="22"/>
              </w:rPr>
            </w:pPr>
            <w:r w:rsidRPr="0029194F">
              <w:rPr>
                <w:rFonts w:asciiTheme="minorHAnsi" w:hAnsiTheme="minorHAnsi" w:cstheme="minorHAnsi"/>
                <w:b/>
                <w:sz w:val="22"/>
                <w:szCs w:val="22"/>
              </w:rPr>
              <w:t>Javni razpis za spodbujanje razvoja zadrug – BIZI ZADRUGE</w:t>
            </w:r>
          </w:p>
        </w:tc>
      </w:tr>
      <w:tr w:rsidR="0029194F" w:rsidRPr="000512E5" w14:paraId="7AEB3C5A" w14:textId="77777777" w:rsidTr="0077568A">
        <w:trPr>
          <w:trHeight w:val="270"/>
        </w:trPr>
        <w:tc>
          <w:tcPr>
            <w:tcW w:w="1711" w:type="dxa"/>
            <w:hideMark/>
          </w:tcPr>
          <w:p w14:paraId="34B8FCB1" w14:textId="77777777" w:rsidR="0029194F" w:rsidRPr="005415C4" w:rsidRDefault="0029194F"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Status: aktiven</w:t>
            </w:r>
          </w:p>
        </w:tc>
        <w:tc>
          <w:tcPr>
            <w:tcW w:w="3252" w:type="dxa"/>
            <w:hideMark/>
          </w:tcPr>
          <w:p w14:paraId="37C2E732" w14:textId="7B2C9946" w:rsidR="0029194F" w:rsidRPr="005415C4" w:rsidRDefault="0029194F" w:rsidP="0077568A">
            <w:pPr>
              <w:pStyle w:val="TableParagraph"/>
              <w:spacing w:before="9" w:line="252" w:lineRule="auto"/>
              <w:rPr>
                <w:rFonts w:asciiTheme="minorHAnsi" w:hAnsiTheme="minorHAnsi" w:cstheme="minorHAnsi"/>
                <w:lang w:eastAsia="en-US"/>
              </w:rPr>
            </w:pPr>
            <w:r w:rsidRPr="005415C4">
              <w:rPr>
                <w:rFonts w:asciiTheme="minorHAnsi" w:hAnsiTheme="minorHAnsi" w:cstheme="minorHAnsi"/>
                <w:lang w:eastAsia="en-US"/>
              </w:rPr>
              <w:t xml:space="preserve">Datum objave: </w:t>
            </w:r>
            <w:r w:rsidR="00FC0DAD" w:rsidRPr="00FC0DAD">
              <w:rPr>
                <w:rFonts w:asciiTheme="minorHAnsi" w:hAnsiTheme="minorHAnsi" w:cstheme="minorHAnsi"/>
                <w:lang w:eastAsia="en-US"/>
              </w:rPr>
              <w:t>28.6.2024</w:t>
            </w:r>
          </w:p>
        </w:tc>
        <w:tc>
          <w:tcPr>
            <w:tcW w:w="3953" w:type="dxa"/>
          </w:tcPr>
          <w:p w14:paraId="4B2C3B49" w14:textId="24F967E5" w:rsidR="0029194F" w:rsidRPr="005415C4" w:rsidRDefault="0029194F" w:rsidP="0077568A">
            <w:pPr>
              <w:pStyle w:val="TableParagraph"/>
              <w:tabs>
                <w:tab w:val="left" w:pos="485"/>
                <w:tab w:val="left" w:pos="486"/>
              </w:tabs>
              <w:spacing w:line="244" w:lineRule="exact"/>
              <w:rPr>
                <w:rFonts w:asciiTheme="minorHAnsi" w:hAnsiTheme="minorHAnsi" w:cstheme="minorHAnsi"/>
                <w:b/>
              </w:rPr>
            </w:pPr>
            <w:r w:rsidRPr="005415C4">
              <w:rPr>
                <w:rFonts w:asciiTheme="minorHAnsi" w:hAnsiTheme="minorHAnsi" w:cstheme="minorHAnsi"/>
                <w:lang w:eastAsia="en-US"/>
              </w:rPr>
              <w:t xml:space="preserve">Rok prijave: </w:t>
            </w:r>
            <w:r w:rsidR="00FC0DAD" w:rsidRPr="007878AD">
              <w:rPr>
                <w:rFonts w:asciiTheme="minorHAnsi" w:hAnsiTheme="minorHAnsi" w:cstheme="minorHAnsi"/>
                <w:b/>
                <w:bCs/>
                <w:lang w:eastAsia="en-US"/>
              </w:rPr>
              <w:t xml:space="preserve">od 15. 7. 2024 do 31. 12. 2025 </w:t>
            </w:r>
            <w:r w:rsidR="00FC0DAD" w:rsidRPr="00FC0DAD">
              <w:rPr>
                <w:rFonts w:asciiTheme="minorHAnsi" w:hAnsiTheme="minorHAnsi" w:cstheme="minorHAnsi"/>
                <w:lang w:eastAsia="en-US"/>
              </w:rPr>
              <w:t>oz. do porabe sredstev</w:t>
            </w:r>
          </w:p>
        </w:tc>
      </w:tr>
      <w:tr w:rsidR="0029194F" w:rsidRPr="000512E5" w14:paraId="1C5B8240" w14:textId="77777777" w:rsidTr="0077568A">
        <w:trPr>
          <w:trHeight w:val="274"/>
        </w:trPr>
        <w:tc>
          <w:tcPr>
            <w:tcW w:w="1711" w:type="dxa"/>
            <w:hideMark/>
          </w:tcPr>
          <w:p w14:paraId="2D774AEC" w14:textId="77777777" w:rsidR="0029194F" w:rsidRPr="005415C4" w:rsidRDefault="0029194F"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Vir objave:</w:t>
            </w:r>
          </w:p>
        </w:tc>
        <w:tc>
          <w:tcPr>
            <w:tcW w:w="7205" w:type="dxa"/>
            <w:gridSpan w:val="2"/>
          </w:tcPr>
          <w:p w14:paraId="54820DE2" w14:textId="68F2A88A" w:rsidR="0029194F" w:rsidRPr="005415C4" w:rsidRDefault="003C4B08" w:rsidP="003C4B08">
            <w:pPr>
              <w:pStyle w:val="TableParagraph"/>
              <w:spacing w:before="16" w:line="252" w:lineRule="auto"/>
              <w:ind w:left="0"/>
              <w:rPr>
                <w:rFonts w:asciiTheme="minorHAnsi" w:hAnsiTheme="minorHAnsi" w:cstheme="minorHAnsi"/>
                <w:lang w:eastAsia="en-US"/>
              </w:rPr>
            </w:pPr>
            <w:hyperlink r:id="rId70" w:history="1">
              <w:r w:rsidRPr="00DC7B65">
                <w:rPr>
                  <w:rStyle w:val="Hiperpovezava"/>
                  <w:rFonts w:asciiTheme="minorHAnsi" w:hAnsiTheme="minorHAnsi" w:cstheme="minorHAnsi"/>
                  <w:lang w:eastAsia="en-US"/>
                </w:rPr>
                <w:t>https://www.srrs.si/javni-razpisi/bizi-zadruge_new/</w:t>
              </w:r>
            </w:hyperlink>
            <w:r>
              <w:rPr>
                <w:rFonts w:asciiTheme="minorHAnsi" w:hAnsiTheme="minorHAnsi" w:cstheme="minorHAnsi"/>
                <w:lang w:eastAsia="en-US"/>
              </w:rPr>
              <w:t xml:space="preserve"> </w:t>
            </w:r>
          </w:p>
        </w:tc>
      </w:tr>
      <w:tr w:rsidR="0029194F" w:rsidRPr="000512E5" w14:paraId="30B21726" w14:textId="77777777" w:rsidTr="0077568A">
        <w:trPr>
          <w:trHeight w:val="274"/>
        </w:trPr>
        <w:tc>
          <w:tcPr>
            <w:tcW w:w="1711" w:type="dxa"/>
            <w:hideMark/>
          </w:tcPr>
          <w:p w14:paraId="7DA0A158" w14:textId="77777777" w:rsidR="0029194F" w:rsidRPr="005415C4" w:rsidRDefault="0029194F" w:rsidP="0077568A">
            <w:pPr>
              <w:pStyle w:val="TableParagraph"/>
              <w:spacing w:before="18" w:line="252" w:lineRule="auto"/>
              <w:ind w:left="0"/>
              <w:rPr>
                <w:rFonts w:asciiTheme="minorHAnsi" w:hAnsiTheme="minorHAnsi" w:cstheme="minorHAnsi"/>
                <w:lang w:eastAsia="en-US"/>
              </w:rPr>
            </w:pPr>
            <w:proofErr w:type="spellStart"/>
            <w:r w:rsidRPr="005415C4">
              <w:rPr>
                <w:rFonts w:asciiTheme="minorHAnsi" w:hAnsiTheme="minorHAnsi" w:cstheme="minorHAnsi"/>
                <w:lang w:eastAsia="en-US"/>
              </w:rPr>
              <w:t>Razpisnik</w:t>
            </w:r>
            <w:proofErr w:type="spellEnd"/>
            <w:r w:rsidRPr="005415C4">
              <w:rPr>
                <w:rFonts w:asciiTheme="minorHAnsi" w:hAnsiTheme="minorHAnsi" w:cstheme="minorHAnsi"/>
                <w:lang w:eastAsia="en-US"/>
              </w:rPr>
              <w:t>:</w:t>
            </w:r>
          </w:p>
        </w:tc>
        <w:tc>
          <w:tcPr>
            <w:tcW w:w="7205" w:type="dxa"/>
            <w:gridSpan w:val="2"/>
          </w:tcPr>
          <w:p w14:paraId="165AB3D8" w14:textId="47190F8A" w:rsidR="0029194F" w:rsidRPr="005415C4" w:rsidRDefault="00A63354" w:rsidP="0077568A">
            <w:pPr>
              <w:pStyle w:val="TableParagraph"/>
              <w:spacing w:before="12" w:line="252" w:lineRule="auto"/>
              <w:rPr>
                <w:rFonts w:asciiTheme="minorHAnsi" w:hAnsiTheme="minorHAnsi" w:cstheme="minorHAnsi"/>
                <w:lang w:eastAsia="en-US"/>
              </w:rPr>
            </w:pPr>
            <w:r w:rsidRPr="00A63354">
              <w:rPr>
                <w:rFonts w:asciiTheme="minorHAnsi" w:hAnsiTheme="minorHAnsi" w:cstheme="minorHAnsi"/>
                <w:lang w:eastAsia="en-US"/>
              </w:rPr>
              <w:t>Slovenski regionalni razvojni sklad</w:t>
            </w:r>
          </w:p>
        </w:tc>
      </w:tr>
      <w:tr w:rsidR="0029194F" w:rsidRPr="000512E5" w14:paraId="05734377" w14:textId="77777777" w:rsidTr="0077568A">
        <w:trPr>
          <w:trHeight w:val="729"/>
        </w:trPr>
        <w:tc>
          <w:tcPr>
            <w:tcW w:w="1711" w:type="dxa"/>
            <w:hideMark/>
          </w:tcPr>
          <w:p w14:paraId="3B2ED0B1" w14:textId="77777777" w:rsidR="0029194F" w:rsidRPr="005415C4" w:rsidRDefault="0029194F" w:rsidP="0077568A">
            <w:pPr>
              <w:pStyle w:val="TableParagraph"/>
              <w:spacing w:before="18" w:line="252" w:lineRule="auto"/>
              <w:ind w:left="0" w:right="101"/>
              <w:rPr>
                <w:rFonts w:asciiTheme="minorHAnsi" w:hAnsiTheme="minorHAnsi" w:cstheme="minorHAnsi"/>
                <w:lang w:eastAsia="en-US"/>
              </w:rPr>
            </w:pPr>
            <w:r w:rsidRPr="005415C4">
              <w:rPr>
                <w:rFonts w:asciiTheme="minorHAnsi" w:hAnsiTheme="minorHAnsi" w:cstheme="minorHAnsi"/>
                <w:lang w:eastAsia="en-US"/>
              </w:rPr>
              <w:t xml:space="preserve">Kratek </w:t>
            </w:r>
            <w:r w:rsidRPr="005415C4">
              <w:rPr>
                <w:rFonts w:asciiTheme="minorHAnsi" w:hAnsiTheme="minorHAnsi" w:cstheme="minorHAnsi"/>
                <w:spacing w:val="-5"/>
                <w:lang w:eastAsia="en-US"/>
              </w:rPr>
              <w:t xml:space="preserve">opis </w:t>
            </w:r>
            <w:r w:rsidRPr="005415C4">
              <w:rPr>
                <w:rFonts w:asciiTheme="minorHAnsi" w:hAnsiTheme="minorHAnsi" w:cstheme="minorHAnsi"/>
                <w:lang w:eastAsia="en-US"/>
              </w:rPr>
              <w:t>predmeta razpisa:</w:t>
            </w:r>
          </w:p>
        </w:tc>
        <w:tc>
          <w:tcPr>
            <w:tcW w:w="7205" w:type="dxa"/>
            <w:gridSpan w:val="2"/>
          </w:tcPr>
          <w:p w14:paraId="415BD8A3" w14:textId="60E806ED"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Namen finančnega produkta BIZI ZADRUGE je sofinanciranje projektov, ki prispevajo k blaženju</w:t>
            </w:r>
            <w:r>
              <w:rPr>
                <w:rFonts w:asciiTheme="minorHAnsi" w:hAnsiTheme="minorHAnsi" w:cstheme="minorHAnsi"/>
              </w:rPr>
              <w:t xml:space="preserve"> </w:t>
            </w:r>
            <w:r w:rsidRPr="00FC0DAD">
              <w:rPr>
                <w:rFonts w:asciiTheme="minorHAnsi" w:hAnsiTheme="minorHAnsi" w:cstheme="minorHAnsi"/>
              </w:rPr>
              <w:t>oz. prilagajanju podnebnim spremembam (z izvajanjem ukrepov, kot so uporaba obnovljivih virov</w:t>
            </w:r>
            <w:r>
              <w:rPr>
                <w:rFonts w:asciiTheme="minorHAnsi" w:hAnsiTheme="minorHAnsi" w:cstheme="minorHAnsi"/>
              </w:rPr>
              <w:t xml:space="preserve"> </w:t>
            </w:r>
            <w:r w:rsidRPr="00FC0DAD">
              <w:rPr>
                <w:rFonts w:asciiTheme="minorHAnsi" w:hAnsiTheme="minorHAnsi" w:cstheme="minorHAnsi"/>
              </w:rPr>
              <w:t>energije za samooskrbo, energetska učinkovitost, trajnostno kmetijstvo in krožno gospodarstvo),</w:t>
            </w:r>
          </w:p>
          <w:p w14:paraId="44BBB029" w14:textId="474EA461"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digitalizaciji poslovanja, dvigu konkurenčnosti vlagateljev ter povečanju dodane vrednosti na</w:t>
            </w:r>
            <w:r>
              <w:rPr>
                <w:rFonts w:asciiTheme="minorHAnsi" w:hAnsiTheme="minorHAnsi" w:cstheme="minorHAnsi"/>
              </w:rPr>
              <w:t xml:space="preserve"> </w:t>
            </w:r>
            <w:r w:rsidRPr="00FC0DAD">
              <w:rPr>
                <w:rFonts w:asciiTheme="minorHAnsi" w:hAnsiTheme="minorHAnsi" w:cstheme="minorHAnsi"/>
              </w:rPr>
              <w:t>zaposlenega.</w:t>
            </w:r>
          </w:p>
          <w:p w14:paraId="6F61DDF2"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Obrestna mera</w:t>
            </w:r>
          </w:p>
          <w:p w14:paraId="188C90F1" w14:textId="0FFE15C6" w:rsidR="00FC0DAD" w:rsidRPr="00FC0DAD" w:rsidRDefault="00FC0DAD" w:rsidP="00F82EFA">
            <w:pPr>
              <w:pStyle w:val="TableParagraph"/>
              <w:numPr>
                <w:ilvl w:val="0"/>
                <w:numId w:val="18"/>
              </w:numPr>
              <w:tabs>
                <w:tab w:val="left" w:pos="882"/>
                <w:tab w:val="left" w:pos="883"/>
              </w:tabs>
              <w:ind w:right="126"/>
              <w:rPr>
                <w:rFonts w:asciiTheme="minorHAnsi" w:hAnsiTheme="minorHAnsi" w:cstheme="minorHAnsi"/>
              </w:rPr>
            </w:pPr>
            <w:r w:rsidRPr="00FC0DAD">
              <w:rPr>
                <w:rFonts w:asciiTheme="minorHAnsi" w:hAnsiTheme="minorHAnsi" w:cstheme="minorHAnsi"/>
              </w:rPr>
              <w:t>fiksna OM: od 2,64 % letno do največ 4,48 % letno (odvisna je od SRRS ocene projekta) ali</w:t>
            </w:r>
          </w:p>
          <w:p w14:paraId="63A1231F" w14:textId="21960C52" w:rsidR="00FC0DAD" w:rsidRPr="00FC0DAD" w:rsidRDefault="00FC0DAD" w:rsidP="00F82EFA">
            <w:pPr>
              <w:pStyle w:val="TableParagraph"/>
              <w:numPr>
                <w:ilvl w:val="0"/>
                <w:numId w:val="18"/>
              </w:numPr>
              <w:tabs>
                <w:tab w:val="left" w:pos="882"/>
                <w:tab w:val="left" w:pos="883"/>
              </w:tabs>
              <w:ind w:right="126"/>
              <w:rPr>
                <w:rFonts w:asciiTheme="minorHAnsi" w:hAnsiTheme="minorHAnsi" w:cstheme="minorHAnsi"/>
              </w:rPr>
            </w:pPr>
            <w:r w:rsidRPr="00FC0DAD">
              <w:rPr>
                <w:rFonts w:asciiTheme="minorHAnsi" w:hAnsiTheme="minorHAnsi" w:cstheme="minorHAnsi"/>
              </w:rPr>
              <w:t>variabilna OM: 6-mesečni EURIBOR + pribitek od 1,67 % letno do največ 3,22 % letno (odvisna</w:t>
            </w:r>
          </w:p>
          <w:p w14:paraId="37CD5798" w14:textId="77777777" w:rsidR="00FC0DAD" w:rsidRPr="00FC0DAD" w:rsidRDefault="00FC0DAD" w:rsidP="00F82EFA">
            <w:pPr>
              <w:pStyle w:val="TableParagraph"/>
              <w:numPr>
                <w:ilvl w:val="0"/>
                <w:numId w:val="18"/>
              </w:numPr>
              <w:tabs>
                <w:tab w:val="left" w:pos="882"/>
                <w:tab w:val="left" w:pos="883"/>
              </w:tabs>
              <w:ind w:right="126"/>
              <w:rPr>
                <w:rFonts w:asciiTheme="minorHAnsi" w:hAnsiTheme="minorHAnsi" w:cstheme="minorHAnsi"/>
              </w:rPr>
            </w:pPr>
            <w:r w:rsidRPr="00FC0DAD">
              <w:rPr>
                <w:rFonts w:asciiTheme="minorHAnsi" w:hAnsiTheme="minorHAnsi" w:cstheme="minorHAnsi"/>
              </w:rPr>
              <w:t>od Skladove ocene projekta)</w:t>
            </w:r>
          </w:p>
          <w:p w14:paraId="12B9FDDE" w14:textId="35EBB7F2" w:rsidR="00FC0DAD" w:rsidRPr="00FC0DAD" w:rsidRDefault="00FC0DAD" w:rsidP="00F82EFA">
            <w:pPr>
              <w:pStyle w:val="TableParagraph"/>
              <w:numPr>
                <w:ilvl w:val="0"/>
                <w:numId w:val="18"/>
              </w:numPr>
              <w:tabs>
                <w:tab w:val="left" w:pos="882"/>
                <w:tab w:val="left" w:pos="883"/>
              </w:tabs>
              <w:ind w:right="126"/>
              <w:rPr>
                <w:rFonts w:asciiTheme="minorHAnsi" w:hAnsiTheme="minorHAnsi" w:cstheme="minorHAnsi"/>
              </w:rPr>
            </w:pPr>
            <w:r w:rsidRPr="00FC0DAD">
              <w:rPr>
                <w:rFonts w:asciiTheme="minorHAnsi" w:hAnsiTheme="minorHAnsi" w:cstheme="minorHAnsi"/>
              </w:rPr>
              <w:t>V kolikor bo vlagatelj najkasneje v letu po zaključku projekta in hkrati najkasneje do 31. 12.</w:t>
            </w:r>
            <w:r>
              <w:rPr>
                <w:rFonts w:asciiTheme="minorHAnsi" w:hAnsiTheme="minorHAnsi" w:cstheme="minorHAnsi"/>
              </w:rPr>
              <w:t xml:space="preserve"> </w:t>
            </w:r>
            <w:r w:rsidRPr="00FC0DAD">
              <w:rPr>
                <w:rFonts w:asciiTheme="minorHAnsi" w:hAnsiTheme="minorHAnsi" w:cstheme="minorHAnsi"/>
              </w:rPr>
              <w:t xml:space="preserve">2029 glede na izhodiščno stanje na </w:t>
            </w:r>
            <w:r w:rsidRPr="00FC0DAD">
              <w:rPr>
                <w:rFonts w:asciiTheme="minorHAnsi" w:hAnsiTheme="minorHAnsi" w:cstheme="minorHAnsi"/>
              </w:rPr>
              <w:lastRenderedPageBreak/>
              <w:t>31. 12. v letu pred oddajo vloge na javni razpis izkazal z</w:t>
            </w:r>
            <w:r>
              <w:rPr>
                <w:rFonts w:asciiTheme="minorHAnsi" w:hAnsiTheme="minorHAnsi" w:cstheme="minorHAnsi"/>
              </w:rPr>
              <w:t xml:space="preserve"> </w:t>
            </w:r>
            <w:r w:rsidRPr="00FC0DAD">
              <w:rPr>
                <w:rFonts w:asciiTheme="minorHAnsi" w:hAnsiTheme="minorHAnsi" w:cstheme="minorHAnsi"/>
              </w:rPr>
              <w:t>dokazili je vlagatelj upravičen do znižanja obrestne mera za 0,60 % letno, pod pogoji, določenimi</w:t>
            </w:r>
            <w:r>
              <w:rPr>
                <w:rFonts w:asciiTheme="minorHAnsi" w:hAnsiTheme="minorHAnsi" w:cstheme="minorHAnsi"/>
              </w:rPr>
              <w:t xml:space="preserve"> </w:t>
            </w:r>
            <w:r w:rsidRPr="00FC0DAD">
              <w:rPr>
                <w:rFonts w:asciiTheme="minorHAnsi" w:hAnsiTheme="minorHAnsi" w:cstheme="minorHAnsi"/>
              </w:rPr>
              <w:t>v posojilni pogodbi.</w:t>
            </w:r>
          </w:p>
          <w:p w14:paraId="2AFEFA68"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Projekt mora po zaključku izvedbe dosegati vsaj enega izmed ciljev:</w:t>
            </w:r>
          </w:p>
          <w:p w14:paraId="12D937E2" w14:textId="117658EF" w:rsidR="00FC0DAD" w:rsidRPr="00FC0DAD" w:rsidRDefault="00FC0DAD" w:rsidP="00FC0DAD">
            <w:pPr>
              <w:pStyle w:val="TableParagraph"/>
              <w:tabs>
                <w:tab w:val="left" w:pos="882"/>
                <w:tab w:val="left" w:pos="883"/>
              </w:tabs>
              <w:ind w:right="126"/>
              <w:rPr>
                <w:rFonts w:asciiTheme="minorHAnsi" w:hAnsiTheme="minorHAnsi" w:cstheme="minorHAnsi"/>
              </w:rPr>
            </w:pPr>
            <w:r>
              <w:rPr>
                <w:rFonts w:asciiTheme="minorHAnsi" w:hAnsiTheme="minorHAnsi" w:cstheme="minorHAnsi"/>
              </w:rPr>
              <w:t>I</w:t>
            </w:r>
            <w:r w:rsidRPr="00FC0DAD">
              <w:rPr>
                <w:rFonts w:asciiTheme="minorHAnsi" w:hAnsiTheme="minorHAnsi" w:cstheme="minorHAnsi"/>
              </w:rPr>
              <w:t>zvedba ukrepov na področju zelenega prehoda:</w:t>
            </w:r>
          </w:p>
          <w:p w14:paraId="3241933F" w14:textId="7F99E11D"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Znižanje emisij toplogrednih plinov (ton CO2ekv) za vsaj 10%</w:t>
            </w:r>
          </w:p>
          <w:p w14:paraId="0E623F43" w14:textId="77777777" w:rsid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Zmanjšanje porabe energije na enoto proizvoda/storitve (kWh/enoto proizvoda) za</w:t>
            </w:r>
            <w:r>
              <w:rPr>
                <w:rFonts w:asciiTheme="minorHAnsi" w:hAnsiTheme="minorHAnsi" w:cstheme="minorHAnsi"/>
              </w:rPr>
              <w:t xml:space="preserve"> </w:t>
            </w:r>
            <w:r w:rsidRPr="00FC0DAD">
              <w:rPr>
                <w:rFonts w:asciiTheme="minorHAnsi" w:hAnsiTheme="minorHAnsi" w:cstheme="minorHAnsi"/>
              </w:rPr>
              <w:t>vsaj 10%</w:t>
            </w:r>
          </w:p>
          <w:p w14:paraId="4CEDCAB2" w14:textId="77777777" w:rsid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Zmanjšanje porabe energije (kWh/leto) za vsaj 10 %</w:t>
            </w:r>
          </w:p>
          <w:p w14:paraId="11D27F5F" w14:textId="40D88186"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Povečanje deleža OVE v skupni rabi energije (%/leto) za vsaj 10 %</w:t>
            </w:r>
          </w:p>
          <w:p w14:paraId="536D0CB1" w14:textId="6124814A"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Izvedba ukrepov za krepitev lokalne ekonomije:</w:t>
            </w:r>
          </w:p>
          <w:p w14:paraId="198CD073" w14:textId="004399B6"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Povečanje obseg odkupnih količin iz lokalnega območja (kg /leto)</w:t>
            </w:r>
          </w:p>
          <w:p w14:paraId="4A257FB4" w14:textId="2D02FF3F"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Povečanje obsega odkupa ekoloških surovin iz lokalnega območja (kg/leto)</w:t>
            </w:r>
          </w:p>
          <w:p w14:paraId="1BA0F183" w14:textId="0C349447"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Povečanje obsega odkupa lesa iz lokalnega območja (m3/leto)</w:t>
            </w:r>
          </w:p>
          <w:p w14:paraId="085DEF42" w14:textId="3B755E56"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Povečanje števila lokalnih dobaviteljev (št.)</w:t>
            </w:r>
          </w:p>
          <w:p w14:paraId="16B06117" w14:textId="5080D6A3"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Izvedba ukrepov za digitalizacijo poslovanja:</w:t>
            </w:r>
          </w:p>
          <w:p w14:paraId="078965FB" w14:textId="28AFD37F"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Vzpostavitev poslovno – informacijskega (ERP) sistema (stroški v</w:t>
            </w:r>
            <w:r>
              <w:rPr>
                <w:rFonts w:asciiTheme="minorHAnsi" w:hAnsiTheme="minorHAnsi" w:cstheme="minorHAnsi"/>
              </w:rPr>
              <w:t xml:space="preserve"> </w:t>
            </w:r>
            <w:r w:rsidRPr="00FC0DAD">
              <w:rPr>
                <w:rFonts w:asciiTheme="minorHAnsi" w:hAnsiTheme="minorHAnsi" w:cstheme="minorHAnsi"/>
              </w:rPr>
              <w:t>EUR)</w:t>
            </w:r>
          </w:p>
          <w:p w14:paraId="3D1A119F" w14:textId="5CF58807"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Uvedba brezpapirnega poslovanja (stroški v EUR)</w:t>
            </w:r>
          </w:p>
          <w:p w14:paraId="4D26BA47" w14:textId="3DEEEDDA"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Uvedba elektronske sledljivosti kmetijskih pridelkov in živil p</w:t>
            </w:r>
            <w:r>
              <w:rPr>
                <w:rFonts w:asciiTheme="minorHAnsi" w:hAnsiTheme="minorHAnsi" w:cstheme="minorHAnsi"/>
              </w:rPr>
              <w:t xml:space="preserve">o </w:t>
            </w:r>
            <w:r w:rsidRPr="00FC0DAD">
              <w:rPr>
                <w:rFonts w:asciiTheme="minorHAnsi" w:hAnsiTheme="minorHAnsi" w:cstheme="minorHAnsi"/>
              </w:rPr>
              <w:t>poreklu in količini</w:t>
            </w:r>
            <w:r>
              <w:rPr>
                <w:rFonts w:asciiTheme="minorHAnsi" w:hAnsiTheme="minorHAnsi" w:cstheme="minorHAnsi"/>
              </w:rPr>
              <w:t xml:space="preserve"> </w:t>
            </w:r>
            <w:r w:rsidRPr="00FC0DAD">
              <w:rPr>
                <w:rFonts w:asciiTheme="minorHAnsi" w:hAnsiTheme="minorHAnsi" w:cstheme="minorHAnsi"/>
              </w:rPr>
              <w:t>(stroški v EUR)</w:t>
            </w:r>
          </w:p>
          <w:p w14:paraId="61C50717" w14:textId="123A6FB9" w:rsidR="00FC0DAD" w:rsidRPr="00FC0DAD" w:rsidRDefault="00FC0DAD" w:rsidP="00F82EFA">
            <w:pPr>
              <w:pStyle w:val="TableParagraph"/>
              <w:numPr>
                <w:ilvl w:val="0"/>
                <w:numId w:val="19"/>
              </w:numPr>
              <w:tabs>
                <w:tab w:val="left" w:pos="882"/>
                <w:tab w:val="left" w:pos="883"/>
              </w:tabs>
              <w:ind w:right="126"/>
              <w:rPr>
                <w:rFonts w:asciiTheme="minorHAnsi" w:hAnsiTheme="minorHAnsi" w:cstheme="minorHAnsi"/>
              </w:rPr>
            </w:pPr>
            <w:r w:rsidRPr="00FC0DAD">
              <w:rPr>
                <w:rFonts w:asciiTheme="minorHAnsi" w:hAnsiTheme="minorHAnsi" w:cstheme="minorHAnsi"/>
              </w:rPr>
              <w:t>Izvedba ukrepov za povečanje dodane vrednosti:</w:t>
            </w:r>
          </w:p>
          <w:p w14:paraId="0E08DF82" w14:textId="40E2C985" w:rsidR="0029194F" w:rsidRPr="005415C4"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Povečanje dodane vrednosti na zaposlenega (EUR/zaposlenega)</w:t>
            </w:r>
          </w:p>
        </w:tc>
      </w:tr>
      <w:tr w:rsidR="0029194F" w:rsidRPr="000512E5" w14:paraId="6544142B" w14:textId="77777777" w:rsidTr="0077568A">
        <w:trPr>
          <w:trHeight w:val="707"/>
        </w:trPr>
        <w:tc>
          <w:tcPr>
            <w:tcW w:w="1711" w:type="dxa"/>
            <w:hideMark/>
          </w:tcPr>
          <w:p w14:paraId="31EFD96A" w14:textId="77777777" w:rsidR="0029194F" w:rsidRPr="005415C4" w:rsidRDefault="0029194F" w:rsidP="0077568A">
            <w:pPr>
              <w:pStyle w:val="TableParagraph"/>
              <w:spacing w:before="18" w:line="230" w:lineRule="atLeast"/>
              <w:ind w:left="0" w:right="274"/>
              <w:rPr>
                <w:rFonts w:asciiTheme="minorHAnsi" w:hAnsiTheme="minorHAnsi" w:cstheme="minorHAnsi"/>
                <w:lang w:eastAsia="en-US"/>
              </w:rPr>
            </w:pPr>
            <w:r w:rsidRPr="005415C4">
              <w:rPr>
                <w:rFonts w:asciiTheme="minorHAnsi" w:hAnsiTheme="minorHAnsi" w:cstheme="minorHAnsi"/>
                <w:lang w:eastAsia="en-US"/>
              </w:rPr>
              <w:lastRenderedPageBreak/>
              <w:t>Višina razpoložljivih sredstev:</w:t>
            </w:r>
          </w:p>
        </w:tc>
        <w:tc>
          <w:tcPr>
            <w:tcW w:w="7205" w:type="dxa"/>
            <w:gridSpan w:val="2"/>
          </w:tcPr>
          <w:p w14:paraId="59747F4A" w14:textId="77334D5C" w:rsidR="0029194F" w:rsidRPr="005415C4" w:rsidRDefault="00FC0DAD" w:rsidP="0077568A">
            <w:pPr>
              <w:pStyle w:val="TableParagraph"/>
              <w:jc w:val="both"/>
              <w:rPr>
                <w:rFonts w:asciiTheme="minorHAnsi" w:hAnsiTheme="minorHAnsi" w:cstheme="minorHAnsi"/>
              </w:rPr>
            </w:pPr>
            <w:r w:rsidRPr="00FC0DAD">
              <w:rPr>
                <w:rFonts w:asciiTheme="minorHAnsi" w:hAnsiTheme="minorHAnsi" w:cstheme="minorHAnsi"/>
              </w:rPr>
              <w:t>600.000,00 EUR</w:t>
            </w:r>
          </w:p>
        </w:tc>
      </w:tr>
      <w:tr w:rsidR="0029194F" w:rsidRPr="000512E5" w14:paraId="012F0782" w14:textId="77777777" w:rsidTr="0077568A">
        <w:trPr>
          <w:trHeight w:val="933"/>
        </w:trPr>
        <w:tc>
          <w:tcPr>
            <w:tcW w:w="1711" w:type="dxa"/>
            <w:hideMark/>
          </w:tcPr>
          <w:p w14:paraId="7FC6B119" w14:textId="77777777" w:rsidR="0029194F" w:rsidRPr="005415C4" w:rsidRDefault="0029194F"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Maksimalna višina sofinanciranja:</w:t>
            </w:r>
          </w:p>
        </w:tc>
        <w:tc>
          <w:tcPr>
            <w:tcW w:w="7205" w:type="dxa"/>
            <w:gridSpan w:val="2"/>
          </w:tcPr>
          <w:p w14:paraId="13CA53C5"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Višina posojila</w:t>
            </w:r>
          </w:p>
          <w:p w14:paraId="53FC57F3" w14:textId="77777777" w:rsidR="00FC0DAD" w:rsidRP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Min: 50.000 €</w:t>
            </w:r>
          </w:p>
          <w:p w14:paraId="55AB7EE8" w14:textId="12C6E5A3" w:rsidR="00FC0DAD" w:rsidRDefault="00FC0DAD" w:rsidP="00FC0DAD">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Max: 2,5 mio €</w:t>
            </w:r>
          </w:p>
          <w:p w14:paraId="6EF9655F" w14:textId="77777777" w:rsidR="00FC0DAD" w:rsidRDefault="00FC0DAD" w:rsidP="00FC0DAD">
            <w:pPr>
              <w:pStyle w:val="TableParagraph"/>
              <w:tabs>
                <w:tab w:val="left" w:pos="882"/>
                <w:tab w:val="left" w:pos="883"/>
              </w:tabs>
              <w:ind w:right="126"/>
              <w:rPr>
                <w:rFonts w:asciiTheme="minorHAnsi" w:hAnsiTheme="minorHAnsi" w:cstheme="minorHAnsi"/>
              </w:rPr>
            </w:pPr>
          </w:p>
          <w:p w14:paraId="0485197A" w14:textId="24AC05C5" w:rsidR="0029194F" w:rsidRPr="005415C4" w:rsidRDefault="00FC0DAD" w:rsidP="00E96294">
            <w:pPr>
              <w:pStyle w:val="TableParagraph"/>
              <w:tabs>
                <w:tab w:val="left" w:pos="882"/>
                <w:tab w:val="left" w:pos="883"/>
              </w:tabs>
              <w:ind w:right="126"/>
              <w:rPr>
                <w:rFonts w:asciiTheme="minorHAnsi" w:hAnsiTheme="minorHAnsi" w:cstheme="minorHAnsi"/>
              </w:rPr>
            </w:pPr>
            <w:r w:rsidRPr="00FC0DAD">
              <w:rPr>
                <w:rFonts w:asciiTheme="minorHAnsi" w:hAnsiTheme="minorHAnsi" w:cstheme="minorHAnsi"/>
              </w:rPr>
              <w:t>Delež sofinanciranja SRRS: do 85% upravičenih stroškov. Ročnost: do 20 let z vključenim</w:t>
            </w:r>
            <w:r>
              <w:rPr>
                <w:rFonts w:asciiTheme="minorHAnsi" w:hAnsiTheme="minorHAnsi" w:cstheme="minorHAnsi"/>
              </w:rPr>
              <w:t xml:space="preserve"> </w:t>
            </w:r>
            <w:r w:rsidRPr="00FC0DAD">
              <w:rPr>
                <w:rFonts w:asciiTheme="minorHAnsi" w:hAnsiTheme="minorHAnsi" w:cstheme="minorHAnsi"/>
              </w:rPr>
              <w:t>moratorijem. Moratorij: do 3 let, pri čemer moratorij lahko traja do največ 6 mesecev po zaključku</w:t>
            </w:r>
            <w:r>
              <w:rPr>
                <w:rFonts w:asciiTheme="minorHAnsi" w:hAnsiTheme="minorHAnsi" w:cstheme="minorHAnsi"/>
              </w:rPr>
              <w:t xml:space="preserve"> </w:t>
            </w:r>
            <w:r w:rsidRPr="00FC0DAD">
              <w:rPr>
                <w:rFonts w:asciiTheme="minorHAnsi" w:hAnsiTheme="minorHAnsi" w:cstheme="minorHAnsi"/>
              </w:rPr>
              <w:t>projekta. Možnost predčasnega poplačila.</w:t>
            </w:r>
          </w:p>
        </w:tc>
      </w:tr>
      <w:tr w:rsidR="0029194F" w:rsidRPr="000512E5" w14:paraId="706521F0" w14:textId="77777777" w:rsidTr="0077568A">
        <w:trPr>
          <w:trHeight w:val="58"/>
        </w:trPr>
        <w:tc>
          <w:tcPr>
            <w:tcW w:w="1711" w:type="dxa"/>
          </w:tcPr>
          <w:p w14:paraId="043FC3D2" w14:textId="77777777" w:rsidR="0029194F" w:rsidRPr="005415C4" w:rsidRDefault="0029194F"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Ciljne skupine oz. potencialni upravičenci:</w:t>
            </w:r>
          </w:p>
        </w:tc>
        <w:tc>
          <w:tcPr>
            <w:tcW w:w="7205" w:type="dxa"/>
            <w:gridSpan w:val="2"/>
          </w:tcPr>
          <w:p w14:paraId="1D480E9B" w14:textId="672CF9C7" w:rsidR="0029194F" w:rsidRPr="00FC0DAD" w:rsidRDefault="00FC0DAD" w:rsidP="0077568A">
            <w:pPr>
              <w:pStyle w:val="TableParagraph"/>
              <w:tabs>
                <w:tab w:val="left" w:pos="522"/>
                <w:tab w:val="left" w:pos="523"/>
              </w:tabs>
              <w:ind w:right="119"/>
              <w:rPr>
                <w:rFonts w:asciiTheme="minorHAnsi" w:hAnsiTheme="minorHAnsi" w:cstheme="minorHAnsi"/>
              </w:rPr>
            </w:pPr>
            <w:r w:rsidRPr="00FC0DAD">
              <w:rPr>
                <w:rFonts w:asciiTheme="minorHAnsi" w:hAnsiTheme="minorHAnsi" w:cstheme="minorHAnsi"/>
              </w:rPr>
              <w:t xml:space="preserve">Upravičeni vlagatelji so pravne osebe, ki so registrirani pred 1. 1. 2022: </w:t>
            </w:r>
            <w:r w:rsidRPr="00FC0DAD">
              <w:rPr>
                <w:rFonts w:asciiTheme="minorHAnsi" w:hAnsiTheme="minorHAnsi" w:cstheme="minorHAnsi"/>
              </w:rPr>
              <w:sym w:font="Symbol" w:char="F0B7"/>
            </w:r>
            <w:r w:rsidRPr="00FC0DAD">
              <w:rPr>
                <w:rFonts w:asciiTheme="minorHAnsi" w:hAnsiTheme="minorHAnsi" w:cstheme="minorHAnsi"/>
              </w:rPr>
              <w:t xml:space="preserve"> v skladu z Zakonom o zadrugah (Uradni list RS, št. 97/09 – UPB in 121/21), </w:t>
            </w:r>
            <w:r w:rsidRPr="00FC0DAD">
              <w:rPr>
                <w:rFonts w:asciiTheme="minorHAnsi" w:hAnsiTheme="minorHAnsi" w:cstheme="minorHAnsi"/>
              </w:rPr>
              <w:sym w:font="Symbol" w:char="F0B7"/>
            </w:r>
            <w:r w:rsidRPr="00FC0DAD">
              <w:rPr>
                <w:rFonts w:asciiTheme="minorHAnsi" w:hAnsiTheme="minorHAnsi" w:cstheme="minorHAnsi"/>
              </w:rPr>
              <w:t xml:space="preserve"> v skladu z Zakonom o gospodarskih družbah (Uradni list RS, št. 65/09 – UPB s </w:t>
            </w:r>
            <w:proofErr w:type="spellStart"/>
            <w:r w:rsidRPr="00FC0DAD">
              <w:rPr>
                <w:rFonts w:asciiTheme="minorHAnsi" w:hAnsiTheme="minorHAnsi" w:cstheme="minorHAnsi"/>
              </w:rPr>
              <w:t>spr</w:t>
            </w:r>
            <w:proofErr w:type="spellEnd"/>
            <w:r w:rsidRPr="00FC0DAD">
              <w:rPr>
                <w:rFonts w:asciiTheme="minorHAnsi" w:hAnsiTheme="minorHAnsi" w:cstheme="minorHAnsi"/>
              </w:rPr>
              <w:t xml:space="preserve">. in </w:t>
            </w:r>
            <w:proofErr w:type="spellStart"/>
            <w:r w:rsidRPr="00FC0DAD">
              <w:rPr>
                <w:rFonts w:asciiTheme="minorHAnsi" w:hAnsiTheme="minorHAnsi" w:cstheme="minorHAnsi"/>
              </w:rPr>
              <w:t>dop</w:t>
            </w:r>
            <w:proofErr w:type="spellEnd"/>
            <w:r w:rsidRPr="00FC0DAD">
              <w:rPr>
                <w:rFonts w:asciiTheme="minorHAnsi" w:hAnsiTheme="minorHAnsi" w:cstheme="minorHAnsi"/>
              </w:rPr>
              <w:t>.) ter so najmanj v 85 % lasti zadrug/e in / ali zadružne zveze in delujejo na področju živilsko – predelovalne, lesno – predelovalne ali posredniško/trgovinske dejavnosti, razen gospodarsko interesnih združenj.</w:t>
            </w:r>
          </w:p>
        </w:tc>
      </w:tr>
      <w:bookmarkEnd w:id="9"/>
    </w:tbl>
    <w:p w14:paraId="79B861B1" w14:textId="77777777" w:rsidR="003C4B08" w:rsidRDefault="003C4B08" w:rsidP="008D0E6B">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37D12" w:rsidRPr="006770A4" w14:paraId="7BE11245" w14:textId="77777777" w:rsidTr="003E46D5">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4CBBB" w14:textId="77777777" w:rsidR="00C37D12" w:rsidRPr="006770A4" w:rsidRDefault="00C37D12" w:rsidP="0077568A">
            <w:pPr>
              <w:pStyle w:val="TableParagraph"/>
              <w:spacing w:before="18" w:line="252" w:lineRule="auto"/>
              <w:ind w:left="0" w:right="196"/>
              <w:rPr>
                <w:rFonts w:asciiTheme="minorHAnsi" w:hAnsiTheme="minorHAnsi" w:cstheme="minorHAnsi"/>
                <w:b/>
                <w:bCs/>
                <w:lang w:eastAsia="en-US"/>
              </w:rPr>
            </w:pPr>
            <w:r w:rsidRPr="006770A4">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28A8D0" w14:textId="77777777" w:rsidR="00C37D12" w:rsidRPr="006770A4" w:rsidRDefault="00C37D12" w:rsidP="0077568A">
            <w:pPr>
              <w:rPr>
                <w:rFonts w:asciiTheme="minorHAnsi" w:hAnsiTheme="minorHAnsi" w:cstheme="minorHAnsi"/>
                <w:b/>
                <w:bCs/>
                <w:sz w:val="22"/>
                <w:szCs w:val="22"/>
              </w:rPr>
            </w:pPr>
            <w:r w:rsidRPr="006770A4">
              <w:rPr>
                <w:rFonts w:asciiTheme="minorHAnsi" w:hAnsiTheme="minorHAnsi" w:cstheme="minorHAnsi"/>
                <w:b/>
                <w:bCs/>
                <w:sz w:val="22"/>
                <w:szCs w:val="22"/>
              </w:rPr>
              <w:t>Javni razpis za finančne produkte – LOKALNO OBČINE, LOKALNO OBČINE MALE, LOKALNO OBČINE SANACIJE</w:t>
            </w:r>
          </w:p>
        </w:tc>
      </w:tr>
      <w:tr w:rsidR="00C37D12" w:rsidRPr="006770A4" w14:paraId="74F1C9A9" w14:textId="77777777" w:rsidTr="0077568A">
        <w:trPr>
          <w:trHeight w:val="270"/>
        </w:trPr>
        <w:tc>
          <w:tcPr>
            <w:tcW w:w="1711" w:type="dxa"/>
            <w:hideMark/>
          </w:tcPr>
          <w:p w14:paraId="0486D1B0" w14:textId="77777777" w:rsidR="00C37D12" w:rsidRPr="006770A4" w:rsidRDefault="00C37D12" w:rsidP="0077568A">
            <w:pPr>
              <w:pStyle w:val="TableParagraph"/>
              <w:spacing w:before="18" w:line="252" w:lineRule="auto"/>
              <w:ind w:left="0"/>
              <w:rPr>
                <w:rFonts w:asciiTheme="minorHAnsi" w:hAnsiTheme="minorHAnsi" w:cstheme="minorHAnsi"/>
                <w:lang w:eastAsia="en-US"/>
              </w:rPr>
            </w:pPr>
            <w:r w:rsidRPr="006770A4">
              <w:rPr>
                <w:rFonts w:asciiTheme="minorHAnsi" w:hAnsiTheme="minorHAnsi" w:cstheme="minorHAnsi"/>
                <w:lang w:eastAsia="en-US"/>
              </w:rPr>
              <w:t>Status: aktiven</w:t>
            </w:r>
          </w:p>
        </w:tc>
        <w:tc>
          <w:tcPr>
            <w:tcW w:w="3252" w:type="dxa"/>
            <w:hideMark/>
          </w:tcPr>
          <w:p w14:paraId="432700B7" w14:textId="77777777" w:rsidR="00C37D12" w:rsidRPr="006770A4" w:rsidRDefault="00C37D12" w:rsidP="0077568A">
            <w:pPr>
              <w:pStyle w:val="TableParagraph"/>
              <w:spacing w:before="9" w:line="252" w:lineRule="auto"/>
              <w:rPr>
                <w:rFonts w:asciiTheme="minorHAnsi" w:hAnsiTheme="minorHAnsi" w:cstheme="minorHAnsi"/>
                <w:color w:val="000000" w:themeColor="text1"/>
                <w:lang w:eastAsia="en-US"/>
              </w:rPr>
            </w:pPr>
            <w:r w:rsidRPr="006770A4">
              <w:rPr>
                <w:rFonts w:asciiTheme="minorHAnsi" w:hAnsiTheme="minorHAnsi" w:cstheme="minorHAnsi"/>
                <w:color w:val="000000" w:themeColor="text1"/>
                <w:lang w:eastAsia="en-US"/>
              </w:rPr>
              <w:t>Datum objave: 01.04.2024</w:t>
            </w:r>
          </w:p>
        </w:tc>
        <w:tc>
          <w:tcPr>
            <w:tcW w:w="3953" w:type="dxa"/>
          </w:tcPr>
          <w:p w14:paraId="4A5333A9" w14:textId="77777777" w:rsidR="00C37D12" w:rsidRPr="006770A4" w:rsidRDefault="00C37D12" w:rsidP="0077568A">
            <w:pPr>
              <w:pStyle w:val="TableParagraph"/>
              <w:rPr>
                <w:rFonts w:asciiTheme="minorHAnsi" w:hAnsiTheme="minorHAnsi" w:cstheme="minorHAnsi"/>
                <w:color w:val="000000" w:themeColor="text1"/>
                <w:lang w:eastAsia="en-US"/>
              </w:rPr>
            </w:pPr>
            <w:r w:rsidRPr="006770A4">
              <w:rPr>
                <w:rFonts w:asciiTheme="minorHAnsi" w:hAnsiTheme="minorHAnsi" w:cstheme="minorHAnsi"/>
                <w:color w:val="000000" w:themeColor="text1"/>
                <w:lang w:eastAsia="en-US"/>
              </w:rPr>
              <w:t xml:space="preserve">Rok prijave: </w:t>
            </w:r>
            <w:r w:rsidRPr="006770A4">
              <w:rPr>
                <w:rFonts w:asciiTheme="minorHAnsi" w:hAnsiTheme="minorHAnsi" w:cstheme="minorHAnsi"/>
                <w:b/>
                <w:bCs/>
              </w:rPr>
              <w:t>od 29. 4. 2024 do 31. 12. 2025 oziroma do porabe sredstev</w:t>
            </w:r>
          </w:p>
        </w:tc>
      </w:tr>
      <w:tr w:rsidR="00C37D12" w:rsidRPr="006770A4" w14:paraId="006A3AD8" w14:textId="77777777" w:rsidTr="0077568A">
        <w:trPr>
          <w:trHeight w:val="274"/>
        </w:trPr>
        <w:tc>
          <w:tcPr>
            <w:tcW w:w="1711" w:type="dxa"/>
            <w:hideMark/>
          </w:tcPr>
          <w:p w14:paraId="7AD24E7A" w14:textId="77777777" w:rsidR="00C37D12" w:rsidRPr="006770A4" w:rsidRDefault="00C37D12" w:rsidP="0077568A">
            <w:pPr>
              <w:pStyle w:val="TableParagraph"/>
              <w:spacing w:before="18" w:line="252" w:lineRule="auto"/>
              <w:ind w:left="0"/>
              <w:rPr>
                <w:rFonts w:asciiTheme="minorHAnsi" w:hAnsiTheme="minorHAnsi" w:cstheme="minorHAnsi"/>
                <w:lang w:eastAsia="en-US"/>
              </w:rPr>
            </w:pPr>
            <w:r w:rsidRPr="006770A4">
              <w:rPr>
                <w:rFonts w:asciiTheme="minorHAnsi" w:hAnsiTheme="minorHAnsi" w:cstheme="minorHAnsi"/>
                <w:lang w:eastAsia="en-US"/>
              </w:rPr>
              <w:t>Vir objave:</w:t>
            </w:r>
          </w:p>
        </w:tc>
        <w:tc>
          <w:tcPr>
            <w:tcW w:w="7205" w:type="dxa"/>
            <w:gridSpan w:val="2"/>
          </w:tcPr>
          <w:p w14:paraId="7119A8B6" w14:textId="77777777" w:rsidR="00C37D12" w:rsidRPr="006770A4" w:rsidRDefault="00C37D12" w:rsidP="0077568A">
            <w:pPr>
              <w:pStyle w:val="TableParagraph"/>
              <w:spacing w:before="16" w:line="252" w:lineRule="auto"/>
              <w:rPr>
                <w:rFonts w:asciiTheme="minorHAnsi" w:hAnsiTheme="minorHAnsi" w:cstheme="minorHAnsi"/>
                <w:color w:val="800080"/>
                <w:spacing w:val="-2"/>
                <w:u w:val="single" w:color="800080"/>
              </w:rPr>
            </w:pPr>
            <w:hyperlink r:id="rId71" w:history="1">
              <w:r w:rsidRPr="006770A4">
                <w:rPr>
                  <w:rStyle w:val="Hiperpovezava"/>
                  <w:rFonts w:asciiTheme="minorHAnsi" w:hAnsiTheme="minorHAnsi" w:cstheme="minorHAnsi"/>
                  <w:spacing w:val="-2"/>
                </w:rPr>
                <w:t>https://www.srrs.si/javni-razpisi/</w:t>
              </w:r>
            </w:hyperlink>
            <w:r w:rsidRPr="006770A4">
              <w:rPr>
                <w:rFonts w:asciiTheme="minorHAnsi" w:hAnsiTheme="minorHAnsi" w:cstheme="minorHAnsi"/>
                <w:color w:val="800080"/>
                <w:spacing w:val="-2"/>
                <w:u w:val="single" w:color="800080"/>
              </w:rPr>
              <w:t xml:space="preserve"> </w:t>
            </w:r>
          </w:p>
        </w:tc>
      </w:tr>
      <w:tr w:rsidR="00C37D12" w:rsidRPr="006770A4" w14:paraId="5FCBD3DE" w14:textId="77777777" w:rsidTr="0077568A">
        <w:trPr>
          <w:trHeight w:val="274"/>
        </w:trPr>
        <w:tc>
          <w:tcPr>
            <w:tcW w:w="1711" w:type="dxa"/>
            <w:hideMark/>
          </w:tcPr>
          <w:p w14:paraId="0660132A" w14:textId="77777777" w:rsidR="00C37D12" w:rsidRPr="006770A4" w:rsidRDefault="00C37D12" w:rsidP="0077568A">
            <w:pPr>
              <w:pStyle w:val="TableParagraph"/>
              <w:spacing w:before="18" w:line="252" w:lineRule="auto"/>
              <w:ind w:left="0"/>
              <w:rPr>
                <w:rFonts w:asciiTheme="minorHAnsi" w:hAnsiTheme="minorHAnsi" w:cstheme="minorHAnsi"/>
                <w:lang w:eastAsia="en-US"/>
              </w:rPr>
            </w:pPr>
            <w:proofErr w:type="spellStart"/>
            <w:r w:rsidRPr="006770A4">
              <w:rPr>
                <w:rFonts w:asciiTheme="minorHAnsi" w:hAnsiTheme="minorHAnsi" w:cstheme="minorHAnsi"/>
                <w:lang w:eastAsia="en-US"/>
              </w:rPr>
              <w:t>Razpisnik</w:t>
            </w:r>
            <w:proofErr w:type="spellEnd"/>
            <w:r w:rsidRPr="006770A4">
              <w:rPr>
                <w:rFonts w:asciiTheme="minorHAnsi" w:hAnsiTheme="minorHAnsi" w:cstheme="minorHAnsi"/>
                <w:lang w:eastAsia="en-US"/>
              </w:rPr>
              <w:t>:</w:t>
            </w:r>
          </w:p>
        </w:tc>
        <w:tc>
          <w:tcPr>
            <w:tcW w:w="7205" w:type="dxa"/>
            <w:gridSpan w:val="2"/>
          </w:tcPr>
          <w:p w14:paraId="2ECBE98F" w14:textId="77777777" w:rsidR="00C37D12" w:rsidRPr="006770A4" w:rsidRDefault="00C37D12" w:rsidP="0077568A">
            <w:pPr>
              <w:pStyle w:val="TableParagraph"/>
              <w:spacing w:before="12" w:line="252" w:lineRule="auto"/>
              <w:rPr>
                <w:rFonts w:asciiTheme="minorHAnsi" w:hAnsiTheme="minorHAnsi" w:cstheme="minorHAnsi"/>
                <w:lang w:eastAsia="en-US"/>
              </w:rPr>
            </w:pPr>
            <w:r w:rsidRPr="006770A4">
              <w:rPr>
                <w:rFonts w:asciiTheme="minorHAnsi" w:hAnsiTheme="minorHAnsi" w:cstheme="minorHAnsi"/>
                <w:lang w:eastAsia="en-US"/>
              </w:rPr>
              <w:t xml:space="preserve">Slovenski regionalni razvojni sklad </w:t>
            </w:r>
          </w:p>
        </w:tc>
      </w:tr>
      <w:tr w:rsidR="00C37D12" w:rsidRPr="006770A4" w14:paraId="424C75C4" w14:textId="77777777" w:rsidTr="0077568A">
        <w:trPr>
          <w:trHeight w:val="729"/>
        </w:trPr>
        <w:tc>
          <w:tcPr>
            <w:tcW w:w="1711" w:type="dxa"/>
            <w:hideMark/>
          </w:tcPr>
          <w:p w14:paraId="298BE00D" w14:textId="77777777" w:rsidR="00C37D12" w:rsidRPr="006770A4" w:rsidRDefault="00C37D12" w:rsidP="0077568A">
            <w:pPr>
              <w:pStyle w:val="TableParagraph"/>
              <w:spacing w:before="18" w:line="252" w:lineRule="auto"/>
              <w:ind w:left="0" w:right="101"/>
              <w:rPr>
                <w:rFonts w:asciiTheme="minorHAnsi" w:hAnsiTheme="minorHAnsi" w:cstheme="minorHAnsi"/>
                <w:lang w:eastAsia="en-US"/>
              </w:rPr>
            </w:pPr>
            <w:r w:rsidRPr="006770A4">
              <w:rPr>
                <w:rFonts w:asciiTheme="minorHAnsi" w:hAnsiTheme="minorHAnsi" w:cstheme="minorHAnsi"/>
                <w:lang w:eastAsia="en-US"/>
              </w:rPr>
              <w:t xml:space="preserve">Kratek </w:t>
            </w:r>
            <w:r w:rsidRPr="006770A4">
              <w:rPr>
                <w:rFonts w:asciiTheme="minorHAnsi" w:hAnsiTheme="minorHAnsi" w:cstheme="minorHAnsi"/>
                <w:spacing w:val="-5"/>
                <w:lang w:eastAsia="en-US"/>
              </w:rPr>
              <w:t xml:space="preserve">opis </w:t>
            </w:r>
            <w:r w:rsidRPr="006770A4">
              <w:rPr>
                <w:rFonts w:asciiTheme="minorHAnsi" w:hAnsiTheme="minorHAnsi" w:cstheme="minorHAnsi"/>
                <w:lang w:eastAsia="en-US"/>
              </w:rPr>
              <w:t>predmeta razpisa:</w:t>
            </w:r>
          </w:p>
        </w:tc>
        <w:tc>
          <w:tcPr>
            <w:tcW w:w="7205" w:type="dxa"/>
            <w:gridSpan w:val="2"/>
          </w:tcPr>
          <w:p w14:paraId="14429A0E" w14:textId="77777777" w:rsidR="00C37D12" w:rsidRPr="006770A4" w:rsidRDefault="00C37D12" w:rsidP="0077568A">
            <w:pPr>
              <w:pStyle w:val="TableParagraph"/>
              <w:rPr>
                <w:rFonts w:asciiTheme="minorHAnsi" w:hAnsiTheme="minorHAnsi" w:cstheme="minorHAnsi"/>
                <w:lang w:eastAsia="en-US"/>
              </w:rPr>
            </w:pPr>
            <w:r w:rsidRPr="00650D30">
              <w:rPr>
                <w:rFonts w:asciiTheme="minorHAnsi" w:hAnsiTheme="minorHAnsi" w:cstheme="minorHAnsi"/>
                <w:lang w:eastAsia="en-US"/>
              </w:rPr>
              <w:t xml:space="preserve">Finančni produkti LOKALNO OBČINE, LOKALNO OBČINE MALE, LOKALNO OBČINE SANACIJE </w:t>
            </w:r>
            <w:r w:rsidRPr="006770A4">
              <w:rPr>
                <w:rFonts w:asciiTheme="minorHAnsi" w:hAnsiTheme="minorHAnsi" w:cstheme="minorHAnsi"/>
                <w:lang w:eastAsia="en-US"/>
              </w:rPr>
              <w:t>omogočajo</w:t>
            </w:r>
            <w:r w:rsidRPr="00650D30">
              <w:rPr>
                <w:rFonts w:asciiTheme="minorHAnsi" w:hAnsiTheme="minorHAnsi" w:cstheme="minorHAnsi"/>
                <w:lang w:eastAsia="en-US"/>
              </w:rPr>
              <w:t xml:space="preserve"> sofinanciranje projektov občin na področju javne oz. lokalne in regionalne javne infrastrukture na območju Republike </w:t>
            </w:r>
            <w:r w:rsidRPr="006770A4">
              <w:rPr>
                <w:rFonts w:asciiTheme="minorHAnsi" w:hAnsiTheme="minorHAnsi" w:cstheme="minorHAnsi"/>
                <w:lang w:eastAsia="en-US"/>
              </w:rPr>
              <w:t>Slovenije.</w:t>
            </w:r>
          </w:p>
          <w:p w14:paraId="22246032" w14:textId="77777777" w:rsidR="00C37D12" w:rsidRPr="006770A4" w:rsidRDefault="00C37D12" w:rsidP="0077568A">
            <w:pPr>
              <w:pStyle w:val="TableParagraph"/>
              <w:rPr>
                <w:rFonts w:asciiTheme="minorHAnsi" w:hAnsiTheme="minorHAnsi" w:cstheme="minorHAnsi"/>
                <w:lang w:eastAsia="en-US"/>
              </w:rPr>
            </w:pPr>
            <w:r w:rsidRPr="00650D30">
              <w:rPr>
                <w:rFonts w:asciiTheme="minorHAnsi" w:hAnsiTheme="minorHAnsi" w:cstheme="minorHAnsi"/>
                <w:lang w:eastAsia="en-US"/>
              </w:rPr>
              <w:t xml:space="preserve">Namen </w:t>
            </w:r>
            <w:r w:rsidRPr="006770A4">
              <w:rPr>
                <w:rFonts w:asciiTheme="minorHAnsi" w:hAnsiTheme="minorHAnsi" w:cstheme="minorHAnsi"/>
                <w:lang w:eastAsia="en-US"/>
              </w:rPr>
              <w:t>fin</w:t>
            </w:r>
            <w:r w:rsidRPr="00650D30">
              <w:rPr>
                <w:rFonts w:asciiTheme="minorHAnsi" w:hAnsiTheme="minorHAnsi" w:cstheme="minorHAnsi"/>
                <w:lang w:eastAsia="en-US"/>
              </w:rPr>
              <w:t>a</w:t>
            </w:r>
            <w:r w:rsidRPr="006770A4">
              <w:rPr>
                <w:rFonts w:asciiTheme="minorHAnsi" w:hAnsiTheme="minorHAnsi" w:cstheme="minorHAnsi"/>
                <w:lang w:eastAsia="en-US"/>
              </w:rPr>
              <w:t>n</w:t>
            </w:r>
            <w:r w:rsidRPr="00650D30">
              <w:rPr>
                <w:rFonts w:asciiTheme="minorHAnsi" w:hAnsiTheme="minorHAnsi" w:cstheme="minorHAnsi"/>
                <w:lang w:eastAsia="en-US"/>
              </w:rPr>
              <w:t>čnega produkta LOKALNO OBČINE je so</w:t>
            </w:r>
            <w:r w:rsidRPr="006770A4">
              <w:rPr>
                <w:rFonts w:asciiTheme="minorHAnsi" w:hAnsiTheme="minorHAnsi" w:cstheme="minorHAnsi"/>
                <w:lang w:eastAsia="en-US"/>
              </w:rPr>
              <w:t>f</w:t>
            </w:r>
            <w:r w:rsidRPr="00650D30">
              <w:rPr>
                <w:rFonts w:asciiTheme="minorHAnsi" w:hAnsiTheme="minorHAnsi" w:cstheme="minorHAnsi"/>
                <w:lang w:eastAsia="en-US"/>
              </w:rPr>
              <w:t>inanciranje projektov z</w:t>
            </w:r>
            <w:r w:rsidRPr="006770A4">
              <w:rPr>
                <w:rFonts w:asciiTheme="minorHAnsi" w:hAnsiTheme="minorHAnsi" w:cstheme="minorHAnsi"/>
                <w:lang w:eastAsia="en-US"/>
              </w:rPr>
              <w:t>a</w:t>
            </w:r>
            <w:r w:rsidRPr="00650D30">
              <w:rPr>
                <w:rFonts w:asciiTheme="minorHAnsi" w:hAnsiTheme="minorHAnsi" w:cstheme="minorHAnsi"/>
                <w:lang w:eastAsia="en-US"/>
              </w:rPr>
              <w:t xml:space="preserve"> </w:t>
            </w:r>
            <w:r w:rsidRPr="006770A4">
              <w:rPr>
                <w:rFonts w:asciiTheme="minorHAnsi" w:hAnsiTheme="minorHAnsi" w:cstheme="minorHAnsi"/>
                <w:lang w:eastAsia="en-US"/>
              </w:rPr>
              <w:t>i</w:t>
            </w:r>
            <w:r w:rsidRPr="00650D30">
              <w:rPr>
                <w:rFonts w:asciiTheme="minorHAnsi" w:hAnsiTheme="minorHAnsi" w:cstheme="minorHAnsi"/>
                <w:lang w:eastAsia="en-US"/>
              </w:rPr>
              <w:t>zb</w:t>
            </w:r>
            <w:r w:rsidRPr="006770A4">
              <w:rPr>
                <w:rFonts w:asciiTheme="minorHAnsi" w:hAnsiTheme="minorHAnsi" w:cstheme="minorHAnsi"/>
                <w:lang w:eastAsia="en-US"/>
              </w:rPr>
              <w:t>ol</w:t>
            </w:r>
            <w:r w:rsidRPr="00650D30">
              <w:rPr>
                <w:rFonts w:asciiTheme="minorHAnsi" w:hAnsiTheme="minorHAnsi" w:cstheme="minorHAnsi"/>
                <w:lang w:eastAsia="en-US"/>
              </w:rPr>
              <w:t>jš</w:t>
            </w:r>
            <w:r w:rsidRPr="006770A4">
              <w:rPr>
                <w:rFonts w:asciiTheme="minorHAnsi" w:hAnsiTheme="minorHAnsi" w:cstheme="minorHAnsi"/>
                <w:lang w:eastAsia="en-US"/>
              </w:rPr>
              <w:t>a</w:t>
            </w:r>
            <w:r w:rsidRPr="00650D30">
              <w:rPr>
                <w:rFonts w:asciiTheme="minorHAnsi" w:hAnsiTheme="minorHAnsi" w:cstheme="minorHAnsi"/>
                <w:lang w:eastAsia="en-US"/>
              </w:rPr>
              <w:t>n</w:t>
            </w:r>
            <w:r w:rsidRPr="006770A4">
              <w:rPr>
                <w:rFonts w:asciiTheme="minorHAnsi" w:hAnsiTheme="minorHAnsi" w:cstheme="minorHAnsi"/>
                <w:lang w:eastAsia="en-US"/>
              </w:rPr>
              <w:t>je</w:t>
            </w:r>
            <w:r w:rsidRPr="00650D30">
              <w:rPr>
                <w:rFonts w:asciiTheme="minorHAnsi" w:hAnsiTheme="minorHAnsi" w:cstheme="minorHAnsi"/>
                <w:lang w:eastAsia="en-US"/>
              </w:rPr>
              <w:t xml:space="preserve"> j</w:t>
            </w:r>
            <w:r w:rsidRPr="006770A4">
              <w:rPr>
                <w:rFonts w:asciiTheme="minorHAnsi" w:hAnsiTheme="minorHAnsi" w:cstheme="minorHAnsi"/>
                <w:lang w:eastAsia="en-US"/>
              </w:rPr>
              <w:t>a</w:t>
            </w:r>
            <w:r w:rsidRPr="00650D30">
              <w:rPr>
                <w:rFonts w:asciiTheme="minorHAnsi" w:hAnsiTheme="minorHAnsi" w:cstheme="minorHAnsi"/>
                <w:lang w:eastAsia="en-US"/>
              </w:rPr>
              <w:t>v</w:t>
            </w:r>
            <w:r w:rsidRPr="006770A4">
              <w:rPr>
                <w:rFonts w:asciiTheme="minorHAnsi" w:hAnsiTheme="minorHAnsi" w:cstheme="minorHAnsi"/>
                <w:lang w:eastAsia="en-US"/>
              </w:rPr>
              <w:t>ne</w:t>
            </w:r>
            <w:r w:rsidRPr="00650D30">
              <w:rPr>
                <w:rFonts w:asciiTheme="minorHAnsi" w:hAnsiTheme="minorHAnsi" w:cstheme="minorHAnsi"/>
                <w:lang w:eastAsia="en-US"/>
              </w:rPr>
              <w:t xml:space="preserve"> </w:t>
            </w:r>
            <w:r w:rsidRPr="006770A4">
              <w:rPr>
                <w:rFonts w:asciiTheme="minorHAnsi" w:hAnsiTheme="minorHAnsi" w:cstheme="minorHAnsi"/>
                <w:lang w:eastAsia="en-US"/>
              </w:rPr>
              <w:t>o</w:t>
            </w:r>
            <w:r w:rsidRPr="00650D30">
              <w:rPr>
                <w:rFonts w:asciiTheme="minorHAnsi" w:hAnsiTheme="minorHAnsi" w:cstheme="minorHAnsi"/>
                <w:lang w:eastAsia="en-US"/>
              </w:rPr>
              <w:t>z</w:t>
            </w:r>
            <w:r w:rsidRPr="006770A4">
              <w:rPr>
                <w:rFonts w:asciiTheme="minorHAnsi" w:hAnsiTheme="minorHAnsi" w:cstheme="minorHAnsi"/>
                <w:lang w:eastAsia="en-US"/>
              </w:rPr>
              <w:t>.</w:t>
            </w:r>
            <w:r w:rsidRPr="00650D30">
              <w:rPr>
                <w:rFonts w:asciiTheme="minorHAnsi" w:hAnsiTheme="minorHAnsi" w:cstheme="minorHAnsi"/>
                <w:lang w:eastAsia="en-US"/>
              </w:rPr>
              <w:t xml:space="preserve"> </w:t>
            </w:r>
            <w:r w:rsidRPr="006770A4">
              <w:rPr>
                <w:rFonts w:asciiTheme="minorHAnsi" w:hAnsiTheme="minorHAnsi" w:cstheme="minorHAnsi"/>
                <w:lang w:eastAsia="en-US"/>
              </w:rPr>
              <w:t>l</w:t>
            </w:r>
            <w:r w:rsidRPr="00650D30">
              <w:rPr>
                <w:rFonts w:asciiTheme="minorHAnsi" w:hAnsiTheme="minorHAnsi" w:cstheme="minorHAnsi"/>
                <w:lang w:eastAsia="en-US"/>
              </w:rPr>
              <w:t>ok</w:t>
            </w:r>
            <w:r w:rsidRPr="006770A4">
              <w:rPr>
                <w:rFonts w:asciiTheme="minorHAnsi" w:hAnsiTheme="minorHAnsi" w:cstheme="minorHAnsi"/>
                <w:lang w:eastAsia="en-US"/>
              </w:rPr>
              <w:t>a</w:t>
            </w:r>
            <w:r w:rsidRPr="00650D30">
              <w:rPr>
                <w:rFonts w:asciiTheme="minorHAnsi" w:hAnsiTheme="minorHAnsi" w:cstheme="minorHAnsi"/>
                <w:lang w:eastAsia="en-US"/>
              </w:rPr>
              <w:t>l</w:t>
            </w:r>
            <w:r w:rsidRPr="006770A4">
              <w:rPr>
                <w:rFonts w:asciiTheme="minorHAnsi" w:hAnsiTheme="minorHAnsi" w:cstheme="minorHAnsi"/>
                <w:lang w:eastAsia="en-US"/>
              </w:rPr>
              <w:t>ne</w:t>
            </w:r>
            <w:r w:rsidRPr="00650D30">
              <w:rPr>
                <w:rFonts w:asciiTheme="minorHAnsi" w:hAnsiTheme="minorHAnsi" w:cstheme="minorHAnsi"/>
                <w:lang w:eastAsia="en-US"/>
              </w:rPr>
              <w:t xml:space="preserve"> </w:t>
            </w:r>
            <w:r w:rsidRPr="006770A4">
              <w:rPr>
                <w:rFonts w:asciiTheme="minorHAnsi" w:hAnsiTheme="minorHAnsi" w:cstheme="minorHAnsi"/>
                <w:lang w:eastAsia="en-US"/>
              </w:rPr>
              <w:t>in regionalne</w:t>
            </w:r>
            <w:r w:rsidRPr="00650D30">
              <w:rPr>
                <w:rFonts w:asciiTheme="minorHAnsi" w:hAnsiTheme="minorHAnsi" w:cstheme="minorHAnsi"/>
                <w:lang w:eastAsia="en-US"/>
              </w:rPr>
              <w:t xml:space="preserve"> </w:t>
            </w:r>
            <w:r w:rsidRPr="006770A4">
              <w:rPr>
                <w:rFonts w:asciiTheme="minorHAnsi" w:hAnsiTheme="minorHAnsi" w:cstheme="minorHAnsi"/>
                <w:lang w:eastAsia="en-US"/>
              </w:rPr>
              <w:t>javne</w:t>
            </w:r>
            <w:r w:rsidRPr="00650D30">
              <w:rPr>
                <w:rFonts w:asciiTheme="minorHAnsi" w:hAnsiTheme="minorHAnsi" w:cstheme="minorHAnsi"/>
                <w:lang w:eastAsia="en-US"/>
              </w:rPr>
              <w:t xml:space="preserve"> </w:t>
            </w:r>
            <w:r w:rsidRPr="006770A4">
              <w:rPr>
                <w:rFonts w:asciiTheme="minorHAnsi" w:hAnsiTheme="minorHAnsi" w:cstheme="minorHAnsi"/>
                <w:lang w:eastAsia="en-US"/>
              </w:rPr>
              <w:t>infrastrukture</w:t>
            </w:r>
            <w:r w:rsidRPr="00650D30">
              <w:rPr>
                <w:rFonts w:asciiTheme="minorHAnsi" w:hAnsiTheme="minorHAnsi" w:cstheme="minorHAnsi"/>
                <w:lang w:eastAsia="en-US"/>
              </w:rPr>
              <w:t xml:space="preserve"> </w:t>
            </w:r>
            <w:r w:rsidRPr="006770A4">
              <w:rPr>
                <w:rFonts w:asciiTheme="minorHAnsi" w:hAnsiTheme="minorHAnsi" w:cstheme="minorHAnsi"/>
                <w:lang w:eastAsia="en-US"/>
              </w:rPr>
              <w:t>na</w:t>
            </w:r>
            <w:r w:rsidRPr="00650D30">
              <w:rPr>
                <w:rFonts w:asciiTheme="minorHAnsi" w:hAnsiTheme="minorHAnsi" w:cstheme="minorHAnsi"/>
                <w:lang w:eastAsia="en-US"/>
              </w:rPr>
              <w:t xml:space="preserve"> </w:t>
            </w:r>
            <w:r w:rsidRPr="006770A4">
              <w:rPr>
                <w:rFonts w:asciiTheme="minorHAnsi" w:hAnsiTheme="minorHAnsi" w:cstheme="minorHAnsi"/>
                <w:lang w:eastAsia="en-US"/>
              </w:rPr>
              <w:t>območju</w:t>
            </w:r>
            <w:r w:rsidRPr="00650D30">
              <w:rPr>
                <w:rFonts w:asciiTheme="minorHAnsi" w:hAnsiTheme="minorHAnsi" w:cstheme="minorHAnsi"/>
                <w:lang w:eastAsia="en-US"/>
              </w:rPr>
              <w:t xml:space="preserve"> </w:t>
            </w:r>
            <w:r w:rsidRPr="006770A4">
              <w:rPr>
                <w:rFonts w:asciiTheme="minorHAnsi" w:hAnsiTheme="minorHAnsi" w:cstheme="minorHAnsi"/>
                <w:lang w:eastAsia="en-US"/>
              </w:rPr>
              <w:t>Republike</w:t>
            </w:r>
            <w:r w:rsidRPr="00650D30">
              <w:rPr>
                <w:rFonts w:asciiTheme="minorHAnsi" w:hAnsiTheme="minorHAnsi" w:cstheme="minorHAnsi"/>
                <w:lang w:eastAsia="en-US"/>
              </w:rPr>
              <w:t xml:space="preserve"> </w:t>
            </w:r>
            <w:r w:rsidRPr="006770A4">
              <w:rPr>
                <w:rFonts w:asciiTheme="minorHAnsi" w:hAnsiTheme="minorHAnsi" w:cstheme="minorHAnsi"/>
                <w:lang w:eastAsia="en-US"/>
              </w:rPr>
              <w:t>Slovenije,</w:t>
            </w:r>
            <w:r w:rsidRPr="00650D30">
              <w:rPr>
                <w:rFonts w:asciiTheme="minorHAnsi" w:hAnsiTheme="minorHAnsi" w:cstheme="minorHAnsi"/>
                <w:lang w:eastAsia="en-US"/>
              </w:rPr>
              <w:t xml:space="preserve"> </w:t>
            </w:r>
            <w:r w:rsidRPr="006770A4">
              <w:rPr>
                <w:rFonts w:asciiTheme="minorHAnsi" w:hAnsiTheme="minorHAnsi" w:cstheme="minorHAnsi"/>
                <w:lang w:eastAsia="en-US"/>
              </w:rPr>
              <w:t>kar</w:t>
            </w:r>
            <w:r w:rsidRPr="00650D30">
              <w:rPr>
                <w:rFonts w:asciiTheme="minorHAnsi" w:hAnsiTheme="minorHAnsi" w:cstheme="minorHAnsi"/>
                <w:lang w:eastAsia="en-US"/>
              </w:rPr>
              <w:t xml:space="preserve"> </w:t>
            </w:r>
            <w:r w:rsidRPr="006770A4">
              <w:rPr>
                <w:rFonts w:asciiTheme="minorHAnsi" w:hAnsiTheme="minorHAnsi" w:cstheme="minorHAnsi"/>
                <w:lang w:eastAsia="en-US"/>
              </w:rPr>
              <w:t>vključuje:</w:t>
            </w:r>
          </w:p>
          <w:p w14:paraId="3A83EE80" w14:textId="77777777" w:rsidR="00C37D12" w:rsidRPr="00916F1A" w:rsidRDefault="00C37D12" w:rsidP="00F82EFA">
            <w:pPr>
              <w:pStyle w:val="Odstavekseznama"/>
              <w:widowControl w:val="0"/>
              <w:numPr>
                <w:ilvl w:val="1"/>
                <w:numId w:val="15"/>
              </w:numPr>
              <w:tabs>
                <w:tab w:val="left" w:pos="836"/>
                <w:tab w:val="left" w:pos="837"/>
              </w:tabs>
              <w:autoSpaceDE w:val="0"/>
              <w:autoSpaceDN w:val="0"/>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 xml:space="preserve">projekte s področja cestne ter druge infrastrukture za izboljšanje </w:t>
            </w:r>
            <w:r w:rsidRPr="00916F1A">
              <w:rPr>
                <w:rFonts w:asciiTheme="minorHAnsi" w:hAnsiTheme="minorHAnsi" w:cstheme="minorHAnsi"/>
                <w:sz w:val="22"/>
                <w:szCs w:val="22"/>
                <w:lang w:eastAsia="en-US" w:bidi="sl-SI"/>
              </w:rPr>
              <w:lastRenderedPageBreak/>
              <w:t>trajnostne mobilnosti,</w:t>
            </w:r>
          </w:p>
          <w:p w14:paraId="72617977" w14:textId="77777777" w:rsidR="00C37D12" w:rsidRPr="00916F1A" w:rsidRDefault="00C37D12" w:rsidP="00F82EFA">
            <w:pPr>
              <w:pStyle w:val="Odstavekseznama"/>
              <w:widowControl w:val="0"/>
              <w:numPr>
                <w:ilvl w:val="1"/>
                <w:numId w:val="15"/>
              </w:numPr>
              <w:tabs>
                <w:tab w:val="left" w:pos="836"/>
                <w:tab w:val="left" w:pos="837"/>
              </w:tabs>
              <w:autoSpaceDE w:val="0"/>
              <w:autoSpaceDN w:val="0"/>
              <w:spacing w:line="219" w:lineRule="exact"/>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trajnostnega gospodarjenja komunalne in vodne občinske javne infrastrukture,</w:t>
            </w:r>
          </w:p>
          <w:p w14:paraId="207DC9B0" w14:textId="77777777" w:rsidR="00C37D12" w:rsidRPr="00916F1A" w:rsidRDefault="00C37D12" w:rsidP="00F82EFA">
            <w:pPr>
              <w:pStyle w:val="Odstavekseznama"/>
              <w:widowControl w:val="0"/>
              <w:numPr>
                <w:ilvl w:val="1"/>
                <w:numId w:val="15"/>
              </w:numPr>
              <w:tabs>
                <w:tab w:val="left" w:pos="836"/>
                <w:tab w:val="left" w:pos="837"/>
              </w:tabs>
              <w:autoSpaceDE w:val="0"/>
              <w:autoSpaceDN w:val="0"/>
              <w:spacing w:line="218" w:lineRule="exact"/>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socialne in športno turistične infrastrukture,</w:t>
            </w:r>
          </w:p>
          <w:p w14:paraId="14AF175E" w14:textId="77777777" w:rsidR="00C37D12" w:rsidRPr="00916F1A" w:rsidRDefault="00C37D12" w:rsidP="00F82EFA">
            <w:pPr>
              <w:pStyle w:val="Odstavekseznama"/>
              <w:widowControl w:val="0"/>
              <w:numPr>
                <w:ilvl w:val="1"/>
                <w:numId w:val="15"/>
              </w:numPr>
              <w:tabs>
                <w:tab w:val="left" w:pos="836"/>
                <w:tab w:val="left" w:pos="837"/>
              </w:tabs>
              <w:autoSpaceDE w:val="0"/>
              <w:autoSpaceDN w:val="0"/>
              <w:spacing w:line="219" w:lineRule="exact"/>
              <w:ind w:hanging="361"/>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rasti in konkurenčnosti gospodarstva in ustvarjanja delovnih mest,</w:t>
            </w:r>
          </w:p>
          <w:p w14:paraId="1C202DFE" w14:textId="77777777" w:rsidR="00C37D12" w:rsidRPr="00916F1A" w:rsidRDefault="00C37D12" w:rsidP="00F82EFA">
            <w:pPr>
              <w:pStyle w:val="Odstavekseznama"/>
              <w:widowControl w:val="0"/>
              <w:numPr>
                <w:ilvl w:val="1"/>
                <w:numId w:val="15"/>
              </w:numPr>
              <w:tabs>
                <w:tab w:val="left" w:pos="836"/>
                <w:tab w:val="left" w:pos="837"/>
              </w:tabs>
              <w:autoSpaceDE w:val="0"/>
              <w:autoSpaceDN w:val="0"/>
              <w:ind w:right="125"/>
              <w:contextualSpacing w:val="0"/>
              <w:rPr>
                <w:rFonts w:asciiTheme="minorHAnsi" w:hAnsiTheme="minorHAnsi" w:cstheme="minorHAnsi"/>
                <w:sz w:val="22"/>
                <w:szCs w:val="22"/>
                <w:lang w:eastAsia="en-US" w:bidi="sl-SI"/>
              </w:rPr>
            </w:pPr>
            <w:r w:rsidRPr="00916F1A">
              <w:rPr>
                <w:rFonts w:asciiTheme="minorHAnsi" w:hAnsiTheme="minorHAnsi" w:cstheme="minorHAnsi"/>
                <w:sz w:val="22"/>
                <w:szCs w:val="22"/>
                <w:lang w:eastAsia="en-US" w:bidi="sl-SI"/>
              </w:rPr>
              <w:t>projekte s področja zelenega prehoda, vključno z vlaganji na področju OVE ter prilagajanja in blaženja podnebnim spremembam.</w:t>
            </w:r>
          </w:p>
          <w:p w14:paraId="19912FA2" w14:textId="77777777" w:rsidR="00C37D12" w:rsidRPr="00650D30" w:rsidRDefault="00C37D12" w:rsidP="0077568A">
            <w:pPr>
              <w:pStyle w:val="Telobesedila"/>
              <w:spacing w:before="3"/>
              <w:rPr>
                <w:rFonts w:asciiTheme="minorHAnsi" w:hAnsiTheme="minorHAnsi" w:cstheme="minorHAnsi"/>
                <w:b w:val="0"/>
                <w:bCs w:val="0"/>
                <w:sz w:val="22"/>
                <w:szCs w:val="22"/>
                <w:lang w:eastAsia="en-US"/>
              </w:rPr>
            </w:pPr>
          </w:p>
          <w:p w14:paraId="71DD22D4" w14:textId="77777777" w:rsidR="00C37D12" w:rsidRPr="006770A4" w:rsidRDefault="00C37D12" w:rsidP="0077568A">
            <w:pPr>
              <w:pStyle w:val="TableParagraph"/>
              <w:rPr>
                <w:rFonts w:asciiTheme="minorHAnsi" w:hAnsiTheme="minorHAnsi" w:cstheme="minorHAnsi"/>
                <w:lang w:eastAsia="en-US"/>
              </w:rPr>
            </w:pPr>
            <w:r w:rsidRPr="006770A4">
              <w:rPr>
                <w:rFonts w:asciiTheme="minorHAnsi" w:hAnsiTheme="minorHAnsi" w:cstheme="minorHAnsi"/>
                <w:lang w:eastAsia="en-US"/>
              </w:rPr>
              <w:t xml:space="preserve">Cilji finančnega produkta je izboljšanje komunalne, </w:t>
            </w:r>
            <w:proofErr w:type="spellStart"/>
            <w:r w:rsidRPr="006770A4">
              <w:rPr>
                <w:rFonts w:asciiTheme="minorHAnsi" w:hAnsiTheme="minorHAnsi" w:cstheme="minorHAnsi"/>
                <w:lang w:eastAsia="en-US"/>
              </w:rPr>
              <w:t>okoljske</w:t>
            </w:r>
            <w:proofErr w:type="spellEnd"/>
            <w:r w:rsidRPr="006770A4">
              <w:rPr>
                <w:rFonts w:asciiTheme="minorHAnsi" w:hAnsiTheme="minorHAnsi" w:cstheme="minorHAnsi"/>
                <w:lang w:eastAsia="en-US"/>
              </w:rPr>
              <w:t>, socialne idr. javne infrastrukture na območju</w:t>
            </w:r>
            <w:r w:rsidRPr="00650D30">
              <w:rPr>
                <w:rFonts w:asciiTheme="minorHAnsi" w:hAnsiTheme="minorHAnsi" w:cstheme="minorHAnsi"/>
                <w:lang w:eastAsia="en-US"/>
              </w:rPr>
              <w:t xml:space="preserve"> </w:t>
            </w:r>
            <w:r w:rsidRPr="006770A4">
              <w:rPr>
                <w:rFonts w:asciiTheme="minorHAnsi" w:hAnsiTheme="minorHAnsi" w:cstheme="minorHAnsi"/>
                <w:lang w:eastAsia="en-US"/>
              </w:rPr>
              <w:t>Republike</w:t>
            </w:r>
            <w:r w:rsidRPr="00650D30">
              <w:rPr>
                <w:rFonts w:asciiTheme="minorHAnsi" w:hAnsiTheme="minorHAnsi" w:cstheme="minorHAnsi"/>
                <w:lang w:eastAsia="en-US"/>
              </w:rPr>
              <w:t xml:space="preserve"> </w:t>
            </w:r>
            <w:r w:rsidRPr="006770A4">
              <w:rPr>
                <w:rFonts w:asciiTheme="minorHAnsi" w:hAnsiTheme="minorHAnsi" w:cstheme="minorHAnsi"/>
                <w:lang w:eastAsia="en-US"/>
              </w:rPr>
              <w:t>Slovenije.</w:t>
            </w:r>
          </w:p>
          <w:p w14:paraId="4B8E1C12" w14:textId="77777777" w:rsidR="00C37D12" w:rsidRPr="006770A4" w:rsidRDefault="00C37D12" w:rsidP="0077568A">
            <w:pPr>
              <w:pStyle w:val="TableParagraph"/>
              <w:rPr>
                <w:rFonts w:asciiTheme="minorHAnsi" w:hAnsiTheme="minorHAnsi" w:cstheme="minorHAnsi"/>
                <w:lang w:eastAsia="en-US"/>
              </w:rPr>
            </w:pPr>
          </w:p>
          <w:p w14:paraId="25D7BE86" w14:textId="77777777" w:rsidR="00C37D12" w:rsidRPr="006770A4" w:rsidRDefault="00C37D12" w:rsidP="0077568A">
            <w:pPr>
              <w:pStyle w:val="TableParagraph"/>
              <w:rPr>
                <w:rFonts w:asciiTheme="minorHAnsi" w:hAnsiTheme="minorHAnsi" w:cstheme="minorHAnsi"/>
                <w:lang w:eastAsia="en-US"/>
              </w:rPr>
            </w:pPr>
            <w:r w:rsidRPr="006770A4">
              <w:rPr>
                <w:rFonts w:asciiTheme="minorHAnsi" w:hAnsiTheme="minorHAnsi" w:cstheme="minorHAnsi"/>
                <w:lang w:eastAsia="en-US"/>
              </w:rPr>
              <w:t>Pri izvajanju finančnega produkta SRRS daje prednost vlagateljem s projekti, ki imajo pozitiven vpliv na</w:t>
            </w:r>
            <w:r w:rsidRPr="00650D30">
              <w:rPr>
                <w:rFonts w:asciiTheme="minorHAnsi" w:hAnsiTheme="minorHAnsi" w:cstheme="minorHAnsi"/>
                <w:lang w:eastAsia="en-US"/>
              </w:rPr>
              <w:t xml:space="preserve"> </w:t>
            </w:r>
            <w:r w:rsidRPr="006770A4">
              <w:rPr>
                <w:rFonts w:asciiTheme="minorHAnsi" w:hAnsiTheme="minorHAnsi" w:cstheme="minorHAnsi"/>
                <w:lang w:eastAsia="en-US"/>
              </w:rPr>
              <w:t>blaženje</w:t>
            </w:r>
            <w:r w:rsidRPr="00650D30">
              <w:rPr>
                <w:rFonts w:asciiTheme="minorHAnsi" w:hAnsiTheme="minorHAnsi" w:cstheme="minorHAnsi"/>
                <w:lang w:eastAsia="en-US"/>
              </w:rPr>
              <w:t xml:space="preserve"> </w:t>
            </w:r>
            <w:r w:rsidRPr="006770A4">
              <w:rPr>
                <w:rFonts w:asciiTheme="minorHAnsi" w:hAnsiTheme="minorHAnsi" w:cstheme="minorHAnsi"/>
                <w:lang w:eastAsia="en-US"/>
              </w:rPr>
              <w:t>podnebnih</w:t>
            </w:r>
            <w:r w:rsidRPr="00650D30">
              <w:rPr>
                <w:rFonts w:asciiTheme="minorHAnsi" w:hAnsiTheme="minorHAnsi" w:cstheme="minorHAnsi"/>
                <w:lang w:eastAsia="en-US"/>
              </w:rPr>
              <w:t xml:space="preserve"> </w:t>
            </w:r>
            <w:r w:rsidRPr="006770A4">
              <w:rPr>
                <w:rFonts w:asciiTheme="minorHAnsi" w:hAnsiTheme="minorHAnsi" w:cstheme="minorHAnsi"/>
                <w:lang w:eastAsia="en-US"/>
              </w:rPr>
              <w:t>sprememb</w:t>
            </w:r>
            <w:r w:rsidRPr="00650D30">
              <w:rPr>
                <w:rFonts w:asciiTheme="minorHAnsi" w:hAnsiTheme="minorHAnsi" w:cstheme="minorHAnsi"/>
                <w:lang w:eastAsia="en-US"/>
              </w:rPr>
              <w:t xml:space="preserve"> </w:t>
            </w:r>
            <w:r w:rsidRPr="006770A4">
              <w:rPr>
                <w:rFonts w:asciiTheme="minorHAnsi" w:hAnsiTheme="minorHAnsi" w:cstheme="minorHAnsi"/>
                <w:lang w:eastAsia="en-US"/>
              </w:rPr>
              <w:t>ter</w:t>
            </w:r>
            <w:r w:rsidRPr="00650D30">
              <w:rPr>
                <w:rFonts w:asciiTheme="minorHAnsi" w:hAnsiTheme="minorHAnsi" w:cstheme="minorHAnsi"/>
                <w:lang w:eastAsia="en-US"/>
              </w:rPr>
              <w:t xml:space="preserve"> </w:t>
            </w:r>
            <w:r w:rsidRPr="006770A4">
              <w:rPr>
                <w:rFonts w:asciiTheme="minorHAnsi" w:hAnsiTheme="minorHAnsi" w:cstheme="minorHAnsi"/>
                <w:lang w:eastAsia="en-US"/>
              </w:rPr>
              <w:t>zmanjšujejo</w:t>
            </w:r>
            <w:r w:rsidRPr="00650D30">
              <w:rPr>
                <w:rFonts w:asciiTheme="minorHAnsi" w:hAnsiTheme="minorHAnsi" w:cstheme="minorHAnsi"/>
                <w:lang w:eastAsia="en-US"/>
              </w:rPr>
              <w:t xml:space="preserve"> </w:t>
            </w:r>
            <w:r w:rsidRPr="006770A4">
              <w:rPr>
                <w:rFonts w:asciiTheme="minorHAnsi" w:hAnsiTheme="minorHAnsi" w:cstheme="minorHAnsi"/>
                <w:lang w:eastAsia="en-US"/>
              </w:rPr>
              <w:t>emisije</w:t>
            </w:r>
            <w:r w:rsidRPr="00650D30">
              <w:rPr>
                <w:rFonts w:asciiTheme="minorHAnsi" w:hAnsiTheme="minorHAnsi" w:cstheme="minorHAnsi"/>
                <w:lang w:eastAsia="en-US"/>
              </w:rPr>
              <w:t xml:space="preserve"> </w:t>
            </w:r>
            <w:r w:rsidRPr="006770A4">
              <w:rPr>
                <w:rFonts w:asciiTheme="minorHAnsi" w:hAnsiTheme="minorHAnsi" w:cstheme="minorHAnsi"/>
                <w:lang w:eastAsia="en-US"/>
              </w:rPr>
              <w:t>toplogrednih</w:t>
            </w:r>
            <w:r w:rsidRPr="00650D30">
              <w:rPr>
                <w:rFonts w:asciiTheme="minorHAnsi" w:hAnsiTheme="minorHAnsi" w:cstheme="minorHAnsi"/>
                <w:lang w:eastAsia="en-US"/>
              </w:rPr>
              <w:t xml:space="preserve"> </w:t>
            </w:r>
            <w:r w:rsidRPr="006770A4">
              <w:rPr>
                <w:rFonts w:asciiTheme="minorHAnsi" w:hAnsiTheme="minorHAnsi" w:cstheme="minorHAnsi"/>
                <w:lang w:eastAsia="en-US"/>
              </w:rPr>
              <w:t>plinov.</w:t>
            </w:r>
          </w:p>
          <w:p w14:paraId="60B4E84E" w14:textId="77777777" w:rsidR="00C37D12" w:rsidRPr="006770A4" w:rsidRDefault="00C37D12" w:rsidP="0077568A">
            <w:pPr>
              <w:pStyle w:val="TableParagraph"/>
              <w:rPr>
                <w:rFonts w:asciiTheme="minorHAnsi" w:hAnsiTheme="minorHAnsi" w:cstheme="minorHAnsi"/>
                <w:spacing w:val="-1"/>
              </w:rPr>
            </w:pPr>
          </w:p>
          <w:p w14:paraId="1740D912" w14:textId="6E902675" w:rsidR="00C37D12" w:rsidRPr="00650D30" w:rsidRDefault="00C37D12" w:rsidP="0077568A">
            <w:pPr>
              <w:pStyle w:val="TableParagraph"/>
              <w:rPr>
                <w:rFonts w:asciiTheme="minorHAnsi" w:hAnsiTheme="minorHAnsi" w:cstheme="minorHAnsi"/>
                <w:spacing w:val="-1"/>
              </w:rPr>
            </w:pPr>
            <w:r w:rsidRPr="006770A4">
              <w:rPr>
                <w:rFonts w:asciiTheme="minorHAnsi" w:hAnsiTheme="minorHAnsi" w:cstheme="minorHAnsi"/>
                <w:spacing w:val="-1"/>
              </w:rPr>
              <w:t>Na</w:t>
            </w:r>
            <w:r w:rsidRPr="006770A4">
              <w:rPr>
                <w:rFonts w:asciiTheme="minorHAnsi" w:hAnsiTheme="minorHAnsi" w:cstheme="minorHAnsi"/>
                <w:spacing w:val="1"/>
              </w:rPr>
              <w:t>m</w:t>
            </w:r>
            <w:r w:rsidRPr="006770A4">
              <w:rPr>
                <w:rFonts w:asciiTheme="minorHAnsi" w:hAnsiTheme="minorHAnsi" w:cstheme="minorHAnsi"/>
              </w:rPr>
              <w:t xml:space="preserve">en </w:t>
            </w:r>
            <w:r w:rsidRPr="006770A4">
              <w:rPr>
                <w:rFonts w:asciiTheme="minorHAnsi" w:hAnsiTheme="minorHAnsi" w:cstheme="minorHAnsi"/>
                <w:spacing w:val="-14"/>
              </w:rPr>
              <w:t xml:space="preserve"> </w:t>
            </w:r>
            <w:r w:rsidRPr="00650D30">
              <w:rPr>
                <w:rFonts w:asciiTheme="minorHAnsi" w:hAnsiTheme="minorHAnsi" w:cstheme="minorHAnsi"/>
                <w:spacing w:val="-1"/>
              </w:rPr>
              <w:t>finančnega  produkta  LOKALNO OBČINE MALE je sofinanciranje  izdelave  prostorskih  izvedbenih aktov, projektne in investicijske dokumentacije za hitrejšo izvedbo projektov na področju izboljšanja javne oz. lokalne in regionalne javne infrastrukture malih občin na območju Republike Slovenije.</w:t>
            </w:r>
          </w:p>
          <w:p w14:paraId="2DD44E1F" w14:textId="77777777" w:rsidR="00C37D12" w:rsidRPr="006770A4" w:rsidRDefault="00C37D12" w:rsidP="0077568A">
            <w:pPr>
              <w:pStyle w:val="TableParagraph"/>
              <w:rPr>
                <w:rFonts w:asciiTheme="minorHAnsi" w:hAnsiTheme="minorHAnsi" w:cstheme="minorHAnsi"/>
              </w:rPr>
            </w:pPr>
          </w:p>
          <w:p w14:paraId="44C5D926" w14:textId="77777777" w:rsidR="00C37D12" w:rsidRPr="006770A4" w:rsidRDefault="00C37D12" w:rsidP="0077568A">
            <w:pPr>
              <w:pStyle w:val="TableParagraph"/>
              <w:rPr>
                <w:rFonts w:asciiTheme="minorHAnsi" w:hAnsiTheme="minorHAnsi" w:cstheme="minorHAnsi"/>
              </w:rPr>
            </w:pPr>
            <w:r w:rsidRPr="00650D30">
              <w:rPr>
                <w:rFonts w:asciiTheme="minorHAnsi" w:hAnsiTheme="minorHAnsi" w:cstheme="minorHAnsi"/>
              </w:rPr>
              <w:t xml:space="preserve">Cilji finančnega produkta je skrajšati čas priprave dokumentacije za izvedbo projektov malih občin s področja </w:t>
            </w:r>
            <w:r w:rsidRPr="006770A4">
              <w:rPr>
                <w:rFonts w:asciiTheme="minorHAnsi" w:hAnsiTheme="minorHAnsi" w:cstheme="minorHAnsi"/>
              </w:rPr>
              <w:t>komunalne,</w:t>
            </w:r>
            <w:r w:rsidRPr="006770A4">
              <w:rPr>
                <w:rFonts w:asciiTheme="minorHAnsi" w:hAnsiTheme="minorHAnsi" w:cstheme="minorHAnsi"/>
                <w:spacing w:val="-4"/>
              </w:rPr>
              <w:t xml:space="preserve"> </w:t>
            </w:r>
            <w:proofErr w:type="spellStart"/>
            <w:r w:rsidRPr="006770A4">
              <w:rPr>
                <w:rFonts w:asciiTheme="minorHAnsi" w:hAnsiTheme="minorHAnsi" w:cstheme="minorHAnsi"/>
              </w:rPr>
              <w:t>okoljske</w:t>
            </w:r>
            <w:proofErr w:type="spellEnd"/>
            <w:r w:rsidRPr="006770A4">
              <w:rPr>
                <w:rFonts w:asciiTheme="minorHAnsi" w:hAnsiTheme="minorHAnsi" w:cstheme="minorHAnsi"/>
              </w:rPr>
              <w:t>,</w:t>
            </w:r>
            <w:r w:rsidRPr="006770A4">
              <w:rPr>
                <w:rFonts w:asciiTheme="minorHAnsi" w:hAnsiTheme="minorHAnsi" w:cstheme="minorHAnsi"/>
                <w:spacing w:val="-2"/>
              </w:rPr>
              <w:t xml:space="preserve"> </w:t>
            </w:r>
            <w:r w:rsidRPr="006770A4">
              <w:rPr>
                <w:rFonts w:asciiTheme="minorHAnsi" w:hAnsiTheme="minorHAnsi" w:cstheme="minorHAnsi"/>
              </w:rPr>
              <w:t>socialne</w:t>
            </w:r>
            <w:r w:rsidRPr="006770A4">
              <w:rPr>
                <w:rFonts w:asciiTheme="minorHAnsi" w:hAnsiTheme="minorHAnsi" w:cstheme="minorHAnsi"/>
                <w:spacing w:val="-3"/>
              </w:rPr>
              <w:t xml:space="preserve"> </w:t>
            </w:r>
            <w:r w:rsidRPr="006770A4">
              <w:rPr>
                <w:rFonts w:asciiTheme="minorHAnsi" w:hAnsiTheme="minorHAnsi" w:cstheme="minorHAnsi"/>
              </w:rPr>
              <w:t>idr.</w:t>
            </w:r>
            <w:r w:rsidRPr="006770A4">
              <w:rPr>
                <w:rFonts w:asciiTheme="minorHAnsi" w:hAnsiTheme="minorHAnsi" w:cstheme="minorHAnsi"/>
                <w:spacing w:val="-3"/>
              </w:rPr>
              <w:t xml:space="preserve"> </w:t>
            </w:r>
            <w:r w:rsidRPr="006770A4">
              <w:rPr>
                <w:rFonts w:asciiTheme="minorHAnsi" w:hAnsiTheme="minorHAnsi" w:cstheme="minorHAnsi"/>
              </w:rPr>
              <w:t>javne</w:t>
            </w:r>
            <w:r w:rsidRPr="006770A4">
              <w:rPr>
                <w:rFonts w:asciiTheme="minorHAnsi" w:hAnsiTheme="minorHAnsi" w:cstheme="minorHAnsi"/>
                <w:spacing w:val="-3"/>
              </w:rPr>
              <w:t xml:space="preserve"> </w:t>
            </w:r>
            <w:r w:rsidRPr="006770A4">
              <w:rPr>
                <w:rFonts w:asciiTheme="minorHAnsi" w:hAnsiTheme="minorHAnsi" w:cstheme="minorHAnsi"/>
              </w:rPr>
              <w:t>infrastrukture</w:t>
            </w:r>
            <w:r w:rsidRPr="006770A4">
              <w:rPr>
                <w:rFonts w:asciiTheme="minorHAnsi" w:hAnsiTheme="minorHAnsi" w:cstheme="minorHAnsi"/>
                <w:spacing w:val="-4"/>
              </w:rPr>
              <w:t xml:space="preserve"> </w:t>
            </w:r>
            <w:r w:rsidRPr="006770A4">
              <w:rPr>
                <w:rFonts w:asciiTheme="minorHAnsi" w:hAnsiTheme="minorHAnsi" w:cstheme="minorHAnsi"/>
              </w:rPr>
              <w:t>na območju</w:t>
            </w:r>
            <w:r w:rsidRPr="006770A4">
              <w:rPr>
                <w:rFonts w:asciiTheme="minorHAnsi" w:hAnsiTheme="minorHAnsi" w:cstheme="minorHAnsi"/>
                <w:spacing w:val="-3"/>
              </w:rPr>
              <w:t xml:space="preserve"> </w:t>
            </w:r>
            <w:r w:rsidRPr="006770A4">
              <w:rPr>
                <w:rFonts w:asciiTheme="minorHAnsi" w:hAnsiTheme="minorHAnsi" w:cstheme="minorHAnsi"/>
              </w:rPr>
              <w:t>Republike</w:t>
            </w:r>
            <w:r w:rsidRPr="006770A4">
              <w:rPr>
                <w:rFonts w:asciiTheme="minorHAnsi" w:hAnsiTheme="minorHAnsi" w:cstheme="minorHAnsi"/>
                <w:spacing w:val="-3"/>
              </w:rPr>
              <w:t xml:space="preserve"> </w:t>
            </w:r>
            <w:r w:rsidRPr="006770A4">
              <w:rPr>
                <w:rFonts w:asciiTheme="minorHAnsi" w:hAnsiTheme="minorHAnsi" w:cstheme="minorHAnsi"/>
              </w:rPr>
              <w:t>Slovenije.</w:t>
            </w:r>
          </w:p>
          <w:p w14:paraId="75285121" w14:textId="77777777" w:rsidR="00C37D12" w:rsidRPr="006770A4" w:rsidRDefault="00C37D12" w:rsidP="0077568A">
            <w:pPr>
              <w:pStyle w:val="TableParagraph"/>
              <w:rPr>
                <w:rFonts w:asciiTheme="minorHAnsi" w:hAnsiTheme="minorHAnsi" w:cstheme="minorHAnsi"/>
              </w:rPr>
            </w:pPr>
          </w:p>
          <w:p w14:paraId="26BD6663"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Pri</w:t>
            </w:r>
            <w:r w:rsidRPr="006770A4">
              <w:rPr>
                <w:rFonts w:asciiTheme="minorHAnsi" w:hAnsiTheme="minorHAnsi" w:cstheme="minorHAnsi"/>
                <w:spacing w:val="1"/>
              </w:rPr>
              <w:t xml:space="preserve"> </w:t>
            </w:r>
            <w:r w:rsidRPr="006770A4">
              <w:rPr>
                <w:rFonts w:asciiTheme="minorHAnsi" w:hAnsiTheme="minorHAnsi" w:cstheme="minorHAnsi"/>
              </w:rPr>
              <w:t>izvajanju</w:t>
            </w:r>
            <w:r w:rsidRPr="006770A4">
              <w:rPr>
                <w:rFonts w:asciiTheme="minorHAnsi" w:hAnsiTheme="minorHAnsi" w:cstheme="minorHAnsi"/>
                <w:spacing w:val="1"/>
              </w:rPr>
              <w:t xml:space="preserve"> </w:t>
            </w:r>
            <w:r w:rsidRPr="006770A4">
              <w:rPr>
                <w:rFonts w:asciiTheme="minorHAnsi" w:hAnsiTheme="minorHAnsi" w:cstheme="minorHAnsi"/>
              </w:rPr>
              <w:t>finančnega</w:t>
            </w:r>
            <w:r w:rsidRPr="006770A4">
              <w:rPr>
                <w:rFonts w:asciiTheme="minorHAnsi" w:hAnsiTheme="minorHAnsi" w:cstheme="minorHAnsi"/>
                <w:spacing w:val="1"/>
              </w:rPr>
              <w:t xml:space="preserve"> </w:t>
            </w:r>
            <w:r w:rsidRPr="006770A4">
              <w:rPr>
                <w:rFonts w:asciiTheme="minorHAnsi" w:hAnsiTheme="minorHAnsi" w:cstheme="minorHAnsi"/>
              </w:rPr>
              <w:t>produkta</w:t>
            </w:r>
            <w:r w:rsidRPr="006770A4">
              <w:rPr>
                <w:rFonts w:asciiTheme="minorHAnsi" w:hAnsiTheme="minorHAnsi" w:cstheme="minorHAnsi"/>
                <w:spacing w:val="1"/>
              </w:rPr>
              <w:t xml:space="preserve"> </w:t>
            </w:r>
            <w:r w:rsidRPr="006770A4">
              <w:rPr>
                <w:rFonts w:asciiTheme="minorHAnsi" w:hAnsiTheme="minorHAnsi" w:cstheme="minorHAnsi"/>
              </w:rPr>
              <w:t>SRRS</w:t>
            </w:r>
            <w:r w:rsidRPr="006770A4">
              <w:rPr>
                <w:rFonts w:asciiTheme="minorHAnsi" w:hAnsiTheme="minorHAnsi" w:cstheme="minorHAnsi"/>
                <w:spacing w:val="1"/>
              </w:rPr>
              <w:t xml:space="preserve"> </w:t>
            </w:r>
            <w:r w:rsidRPr="006770A4">
              <w:rPr>
                <w:rFonts w:asciiTheme="minorHAnsi" w:hAnsiTheme="minorHAnsi" w:cstheme="minorHAnsi"/>
              </w:rPr>
              <w:t>daje</w:t>
            </w:r>
            <w:r w:rsidRPr="006770A4">
              <w:rPr>
                <w:rFonts w:asciiTheme="minorHAnsi" w:hAnsiTheme="minorHAnsi" w:cstheme="minorHAnsi"/>
                <w:spacing w:val="1"/>
              </w:rPr>
              <w:t xml:space="preserve"> </w:t>
            </w:r>
            <w:r w:rsidRPr="006770A4">
              <w:rPr>
                <w:rFonts w:asciiTheme="minorHAnsi" w:hAnsiTheme="minorHAnsi" w:cstheme="minorHAnsi"/>
              </w:rPr>
              <w:t>prednost</w:t>
            </w:r>
            <w:r w:rsidRPr="006770A4">
              <w:rPr>
                <w:rFonts w:asciiTheme="minorHAnsi" w:hAnsiTheme="minorHAnsi" w:cstheme="minorHAnsi"/>
                <w:spacing w:val="1"/>
              </w:rPr>
              <w:t xml:space="preserve"> </w:t>
            </w:r>
            <w:r w:rsidRPr="006770A4">
              <w:rPr>
                <w:rFonts w:asciiTheme="minorHAnsi" w:hAnsiTheme="minorHAnsi" w:cstheme="minorHAnsi"/>
              </w:rPr>
              <w:t>vlagateljem,</w:t>
            </w:r>
            <w:r w:rsidRPr="006770A4">
              <w:rPr>
                <w:rFonts w:asciiTheme="minorHAnsi" w:hAnsiTheme="minorHAnsi" w:cstheme="minorHAnsi"/>
                <w:spacing w:val="1"/>
              </w:rPr>
              <w:t xml:space="preserve"> </w:t>
            </w:r>
            <w:r w:rsidRPr="006770A4">
              <w:rPr>
                <w:rFonts w:asciiTheme="minorHAnsi" w:hAnsiTheme="minorHAnsi" w:cstheme="minorHAnsi"/>
              </w:rPr>
              <w:t>ki</w:t>
            </w:r>
            <w:r w:rsidRPr="006770A4">
              <w:rPr>
                <w:rFonts w:asciiTheme="minorHAnsi" w:hAnsiTheme="minorHAnsi" w:cstheme="minorHAnsi"/>
                <w:spacing w:val="1"/>
              </w:rPr>
              <w:t xml:space="preserve"> </w:t>
            </w:r>
            <w:r w:rsidRPr="006770A4">
              <w:rPr>
                <w:rFonts w:asciiTheme="minorHAnsi" w:hAnsiTheme="minorHAnsi" w:cstheme="minorHAnsi"/>
              </w:rPr>
              <w:t>bodo</w:t>
            </w:r>
            <w:r w:rsidRPr="006770A4">
              <w:rPr>
                <w:rFonts w:asciiTheme="minorHAnsi" w:hAnsiTheme="minorHAnsi" w:cstheme="minorHAnsi"/>
                <w:spacing w:val="1"/>
              </w:rPr>
              <w:t xml:space="preserve"> </w:t>
            </w:r>
            <w:r w:rsidRPr="006770A4">
              <w:rPr>
                <w:rFonts w:asciiTheme="minorHAnsi" w:hAnsiTheme="minorHAnsi" w:cstheme="minorHAnsi"/>
              </w:rPr>
              <w:t>na</w:t>
            </w:r>
            <w:r w:rsidRPr="006770A4">
              <w:rPr>
                <w:rFonts w:asciiTheme="minorHAnsi" w:hAnsiTheme="minorHAnsi" w:cstheme="minorHAnsi"/>
                <w:spacing w:val="1"/>
              </w:rPr>
              <w:t xml:space="preserve"> </w:t>
            </w:r>
            <w:r w:rsidRPr="006770A4">
              <w:rPr>
                <w:rFonts w:asciiTheme="minorHAnsi" w:hAnsiTheme="minorHAnsi" w:cstheme="minorHAnsi"/>
              </w:rPr>
              <w:t>podlagi</w:t>
            </w:r>
            <w:r w:rsidRPr="006770A4">
              <w:rPr>
                <w:rFonts w:asciiTheme="minorHAnsi" w:hAnsiTheme="minorHAnsi" w:cstheme="minorHAnsi"/>
                <w:spacing w:val="1"/>
              </w:rPr>
              <w:t xml:space="preserve"> </w:t>
            </w:r>
            <w:r w:rsidRPr="006770A4">
              <w:rPr>
                <w:rFonts w:asciiTheme="minorHAnsi" w:hAnsiTheme="minorHAnsi" w:cstheme="minorHAnsi"/>
              </w:rPr>
              <w:t>projektne</w:t>
            </w:r>
            <w:r w:rsidRPr="006770A4">
              <w:rPr>
                <w:rFonts w:asciiTheme="minorHAnsi" w:hAnsiTheme="minorHAnsi" w:cstheme="minorHAnsi"/>
                <w:spacing w:val="1"/>
              </w:rPr>
              <w:t xml:space="preserve"> </w:t>
            </w:r>
            <w:r w:rsidRPr="006770A4">
              <w:rPr>
                <w:rFonts w:asciiTheme="minorHAnsi" w:hAnsiTheme="minorHAnsi" w:cstheme="minorHAnsi"/>
              </w:rPr>
              <w:t>oz.</w:t>
            </w:r>
            <w:r w:rsidRPr="006770A4">
              <w:rPr>
                <w:rFonts w:asciiTheme="minorHAnsi" w:hAnsiTheme="minorHAnsi" w:cstheme="minorHAnsi"/>
                <w:spacing w:val="-47"/>
              </w:rPr>
              <w:t xml:space="preserve"> </w:t>
            </w:r>
            <w:r w:rsidRPr="006770A4">
              <w:rPr>
                <w:rFonts w:asciiTheme="minorHAnsi" w:hAnsiTheme="minorHAnsi" w:cstheme="minorHAnsi"/>
              </w:rPr>
              <w:t>investicijske dokumentacije izvedli projekte, ki imajo pozitiven vpliv na blaženje podnebnih sprememb ter</w:t>
            </w:r>
            <w:r w:rsidRPr="006770A4">
              <w:rPr>
                <w:rFonts w:asciiTheme="minorHAnsi" w:hAnsiTheme="minorHAnsi" w:cstheme="minorHAnsi"/>
                <w:spacing w:val="1"/>
              </w:rPr>
              <w:t xml:space="preserve"> </w:t>
            </w:r>
            <w:r w:rsidRPr="006770A4">
              <w:rPr>
                <w:rFonts w:asciiTheme="minorHAnsi" w:hAnsiTheme="minorHAnsi" w:cstheme="minorHAnsi"/>
              </w:rPr>
              <w:t>zmanjšujejo</w:t>
            </w:r>
            <w:r w:rsidRPr="006770A4">
              <w:rPr>
                <w:rFonts w:asciiTheme="minorHAnsi" w:hAnsiTheme="minorHAnsi" w:cstheme="minorHAnsi"/>
                <w:spacing w:val="-1"/>
              </w:rPr>
              <w:t xml:space="preserve"> </w:t>
            </w:r>
            <w:r w:rsidRPr="006770A4">
              <w:rPr>
                <w:rFonts w:asciiTheme="minorHAnsi" w:hAnsiTheme="minorHAnsi" w:cstheme="minorHAnsi"/>
              </w:rPr>
              <w:t>emisije toplogrednih plinov.</w:t>
            </w:r>
          </w:p>
          <w:p w14:paraId="4B0DA022" w14:textId="77777777" w:rsidR="00C37D12" w:rsidRPr="006770A4" w:rsidRDefault="00C37D12" w:rsidP="0077568A">
            <w:pPr>
              <w:pStyle w:val="TableParagraph"/>
              <w:rPr>
                <w:rFonts w:asciiTheme="minorHAnsi" w:hAnsiTheme="minorHAnsi" w:cstheme="minorHAnsi"/>
              </w:rPr>
            </w:pPr>
          </w:p>
          <w:p w14:paraId="64C50CB8"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spacing w:val="-1"/>
              </w:rPr>
              <w:t>Na</w:t>
            </w:r>
            <w:r w:rsidRPr="006770A4">
              <w:rPr>
                <w:rFonts w:asciiTheme="minorHAnsi" w:hAnsiTheme="minorHAnsi" w:cstheme="minorHAnsi"/>
                <w:spacing w:val="1"/>
              </w:rPr>
              <w:t>m</w:t>
            </w:r>
            <w:r w:rsidRPr="006770A4">
              <w:rPr>
                <w:rFonts w:asciiTheme="minorHAnsi" w:hAnsiTheme="minorHAnsi" w:cstheme="minorHAnsi"/>
              </w:rPr>
              <w:t xml:space="preserve">en </w:t>
            </w:r>
            <w:r w:rsidRPr="006770A4">
              <w:rPr>
                <w:rFonts w:asciiTheme="minorHAnsi" w:hAnsiTheme="minorHAnsi" w:cstheme="minorHAnsi"/>
                <w:spacing w:val="-16"/>
              </w:rPr>
              <w:t xml:space="preserve"> </w:t>
            </w:r>
            <w:r w:rsidRPr="006770A4">
              <w:rPr>
                <w:rFonts w:asciiTheme="minorHAnsi" w:hAnsiTheme="minorHAnsi" w:cstheme="minorHAnsi"/>
                <w:spacing w:val="-2"/>
              </w:rPr>
              <w:t>f</w:t>
            </w:r>
            <w:r w:rsidRPr="006770A4">
              <w:rPr>
                <w:rFonts w:asciiTheme="minorHAnsi" w:hAnsiTheme="minorHAnsi" w:cstheme="minorHAnsi"/>
              </w:rPr>
              <w:t>in</w:t>
            </w:r>
            <w:r w:rsidRPr="006770A4">
              <w:rPr>
                <w:rFonts w:asciiTheme="minorHAnsi" w:hAnsiTheme="minorHAnsi" w:cstheme="minorHAnsi"/>
                <w:spacing w:val="-2"/>
              </w:rPr>
              <w:t>a</w:t>
            </w:r>
            <w:r w:rsidRPr="006770A4">
              <w:rPr>
                <w:rFonts w:asciiTheme="minorHAnsi" w:hAnsiTheme="minorHAnsi" w:cstheme="minorHAnsi"/>
              </w:rPr>
              <w:t>n</w:t>
            </w:r>
            <w:r w:rsidRPr="006770A4">
              <w:rPr>
                <w:rFonts w:asciiTheme="minorHAnsi" w:hAnsiTheme="minorHAnsi" w:cstheme="minorHAnsi"/>
                <w:spacing w:val="1"/>
                <w:w w:val="50"/>
              </w:rPr>
              <w:t>č</w:t>
            </w:r>
            <w:r w:rsidRPr="006770A4">
              <w:rPr>
                <w:rFonts w:asciiTheme="minorHAnsi" w:hAnsiTheme="minorHAnsi" w:cstheme="minorHAnsi"/>
                <w:spacing w:val="-2"/>
              </w:rPr>
              <w:t>n</w:t>
            </w:r>
            <w:r w:rsidRPr="006770A4">
              <w:rPr>
                <w:rFonts w:asciiTheme="minorHAnsi" w:hAnsiTheme="minorHAnsi" w:cstheme="minorHAnsi"/>
              </w:rPr>
              <w:t xml:space="preserve">ega </w:t>
            </w:r>
            <w:r w:rsidRPr="006770A4">
              <w:rPr>
                <w:rFonts w:asciiTheme="minorHAnsi" w:hAnsiTheme="minorHAnsi" w:cstheme="minorHAnsi"/>
                <w:spacing w:val="-19"/>
              </w:rPr>
              <w:t xml:space="preserve"> </w:t>
            </w:r>
            <w:r w:rsidRPr="006770A4">
              <w:rPr>
                <w:rFonts w:asciiTheme="minorHAnsi" w:hAnsiTheme="minorHAnsi" w:cstheme="minorHAnsi"/>
              </w:rPr>
              <w:t>pro</w:t>
            </w:r>
            <w:r w:rsidRPr="006770A4">
              <w:rPr>
                <w:rFonts w:asciiTheme="minorHAnsi" w:hAnsiTheme="minorHAnsi" w:cstheme="minorHAnsi"/>
                <w:spacing w:val="-2"/>
              </w:rPr>
              <w:t>d</w:t>
            </w:r>
            <w:r w:rsidRPr="006770A4">
              <w:rPr>
                <w:rFonts w:asciiTheme="minorHAnsi" w:hAnsiTheme="minorHAnsi" w:cstheme="minorHAnsi"/>
              </w:rPr>
              <w:t>u</w:t>
            </w:r>
            <w:r w:rsidRPr="006770A4">
              <w:rPr>
                <w:rFonts w:asciiTheme="minorHAnsi" w:hAnsiTheme="minorHAnsi" w:cstheme="minorHAnsi"/>
                <w:spacing w:val="1"/>
              </w:rPr>
              <w:t>k</w:t>
            </w:r>
            <w:r w:rsidRPr="006770A4">
              <w:rPr>
                <w:rFonts w:asciiTheme="minorHAnsi" w:hAnsiTheme="minorHAnsi" w:cstheme="minorHAnsi"/>
              </w:rPr>
              <w:t xml:space="preserve">ta </w:t>
            </w:r>
            <w:r w:rsidRPr="006770A4">
              <w:rPr>
                <w:rFonts w:asciiTheme="minorHAnsi" w:hAnsiTheme="minorHAnsi" w:cstheme="minorHAnsi"/>
                <w:spacing w:val="-20"/>
              </w:rPr>
              <w:t xml:space="preserve"> </w:t>
            </w:r>
            <w:r w:rsidRPr="006770A4">
              <w:rPr>
                <w:rFonts w:asciiTheme="minorHAnsi" w:hAnsiTheme="minorHAnsi" w:cstheme="minorHAnsi"/>
                <w:b/>
                <w:bCs/>
              </w:rPr>
              <w:t>L</w:t>
            </w:r>
            <w:r w:rsidRPr="006770A4">
              <w:rPr>
                <w:rFonts w:asciiTheme="minorHAnsi" w:hAnsiTheme="minorHAnsi" w:cstheme="minorHAnsi"/>
                <w:b/>
                <w:bCs/>
                <w:spacing w:val="-1"/>
              </w:rPr>
              <w:t>O</w:t>
            </w:r>
            <w:r w:rsidRPr="006770A4">
              <w:rPr>
                <w:rFonts w:asciiTheme="minorHAnsi" w:hAnsiTheme="minorHAnsi" w:cstheme="minorHAnsi"/>
                <w:b/>
                <w:bCs/>
              </w:rPr>
              <w:t>KAL</w:t>
            </w:r>
            <w:r w:rsidRPr="006770A4">
              <w:rPr>
                <w:rFonts w:asciiTheme="minorHAnsi" w:hAnsiTheme="minorHAnsi" w:cstheme="minorHAnsi"/>
                <w:b/>
                <w:bCs/>
                <w:spacing w:val="-1"/>
              </w:rPr>
              <w:t>N</w:t>
            </w:r>
            <w:r w:rsidRPr="006770A4">
              <w:rPr>
                <w:rFonts w:asciiTheme="minorHAnsi" w:hAnsiTheme="minorHAnsi" w:cstheme="minorHAnsi"/>
                <w:b/>
                <w:bCs/>
              </w:rPr>
              <w:t xml:space="preserve">O </w:t>
            </w:r>
            <w:r w:rsidRPr="006770A4">
              <w:rPr>
                <w:rFonts w:asciiTheme="minorHAnsi" w:hAnsiTheme="minorHAnsi" w:cstheme="minorHAnsi"/>
                <w:b/>
                <w:bCs/>
                <w:spacing w:val="-18"/>
              </w:rPr>
              <w:t xml:space="preserve"> </w:t>
            </w:r>
            <w:r w:rsidRPr="006770A4">
              <w:rPr>
                <w:rFonts w:asciiTheme="minorHAnsi" w:hAnsiTheme="minorHAnsi" w:cstheme="minorHAnsi"/>
                <w:b/>
                <w:bCs/>
                <w:spacing w:val="-1"/>
              </w:rPr>
              <w:t>O</w:t>
            </w:r>
            <w:r w:rsidRPr="006770A4">
              <w:rPr>
                <w:rFonts w:asciiTheme="minorHAnsi" w:hAnsiTheme="minorHAnsi" w:cstheme="minorHAnsi"/>
                <w:b/>
                <w:bCs/>
                <w:w w:val="91"/>
              </w:rPr>
              <w:t>BČINE</w:t>
            </w:r>
            <w:r w:rsidRPr="006770A4">
              <w:rPr>
                <w:rFonts w:asciiTheme="minorHAnsi" w:hAnsiTheme="minorHAnsi" w:cstheme="minorHAnsi"/>
                <w:b/>
                <w:bCs/>
              </w:rPr>
              <w:t xml:space="preserve"> </w:t>
            </w:r>
            <w:r w:rsidRPr="006770A4">
              <w:rPr>
                <w:rFonts w:asciiTheme="minorHAnsi" w:hAnsiTheme="minorHAnsi" w:cstheme="minorHAnsi"/>
                <w:b/>
                <w:bCs/>
                <w:spacing w:val="-17"/>
              </w:rPr>
              <w:t xml:space="preserve"> </w:t>
            </w:r>
            <w:r w:rsidRPr="006770A4">
              <w:rPr>
                <w:rFonts w:asciiTheme="minorHAnsi" w:hAnsiTheme="minorHAnsi" w:cstheme="minorHAnsi"/>
                <w:b/>
                <w:bCs/>
              </w:rPr>
              <w:t>SAN</w:t>
            </w:r>
            <w:r w:rsidRPr="006770A4">
              <w:rPr>
                <w:rFonts w:asciiTheme="minorHAnsi" w:hAnsiTheme="minorHAnsi" w:cstheme="minorHAnsi"/>
                <w:b/>
                <w:bCs/>
                <w:spacing w:val="-1"/>
              </w:rPr>
              <w:t>AC</w:t>
            </w:r>
            <w:r w:rsidRPr="006770A4">
              <w:rPr>
                <w:rFonts w:asciiTheme="minorHAnsi" w:hAnsiTheme="minorHAnsi" w:cstheme="minorHAnsi"/>
                <w:b/>
                <w:bCs/>
                <w:spacing w:val="2"/>
              </w:rPr>
              <w:t>I</w:t>
            </w:r>
            <w:r w:rsidRPr="006770A4">
              <w:rPr>
                <w:rFonts w:asciiTheme="minorHAnsi" w:hAnsiTheme="minorHAnsi" w:cstheme="minorHAnsi"/>
                <w:b/>
                <w:bCs/>
                <w:spacing w:val="1"/>
              </w:rPr>
              <w:t>J</w:t>
            </w:r>
            <w:r w:rsidRPr="006770A4">
              <w:rPr>
                <w:rFonts w:asciiTheme="minorHAnsi" w:hAnsiTheme="minorHAnsi" w:cstheme="minorHAnsi"/>
                <w:b/>
                <w:bCs/>
              </w:rPr>
              <w:t>E</w:t>
            </w:r>
            <w:r w:rsidRPr="006770A4">
              <w:rPr>
                <w:rFonts w:asciiTheme="minorHAnsi" w:hAnsiTheme="minorHAnsi" w:cstheme="minorHAnsi"/>
              </w:rPr>
              <w:t xml:space="preserve"> </w:t>
            </w:r>
            <w:r w:rsidRPr="006770A4">
              <w:rPr>
                <w:rFonts w:asciiTheme="minorHAnsi" w:hAnsiTheme="minorHAnsi" w:cstheme="minorHAnsi"/>
                <w:spacing w:val="-17"/>
              </w:rPr>
              <w:t xml:space="preserve"> </w:t>
            </w:r>
            <w:r w:rsidRPr="006770A4">
              <w:rPr>
                <w:rFonts w:asciiTheme="minorHAnsi" w:hAnsiTheme="minorHAnsi" w:cstheme="minorHAnsi"/>
              </w:rPr>
              <w:t xml:space="preserve">je </w:t>
            </w:r>
            <w:r w:rsidRPr="006770A4">
              <w:rPr>
                <w:rFonts w:asciiTheme="minorHAnsi" w:hAnsiTheme="minorHAnsi" w:cstheme="minorHAnsi"/>
                <w:spacing w:val="-13"/>
              </w:rPr>
              <w:t xml:space="preserve"> </w:t>
            </w:r>
            <w:r w:rsidRPr="006770A4">
              <w:rPr>
                <w:rFonts w:asciiTheme="minorHAnsi" w:hAnsiTheme="minorHAnsi" w:cstheme="minorHAnsi"/>
                <w:spacing w:val="1"/>
              </w:rPr>
              <w:t>s</w:t>
            </w:r>
            <w:r w:rsidRPr="006770A4">
              <w:rPr>
                <w:rFonts w:asciiTheme="minorHAnsi" w:hAnsiTheme="minorHAnsi" w:cstheme="minorHAnsi"/>
                <w:w w:val="99"/>
              </w:rPr>
              <w:t>o</w:t>
            </w:r>
            <w:r w:rsidRPr="006770A4">
              <w:rPr>
                <w:rFonts w:asciiTheme="minorHAnsi" w:hAnsiTheme="minorHAnsi" w:cstheme="minorHAnsi"/>
                <w:spacing w:val="-2"/>
              </w:rPr>
              <w:t>f</w:t>
            </w:r>
            <w:r w:rsidRPr="006770A4">
              <w:rPr>
                <w:rFonts w:asciiTheme="minorHAnsi" w:hAnsiTheme="minorHAnsi" w:cstheme="minorHAnsi"/>
                <w:w w:val="99"/>
              </w:rPr>
              <w:t>ina</w:t>
            </w:r>
            <w:r w:rsidRPr="006770A4">
              <w:rPr>
                <w:rFonts w:asciiTheme="minorHAnsi" w:hAnsiTheme="minorHAnsi" w:cstheme="minorHAnsi"/>
                <w:spacing w:val="-2"/>
                <w:w w:val="99"/>
              </w:rPr>
              <w:t>n</w:t>
            </w:r>
            <w:r w:rsidRPr="006770A4">
              <w:rPr>
                <w:rFonts w:asciiTheme="minorHAnsi" w:hAnsiTheme="minorHAnsi" w:cstheme="minorHAnsi"/>
                <w:spacing w:val="1"/>
              </w:rPr>
              <w:t>c</w:t>
            </w:r>
            <w:r w:rsidRPr="006770A4">
              <w:rPr>
                <w:rFonts w:asciiTheme="minorHAnsi" w:hAnsiTheme="minorHAnsi" w:cstheme="minorHAnsi"/>
                <w:w w:val="99"/>
              </w:rPr>
              <w:t>i</w:t>
            </w:r>
            <w:r w:rsidRPr="006770A4">
              <w:rPr>
                <w:rFonts w:asciiTheme="minorHAnsi" w:hAnsiTheme="minorHAnsi" w:cstheme="minorHAnsi"/>
                <w:spacing w:val="-3"/>
                <w:w w:val="99"/>
              </w:rPr>
              <w:t>r</w:t>
            </w:r>
            <w:r w:rsidRPr="006770A4">
              <w:rPr>
                <w:rFonts w:asciiTheme="minorHAnsi" w:hAnsiTheme="minorHAnsi" w:cstheme="minorHAnsi"/>
                <w:w w:val="99"/>
              </w:rPr>
              <w:t>anje</w:t>
            </w:r>
            <w:r w:rsidRPr="006770A4">
              <w:rPr>
                <w:rFonts w:asciiTheme="minorHAnsi" w:hAnsiTheme="minorHAnsi" w:cstheme="minorHAnsi"/>
              </w:rPr>
              <w:t xml:space="preserve"> </w:t>
            </w:r>
            <w:r w:rsidRPr="006770A4">
              <w:rPr>
                <w:rFonts w:asciiTheme="minorHAnsi" w:hAnsiTheme="minorHAnsi" w:cstheme="minorHAnsi"/>
                <w:spacing w:val="-18"/>
              </w:rPr>
              <w:t xml:space="preserve"> </w:t>
            </w:r>
            <w:r w:rsidRPr="006770A4">
              <w:rPr>
                <w:rFonts w:asciiTheme="minorHAnsi" w:hAnsiTheme="minorHAnsi" w:cstheme="minorHAnsi"/>
                <w:w w:val="99"/>
              </w:rPr>
              <w:t>pro</w:t>
            </w:r>
            <w:r w:rsidRPr="006770A4">
              <w:rPr>
                <w:rFonts w:asciiTheme="minorHAnsi" w:hAnsiTheme="minorHAnsi" w:cstheme="minorHAnsi"/>
                <w:spacing w:val="-2"/>
                <w:w w:val="99"/>
              </w:rPr>
              <w:t>j</w:t>
            </w:r>
            <w:r w:rsidRPr="006770A4">
              <w:rPr>
                <w:rFonts w:asciiTheme="minorHAnsi" w:hAnsiTheme="minorHAnsi" w:cstheme="minorHAnsi"/>
                <w:w w:val="99"/>
              </w:rPr>
              <w:t>e</w:t>
            </w:r>
            <w:r w:rsidRPr="006770A4">
              <w:rPr>
                <w:rFonts w:asciiTheme="minorHAnsi" w:hAnsiTheme="minorHAnsi" w:cstheme="minorHAnsi"/>
                <w:spacing w:val="1"/>
              </w:rPr>
              <w:t>k</w:t>
            </w:r>
            <w:r w:rsidRPr="006770A4">
              <w:rPr>
                <w:rFonts w:asciiTheme="minorHAnsi" w:hAnsiTheme="minorHAnsi" w:cstheme="minorHAnsi"/>
                <w:spacing w:val="-2"/>
              </w:rPr>
              <w:t>t</w:t>
            </w:r>
            <w:r w:rsidRPr="006770A4">
              <w:rPr>
                <w:rFonts w:asciiTheme="minorHAnsi" w:hAnsiTheme="minorHAnsi" w:cstheme="minorHAnsi"/>
                <w:w w:val="99"/>
              </w:rPr>
              <w:t>o</w:t>
            </w:r>
            <w:r w:rsidRPr="006770A4">
              <w:rPr>
                <w:rFonts w:asciiTheme="minorHAnsi" w:hAnsiTheme="minorHAnsi" w:cstheme="minorHAnsi"/>
              </w:rPr>
              <w:t xml:space="preserve">v </w:t>
            </w:r>
            <w:r w:rsidRPr="006770A4">
              <w:rPr>
                <w:rFonts w:asciiTheme="minorHAnsi" w:hAnsiTheme="minorHAnsi" w:cstheme="minorHAnsi"/>
                <w:spacing w:val="-15"/>
              </w:rPr>
              <w:t xml:space="preserve"> </w:t>
            </w:r>
            <w:r w:rsidRPr="006770A4">
              <w:rPr>
                <w:rFonts w:asciiTheme="minorHAnsi" w:hAnsiTheme="minorHAnsi" w:cstheme="minorHAnsi"/>
                <w:w w:val="99"/>
              </w:rPr>
              <w:t>odpr</w:t>
            </w:r>
            <w:r w:rsidRPr="006770A4">
              <w:rPr>
                <w:rFonts w:asciiTheme="minorHAnsi" w:hAnsiTheme="minorHAnsi" w:cstheme="minorHAnsi"/>
                <w:spacing w:val="-2"/>
                <w:w w:val="99"/>
              </w:rPr>
              <w:t>a</w:t>
            </w:r>
            <w:r w:rsidRPr="006770A4">
              <w:rPr>
                <w:rFonts w:asciiTheme="minorHAnsi" w:hAnsiTheme="minorHAnsi" w:cstheme="minorHAnsi"/>
                <w:spacing w:val="2"/>
              </w:rPr>
              <w:t>v</w:t>
            </w:r>
            <w:r w:rsidRPr="006770A4">
              <w:rPr>
                <w:rFonts w:asciiTheme="minorHAnsi" w:hAnsiTheme="minorHAnsi" w:cstheme="minorHAnsi"/>
                <w:w w:val="99"/>
              </w:rPr>
              <w:t>e</w:t>
            </w:r>
            <w:r w:rsidRPr="006770A4">
              <w:rPr>
                <w:rFonts w:asciiTheme="minorHAnsi" w:hAnsiTheme="minorHAnsi" w:cstheme="minorHAnsi"/>
              </w:rPr>
              <w:t xml:space="preserve"> </w:t>
            </w:r>
            <w:r w:rsidRPr="006770A4">
              <w:rPr>
                <w:rFonts w:asciiTheme="minorHAnsi" w:hAnsiTheme="minorHAnsi" w:cstheme="minorHAnsi"/>
                <w:spacing w:val="-16"/>
              </w:rPr>
              <w:t xml:space="preserve"> </w:t>
            </w:r>
            <w:r w:rsidRPr="006770A4">
              <w:rPr>
                <w:rFonts w:asciiTheme="minorHAnsi" w:hAnsiTheme="minorHAnsi" w:cstheme="minorHAnsi"/>
                <w:spacing w:val="-2"/>
                <w:w w:val="99"/>
              </w:rPr>
              <w:t>p</w:t>
            </w:r>
            <w:r w:rsidRPr="006770A4">
              <w:rPr>
                <w:rFonts w:asciiTheme="minorHAnsi" w:hAnsiTheme="minorHAnsi" w:cstheme="minorHAnsi"/>
                <w:w w:val="99"/>
              </w:rPr>
              <w:t>o</w:t>
            </w:r>
            <w:r w:rsidRPr="006770A4">
              <w:rPr>
                <w:rFonts w:asciiTheme="minorHAnsi" w:hAnsiTheme="minorHAnsi" w:cstheme="minorHAnsi"/>
                <w:spacing w:val="-2"/>
              </w:rPr>
              <w:t>s</w:t>
            </w:r>
            <w:r w:rsidRPr="006770A4">
              <w:rPr>
                <w:rFonts w:asciiTheme="minorHAnsi" w:hAnsiTheme="minorHAnsi" w:cstheme="minorHAnsi"/>
                <w:w w:val="99"/>
              </w:rPr>
              <w:t>led</w:t>
            </w:r>
            <w:r w:rsidRPr="006770A4">
              <w:rPr>
                <w:rFonts w:asciiTheme="minorHAnsi" w:hAnsiTheme="minorHAnsi" w:cstheme="minorHAnsi"/>
                <w:spacing w:val="-2"/>
                <w:w w:val="99"/>
              </w:rPr>
              <w:t>i</w:t>
            </w:r>
            <w:r w:rsidRPr="006770A4">
              <w:rPr>
                <w:rFonts w:asciiTheme="minorHAnsi" w:hAnsiTheme="minorHAnsi" w:cstheme="minorHAnsi"/>
              </w:rPr>
              <w:t>c naravnih</w:t>
            </w:r>
            <w:r w:rsidRPr="006770A4">
              <w:rPr>
                <w:rFonts w:asciiTheme="minorHAnsi" w:hAnsiTheme="minorHAnsi" w:cstheme="minorHAnsi"/>
                <w:spacing w:val="-9"/>
              </w:rPr>
              <w:t xml:space="preserve"> </w:t>
            </w:r>
            <w:r w:rsidRPr="006770A4">
              <w:rPr>
                <w:rFonts w:asciiTheme="minorHAnsi" w:hAnsiTheme="minorHAnsi" w:cstheme="minorHAnsi"/>
              </w:rPr>
              <w:t>nesreč</w:t>
            </w:r>
            <w:r w:rsidRPr="006770A4">
              <w:rPr>
                <w:rFonts w:asciiTheme="minorHAnsi" w:hAnsiTheme="minorHAnsi" w:cstheme="minorHAnsi"/>
                <w:spacing w:val="36"/>
              </w:rPr>
              <w:t xml:space="preserve"> </w:t>
            </w:r>
            <w:r w:rsidRPr="006770A4">
              <w:rPr>
                <w:rFonts w:asciiTheme="minorHAnsi" w:hAnsiTheme="minorHAnsi" w:cstheme="minorHAnsi"/>
              </w:rPr>
              <w:t>oz.</w:t>
            </w:r>
            <w:r w:rsidRPr="006770A4">
              <w:rPr>
                <w:rFonts w:asciiTheme="minorHAnsi" w:hAnsiTheme="minorHAnsi" w:cstheme="minorHAnsi"/>
                <w:spacing w:val="-6"/>
              </w:rPr>
              <w:t xml:space="preserve"> </w:t>
            </w:r>
            <w:r w:rsidRPr="006770A4">
              <w:rPr>
                <w:rFonts w:asciiTheme="minorHAnsi" w:hAnsiTheme="minorHAnsi" w:cstheme="minorHAnsi"/>
              </w:rPr>
              <w:t>poplav</w:t>
            </w:r>
            <w:r w:rsidRPr="006770A4">
              <w:rPr>
                <w:rFonts w:asciiTheme="minorHAnsi" w:hAnsiTheme="minorHAnsi" w:cstheme="minorHAnsi"/>
                <w:spacing w:val="-6"/>
              </w:rPr>
              <w:t xml:space="preserve"> </w:t>
            </w:r>
            <w:r w:rsidRPr="006770A4">
              <w:rPr>
                <w:rFonts w:asciiTheme="minorHAnsi" w:hAnsiTheme="minorHAnsi" w:cstheme="minorHAnsi"/>
              </w:rPr>
              <w:t>in</w:t>
            </w:r>
            <w:r w:rsidRPr="006770A4">
              <w:rPr>
                <w:rFonts w:asciiTheme="minorHAnsi" w:hAnsiTheme="minorHAnsi" w:cstheme="minorHAnsi"/>
                <w:spacing w:val="-10"/>
              </w:rPr>
              <w:t xml:space="preserve"> </w:t>
            </w:r>
            <w:r w:rsidRPr="006770A4">
              <w:rPr>
                <w:rFonts w:asciiTheme="minorHAnsi" w:hAnsiTheme="minorHAnsi" w:cstheme="minorHAnsi"/>
              </w:rPr>
              <w:t>zemeljskih</w:t>
            </w:r>
            <w:r w:rsidRPr="006770A4">
              <w:rPr>
                <w:rFonts w:asciiTheme="minorHAnsi" w:hAnsiTheme="minorHAnsi" w:cstheme="minorHAnsi"/>
                <w:spacing w:val="-7"/>
              </w:rPr>
              <w:t xml:space="preserve"> </w:t>
            </w:r>
            <w:r w:rsidRPr="006770A4">
              <w:rPr>
                <w:rFonts w:asciiTheme="minorHAnsi" w:hAnsiTheme="minorHAnsi" w:cstheme="minorHAnsi"/>
              </w:rPr>
              <w:t>plazov</w:t>
            </w:r>
            <w:r w:rsidRPr="006770A4">
              <w:rPr>
                <w:rFonts w:asciiTheme="minorHAnsi" w:hAnsiTheme="minorHAnsi" w:cstheme="minorHAnsi"/>
                <w:spacing w:val="-7"/>
              </w:rPr>
              <w:t xml:space="preserve"> </w:t>
            </w:r>
            <w:r w:rsidRPr="006770A4">
              <w:rPr>
                <w:rFonts w:asciiTheme="minorHAnsi" w:hAnsiTheme="minorHAnsi" w:cstheme="minorHAnsi"/>
              </w:rPr>
              <w:t>iz</w:t>
            </w:r>
            <w:r w:rsidRPr="006770A4">
              <w:rPr>
                <w:rFonts w:asciiTheme="minorHAnsi" w:hAnsiTheme="minorHAnsi" w:cstheme="minorHAnsi"/>
                <w:spacing w:val="-8"/>
              </w:rPr>
              <w:t xml:space="preserve"> </w:t>
            </w:r>
            <w:r w:rsidRPr="006770A4">
              <w:rPr>
                <w:rFonts w:asciiTheme="minorHAnsi" w:hAnsiTheme="minorHAnsi" w:cstheme="minorHAnsi"/>
              </w:rPr>
              <w:t>avgusta</w:t>
            </w:r>
            <w:r w:rsidRPr="006770A4">
              <w:rPr>
                <w:rFonts w:asciiTheme="minorHAnsi" w:hAnsiTheme="minorHAnsi" w:cstheme="minorHAnsi"/>
                <w:spacing w:val="-6"/>
              </w:rPr>
              <w:t xml:space="preserve"> </w:t>
            </w:r>
            <w:r w:rsidRPr="006770A4">
              <w:rPr>
                <w:rFonts w:asciiTheme="minorHAnsi" w:hAnsiTheme="minorHAnsi" w:cstheme="minorHAnsi"/>
              </w:rPr>
              <w:t>2023</w:t>
            </w:r>
            <w:r w:rsidRPr="006770A4">
              <w:rPr>
                <w:rFonts w:asciiTheme="minorHAnsi" w:hAnsiTheme="minorHAnsi" w:cstheme="minorHAnsi"/>
                <w:spacing w:val="-1"/>
              </w:rPr>
              <w:t xml:space="preserve"> </w:t>
            </w:r>
            <w:r w:rsidRPr="006770A4">
              <w:rPr>
                <w:rFonts w:asciiTheme="minorHAnsi" w:hAnsiTheme="minorHAnsi" w:cstheme="minorHAnsi"/>
              </w:rPr>
              <w:t>na</w:t>
            </w:r>
            <w:r w:rsidRPr="006770A4">
              <w:rPr>
                <w:rFonts w:asciiTheme="minorHAnsi" w:hAnsiTheme="minorHAnsi" w:cstheme="minorHAnsi"/>
                <w:spacing w:val="-6"/>
              </w:rPr>
              <w:t xml:space="preserve"> </w:t>
            </w:r>
            <w:r w:rsidRPr="006770A4">
              <w:rPr>
                <w:rFonts w:asciiTheme="minorHAnsi" w:hAnsiTheme="minorHAnsi" w:cstheme="minorHAnsi"/>
              </w:rPr>
              <w:t>območju</w:t>
            </w:r>
            <w:r w:rsidRPr="006770A4">
              <w:rPr>
                <w:rFonts w:asciiTheme="minorHAnsi" w:hAnsiTheme="minorHAnsi" w:cstheme="minorHAnsi"/>
                <w:spacing w:val="-7"/>
              </w:rPr>
              <w:t xml:space="preserve"> </w:t>
            </w:r>
            <w:r w:rsidRPr="006770A4">
              <w:rPr>
                <w:rFonts w:asciiTheme="minorHAnsi" w:hAnsiTheme="minorHAnsi" w:cstheme="minorHAnsi"/>
              </w:rPr>
              <w:t>Republike</w:t>
            </w:r>
            <w:r w:rsidRPr="006770A4">
              <w:rPr>
                <w:rFonts w:asciiTheme="minorHAnsi" w:hAnsiTheme="minorHAnsi" w:cstheme="minorHAnsi"/>
                <w:spacing w:val="-7"/>
              </w:rPr>
              <w:t xml:space="preserve"> </w:t>
            </w:r>
            <w:r w:rsidRPr="006770A4">
              <w:rPr>
                <w:rFonts w:asciiTheme="minorHAnsi" w:hAnsiTheme="minorHAnsi" w:cstheme="minorHAnsi"/>
              </w:rPr>
              <w:t>Slovenije.</w:t>
            </w:r>
          </w:p>
          <w:p w14:paraId="7685DCE9" w14:textId="77777777" w:rsidR="00C37D12" w:rsidRPr="006770A4" w:rsidRDefault="00C37D12" w:rsidP="0077568A">
            <w:pPr>
              <w:pStyle w:val="TableParagraph"/>
              <w:rPr>
                <w:rFonts w:asciiTheme="minorHAnsi" w:hAnsiTheme="minorHAnsi" w:cstheme="minorHAnsi"/>
              </w:rPr>
            </w:pPr>
          </w:p>
          <w:p w14:paraId="0878D055"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Cilji finančnega produkta je odprava posledic naravnih nesreč na področju lokalne in regionalne javne</w:t>
            </w:r>
            <w:r w:rsidRPr="006770A4">
              <w:rPr>
                <w:rFonts w:asciiTheme="minorHAnsi" w:hAnsiTheme="minorHAnsi" w:cstheme="minorHAnsi"/>
                <w:spacing w:val="1"/>
              </w:rPr>
              <w:t xml:space="preserve"> </w:t>
            </w:r>
            <w:r w:rsidRPr="006770A4">
              <w:rPr>
                <w:rFonts w:asciiTheme="minorHAnsi" w:hAnsiTheme="minorHAnsi" w:cstheme="minorHAnsi"/>
              </w:rPr>
              <w:t>infrastrukture</w:t>
            </w:r>
            <w:r w:rsidRPr="006770A4">
              <w:rPr>
                <w:rFonts w:asciiTheme="minorHAnsi" w:hAnsiTheme="minorHAnsi" w:cstheme="minorHAnsi"/>
                <w:spacing w:val="-3"/>
              </w:rPr>
              <w:t xml:space="preserve"> </w:t>
            </w:r>
            <w:r w:rsidRPr="006770A4">
              <w:rPr>
                <w:rFonts w:asciiTheme="minorHAnsi" w:hAnsiTheme="minorHAnsi" w:cstheme="minorHAnsi"/>
              </w:rPr>
              <w:t>na</w:t>
            </w:r>
            <w:r w:rsidRPr="006770A4">
              <w:rPr>
                <w:rFonts w:asciiTheme="minorHAnsi" w:hAnsiTheme="minorHAnsi" w:cstheme="minorHAnsi"/>
                <w:spacing w:val="-1"/>
              </w:rPr>
              <w:t xml:space="preserve"> </w:t>
            </w:r>
            <w:r w:rsidRPr="006770A4">
              <w:rPr>
                <w:rFonts w:asciiTheme="minorHAnsi" w:hAnsiTheme="minorHAnsi" w:cstheme="minorHAnsi"/>
              </w:rPr>
              <w:t>območju</w:t>
            </w:r>
            <w:r w:rsidRPr="006770A4">
              <w:rPr>
                <w:rFonts w:asciiTheme="minorHAnsi" w:hAnsiTheme="minorHAnsi" w:cstheme="minorHAnsi"/>
                <w:spacing w:val="-1"/>
              </w:rPr>
              <w:t xml:space="preserve"> </w:t>
            </w:r>
            <w:r w:rsidRPr="006770A4">
              <w:rPr>
                <w:rFonts w:asciiTheme="minorHAnsi" w:hAnsiTheme="minorHAnsi" w:cstheme="minorHAnsi"/>
              </w:rPr>
              <w:t>Republike</w:t>
            </w:r>
            <w:r w:rsidRPr="006770A4">
              <w:rPr>
                <w:rFonts w:asciiTheme="minorHAnsi" w:hAnsiTheme="minorHAnsi" w:cstheme="minorHAnsi"/>
                <w:spacing w:val="-1"/>
              </w:rPr>
              <w:t xml:space="preserve"> </w:t>
            </w:r>
            <w:r w:rsidRPr="006770A4">
              <w:rPr>
                <w:rFonts w:asciiTheme="minorHAnsi" w:hAnsiTheme="minorHAnsi" w:cstheme="minorHAnsi"/>
              </w:rPr>
              <w:t>Slovenije.</w:t>
            </w:r>
          </w:p>
          <w:p w14:paraId="1DDCFFC2" w14:textId="77777777" w:rsidR="00C37D12" w:rsidRPr="006770A4" w:rsidRDefault="00C37D12" w:rsidP="0077568A">
            <w:pPr>
              <w:pStyle w:val="TableParagraph"/>
              <w:rPr>
                <w:rFonts w:asciiTheme="minorHAnsi" w:hAnsiTheme="minorHAnsi" w:cstheme="minorHAnsi"/>
              </w:rPr>
            </w:pPr>
          </w:p>
        </w:tc>
      </w:tr>
      <w:tr w:rsidR="00C37D12" w:rsidRPr="006770A4" w14:paraId="6835A23A" w14:textId="77777777" w:rsidTr="0077568A">
        <w:trPr>
          <w:trHeight w:val="707"/>
        </w:trPr>
        <w:tc>
          <w:tcPr>
            <w:tcW w:w="1711" w:type="dxa"/>
            <w:hideMark/>
          </w:tcPr>
          <w:p w14:paraId="0A4EB434" w14:textId="77777777" w:rsidR="00C37D12" w:rsidRPr="006770A4" w:rsidRDefault="00C37D12" w:rsidP="0077568A">
            <w:pPr>
              <w:pStyle w:val="TableParagraph"/>
              <w:spacing w:before="18" w:line="230" w:lineRule="atLeast"/>
              <w:ind w:left="0" w:right="274"/>
              <w:rPr>
                <w:rFonts w:asciiTheme="minorHAnsi" w:hAnsiTheme="minorHAnsi" w:cstheme="minorHAnsi"/>
                <w:lang w:eastAsia="en-US"/>
              </w:rPr>
            </w:pPr>
            <w:r w:rsidRPr="006770A4">
              <w:rPr>
                <w:rFonts w:asciiTheme="minorHAnsi" w:hAnsiTheme="minorHAnsi" w:cstheme="minorHAnsi"/>
                <w:lang w:eastAsia="en-US"/>
              </w:rPr>
              <w:lastRenderedPageBreak/>
              <w:t>Višina razpoložljivih sredstev:</w:t>
            </w:r>
          </w:p>
        </w:tc>
        <w:tc>
          <w:tcPr>
            <w:tcW w:w="7205" w:type="dxa"/>
            <w:gridSpan w:val="2"/>
          </w:tcPr>
          <w:p w14:paraId="0863D3C2" w14:textId="77777777" w:rsidR="00C37D12" w:rsidRPr="006770A4" w:rsidRDefault="00C37D12" w:rsidP="0077568A">
            <w:pPr>
              <w:pStyle w:val="TableParagraph"/>
              <w:spacing w:before="11" w:line="252" w:lineRule="auto"/>
              <w:rPr>
                <w:rFonts w:asciiTheme="minorHAnsi" w:hAnsiTheme="minorHAnsi" w:cstheme="minorHAnsi"/>
              </w:rPr>
            </w:pPr>
            <w:r w:rsidRPr="006770A4">
              <w:rPr>
                <w:rFonts w:asciiTheme="minorHAnsi" w:hAnsiTheme="minorHAnsi" w:cstheme="minorHAnsi"/>
              </w:rPr>
              <w:t xml:space="preserve">Skupni znesek: 31.000.000 € posojil, od tega za: </w:t>
            </w:r>
          </w:p>
          <w:p w14:paraId="78BF7B09" w14:textId="77777777" w:rsidR="00C37D12" w:rsidRPr="006770A4" w:rsidRDefault="00C37D12" w:rsidP="00F82EFA">
            <w:pPr>
              <w:pStyle w:val="TableParagraph"/>
              <w:numPr>
                <w:ilvl w:val="0"/>
                <w:numId w:val="16"/>
              </w:numPr>
              <w:spacing w:before="11" w:line="252" w:lineRule="auto"/>
              <w:rPr>
                <w:rFonts w:asciiTheme="minorHAnsi" w:hAnsiTheme="minorHAnsi" w:cstheme="minorHAnsi"/>
              </w:rPr>
            </w:pPr>
            <w:r w:rsidRPr="006770A4">
              <w:rPr>
                <w:rFonts w:asciiTheme="minorHAnsi" w:hAnsiTheme="minorHAnsi" w:cstheme="minorHAnsi"/>
              </w:rPr>
              <w:t xml:space="preserve">LOKALNO OBČINE v višini 20.000.000 €, </w:t>
            </w:r>
          </w:p>
          <w:p w14:paraId="64E005FF" w14:textId="77777777" w:rsidR="00C37D12" w:rsidRPr="006770A4" w:rsidRDefault="00C37D12" w:rsidP="00F82EFA">
            <w:pPr>
              <w:pStyle w:val="TableParagraph"/>
              <w:numPr>
                <w:ilvl w:val="0"/>
                <w:numId w:val="16"/>
              </w:numPr>
              <w:spacing w:before="11" w:line="252" w:lineRule="auto"/>
              <w:rPr>
                <w:rFonts w:asciiTheme="minorHAnsi" w:hAnsiTheme="minorHAnsi" w:cstheme="minorHAnsi"/>
              </w:rPr>
            </w:pPr>
            <w:r w:rsidRPr="006770A4">
              <w:rPr>
                <w:rFonts w:asciiTheme="minorHAnsi" w:hAnsiTheme="minorHAnsi" w:cstheme="minorHAnsi"/>
              </w:rPr>
              <w:t xml:space="preserve">LOKALNO OBČINE MALE v višini 3.000.000 €, </w:t>
            </w:r>
          </w:p>
          <w:p w14:paraId="0153000D" w14:textId="77777777" w:rsidR="00C37D12" w:rsidRPr="006770A4" w:rsidRDefault="00C37D12" w:rsidP="00F82EFA">
            <w:pPr>
              <w:pStyle w:val="TableParagraph"/>
              <w:numPr>
                <w:ilvl w:val="0"/>
                <w:numId w:val="16"/>
              </w:numPr>
              <w:spacing w:before="11" w:line="252" w:lineRule="auto"/>
              <w:rPr>
                <w:rFonts w:asciiTheme="minorHAnsi" w:hAnsiTheme="minorHAnsi" w:cstheme="minorHAnsi"/>
                <w:color w:val="000000" w:themeColor="text1"/>
                <w:lang w:eastAsia="en-US"/>
              </w:rPr>
            </w:pPr>
            <w:r w:rsidRPr="006770A4">
              <w:rPr>
                <w:rFonts w:asciiTheme="minorHAnsi" w:hAnsiTheme="minorHAnsi" w:cstheme="minorHAnsi"/>
              </w:rPr>
              <w:t>LOKALNO OBČINE SANACIJE v višini 8.000.000 €.</w:t>
            </w:r>
          </w:p>
        </w:tc>
      </w:tr>
      <w:tr w:rsidR="00C37D12" w:rsidRPr="006770A4" w14:paraId="4DB4F253" w14:textId="77777777" w:rsidTr="0077568A">
        <w:trPr>
          <w:trHeight w:val="58"/>
        </w:trPr>
        <w:tc>
          <w:tcPr>
            <w:tcW w:w="1711" w:type="dxa"/>
          </w:tcPr>
          <w:p w14:paraId="7AAB15FE" w14:textId="77777777" w:rsidR="00C37D12" w:rsidRPr="006770A4" w:rsidRDefault="00C37D12" w:rsidP="0077568A">
            <w:pPr>
              <w:pStyle w:val="TableParagraph"/>
              <w:spacing w:before="18" w:line="252" w:lineRule="auto"/>
              <w:ind w:left="0" w:right="196"/>
              <w:rPr>
                <w:rFonts w:asciiTheme="minorHAnsi" w:hAnsiTheme="minorHAnsi" w:cstheme="minorHAnsi"/>
                <w:lang w:eastAsia="en-US"/>
              </w:rPr>
            </w:pPr>
            <w:r w:rsidRPr="006770A4">
              <w:rPr>
                <w:rFonts w:asciiTheme="minorHAnsi" w:hAnsiTheme="minorHAnsi" w:cstheme="minorHAnsi"/>
                <w:lang w:eastAsia="en-US"/>
              </w:rPr>
              <w:t>Ciljne skupine oz. potencialni upravičenci:</w:t>
            </w:r>
          </w:p>
        </w:tc>
        <w:tc>
          <w:tcPr>
            <w:tcW w:w="7205" w:type="dxa"/>
            <w:gridSpan w:val="2"/>
          </w:tcPr>
          <w:p w14:paraId="1077A50A"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 xml:space="preserve">Vlagatelj je lahko organiziran kot: </w:t>
            </w:r>
          </w:p>
          <w:p w14:paraId="59033C89" w14:textId="77777777" w:rsidR="00C37D12" w:rsidRPr="006770A4" w:rsidRDefault="00C37D12" w:rsidP="0077568A">
            <w:pPr>
              <w:pStyle w:val="TableParagraph"/>
              <w:rPr>
                <w:rFonts w:asciiTheme="minorHAnsi" w:hAnsiTheme="minorHAnsi" w:cstheme="minorHAnsi"/>
                <w:b/>
                <w:bCs/>
              </w:rPr>
            </w:pPr>
            <w:r w:rsidRPr="006770A4">
              <w:rPr>
                <w:rFonts w:asciiTheme="minorHAnsi" w:hAnsiTheme="minorHAnsi" w:cstheme="minorHAnsi"/>
                <w:b/>
                <w:bCs/>
              </w:rPr>
              <w:t xml:space="preserve">občina v Republiki Sloveniji. </w:t>
            </w:r>
          </w:p>
          <w:p w14:paraId="6C362DAE"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 xml:space="preserve">1. V primeru produkta LOKALNO OBČINE MALE so do sredstev upravičene občine v Republiki Sloveniji, ki imajo na dan 1. 1. 2023 manj kot 5.000 prebivalcev, glede na opredelitev prebivalca po Zakonu o financiranju občin (ZFO-1). </w:t>
            </w:r>
          </w:p>
          <w:p w14:paraId="75836B36" w14:textId="77777777" w:rsidR="00C37D12" w:rsidRPr="006770A4" w:rsidRDefault="00C37D12" w:rsidP="0077568A">
            <w:pPr>
              <w:pStyle w:val="TableParagraph"/>
              <w:rPr>
                <w:rFonts w:asciiTheme="minorHAnsi" w:hAnsiTheme="minorHAnsi" w:cstheme="minorHAnsi"/>
              </w:rPr>
            </w:pPr>
            <w:r w:rsidRPr="006770A4">
              <w:rPr>
                <w:rFonts w:asciiTheme="minorHAnsi" w:hAnsiTheme="minorHAnsi" w:cstheme="minorHAnsi"/>
              </w:rPr>
              <w:t>2. V primeru produkta LOKALNO OBČINE SANACIJE so do sredstev upravičene občine v Republiki Sloveniji, katere so avgusta 2023 utrpele naravno nesrečo oz. zemeljski plaz ali poplavo, ki je vpisana v sistem AJDA in bodo s projektom odpravile posledice nastale škode.</w:t>
            </w:r>
          </w:p>
        </w:tc>
      </w:tr>
      <w:bookmarkEnd w:id="7"/>
    </w:tbl>
    <w:p w14:paraId="516F0D17" w14:textId="77777777" w:rsidR="00740AF6" w:rsidRDefault="00740AF6" w:rsidP="00C30B95">
      <w:pPr>
        <w:rPr>
          <w:rFonts w:asciiTheme="minorHAnsi" w:hAnsiTheme="minorHAnsi" w:cstheme="minorHAnsi"/>
          <w:b/>
          <w:sz w:val="28"/>
          <w:szCs w:val="28"/>
          <w:highlight w:val="yellow"/>
        </w:rPr>
      </w:pPr>
    </w:p>
    <w:p w14:paraId="012E437C" w14:textId="77777777" w:rsidR="000F4FD9" w:rsidRDefault="000F4FD9" w:rsidP="00C30B95">
      <w:pPr>
        <w:rPr>
          <w:rFonts w:asciiTheme="minorHAnsi" w:hAnsiTheme="minorHAnsi" w:cstheme="minorHAnsi"/>
          <w:b/>
          <w:sz w:val="28"/>
          <w:szCs w:val="28"/>
          <w:highlight w:val="yellow"/>
        </w:rPr>
      </w:pPr>
    </w:p>
    <w:p w14:paraId="2B736F4E" w14:textId="77777777" w:rsidR="000F4FD9" w:rsidRDefault="000F4FD9" w:rsidP="00C30B95">
      <w:pPr>
        <w:rPr>
          <w:rFonts w:asciiTheme="minorHAnsi" w:hAnsiTheme="minorHAnsi" w:cstheme="minorHAnsi"/>
          <w:b/>
          <w:sz w:val="28"/>
          <w:szCs w:val="28"/>
          <w:highlight w:val="yellow"/>
        </w:rPr>
      </w:pPr>
    </w:p>
    <w:p w14:paraId="4CD994DB" w14:textId="66DF9C13" w:rsidR="0061213D" w:rsidRDefault="00682AEB" w:rsidP="00C30B95">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lastRenderedPageBreak/>
        <w:t>SPIRIT Slovenija</w:t>
      </w:r>
    </w:p>
    <w:p w14:paraId="2E8B0656" w14:textId="77777777" w:rsidR="002B0FF3" w:rsidRDefault="002B0FF3" w:rsidP="00C30B95">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2B0FF3" w:rsidRPr="004C1EEF" w14:paraId="6F170789" w14:textId="77777777" w:rsidTr="009A3AB9">
        <w:trPr>
          <w:trHeight w:val="476"/>
        </w:trPr>
        <w:tc>
          <w:tcPr>
            <w:tcW w:w="1711" w:type="dxa"/>
            <w:shd w:val="clear" w:color="auto" w:fill="D9D9D9" w:themeFill="background1" w:themeFillShade="D9"/>
            <w:hideMark/>
          </w:tcPr>
          <w:p w14:paraId="73625784" w14:textId="77777777" w:rsidR="002B0FF3" w:rsidRPr="004C1EEF" w:rsidRDefault="002B0FF3" w:rsidP="003454B4">
            <w:pPr>
              <w:pStyle w:val="TableParagraph"/>
              <w:spacing w:before="20" w:line="252" w:lineRule="auto"/>
              <w:ind w:left="0"/>
              <w:rPr>
                <w:rFonts w:asciiTheme="minorHAnsi" w:hAnsiTheme="minorHAnsi" w:cstheme="minorHAnsi"/>
                <w:b/>
                <w:bCs/>
                <w:lang w:eastAsia="en-US"/>
              </w:rPr>
            </w:pPr>
            <w:r w:rsidRPr="004C1EE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1EC46302" w14:textId="77777777" w:rsidR="002B0FF3" w:rsidRPr="004C1EEF" w:rsidRDefault="002B0FF3" w:rsidP="003454B4">
            <w:pPr>
              <w:rPr>
                <w:rFonts w:asciiTheme="minorHAnsi" w:hAnsiTheme="minorHAnsi" w:cstheme="minorHAnsi"/>
                <w:b/>
                <w:bCs/>
                <w:sz w:val="22"/>
                <w:szCs w:val="22"/>
              </w:rPr>
            </w:pPr>
            <w:r w:rsidRPr="004C1EEF">
              <w:rPr>
                <w:rFonts w:asciiTheme="minorHAnsi" w:hAnsiTheme="minorHAnsi" w:cstheme="minorHAnsi"/>
                <w:b/>
                <w:bCs/>
                <w:sz w:val="22"/>
                <w:szCs w:val="22"/>
              </w:rPr>
              <w:t>Javni razpis za spodbujanje investicij za gospodarsko prestrukturiranje v Zasavski in Savinjsko - Šaleški premogovni regiji v okviru Sklada za pravični prehod v obdobju 2025 - 2028 (SPP produktivne naložbe 2025 - 2028)</w:t>
            </w:r>
          </w:p>
        </w:tc>
      </w:tr>
      <w:tr w:rsidR="002B0FF3" w:rsidRPr="004C1EEF" w14:paraId="15017298" w14:textId="77777777" w:rsidTr="003454B4">
        <w:trPr>
          <w:trHeight w:val="270"/>
        </w:trPr>
        <w:tc>
          <w:tcPr>
            <w:tcW w:w="1711" w:type="dxa"/>
            <w:hideMark/>
          </w:tcPr>
          <w:p w14:paraId="6188FB5E" w14:textId="77777777" w:rsidR="002B0FF3" w:rsidRPr="004C1EEF" w:rsidRDefault="002B0FF3" w:rsidP="003454B4">
            <w:pPr>
              <w:pStyle w:val="TableParagraph"/>
              <w:spacing w:before="18" w:line="252" w:lineRule="auto"/>
              <w:ind w:left="0"/>
              <w:rPr>
                <w:rFonts w:asciiTheme="minorHAnsi" w:hAnsiTheme="minorHAnsi" w:cstheme="minorHAnsi"/>
                <w:lang w:eastAsia="en-US"/>
              </w:rPr>
            </w:pPr>
            <w:r w:rsidRPr="004C1EEF">
              <w:rPr>
                <w:rFonts w:asciiTheme="minorHAnsi" w:hAnsiTheme="minorHAnsi" w:cstheme="minorHAnsi"/>
                <w:lang w:eastAsia="en-US"/>
              </w:rPr>
              <w:t>Status: aktiven</w:t>
            </w:r>
          </w:p>
        </w:tc>
        <w:tc>
          <w:tcPr>
            <w:tcW w:w="3252" w:type="dxa"/>
            <w:hideMark/>
          </w:tcPr>
          <w:p w14:paraId="5F2034DD" w14:textId="77777777" w:rsidR="002B0FF3" w:rsidRPr="004C1EEF" w:rsidRDefault="002B0FF3" w:rsidP="003454B4">
            <w:pPr>
              <w:pStyle w:val="TableParagraph"/>
              <w:spacing w:before="9" w:line="252" w:lineRule="auto"/>
              <w:rPr>
                <w:rFonts w:asciiTheme="minorHAnsi" w:hAnsiTheme="minorHAnsi" w:cstheme="minorHAnsi"/>
                <w:lang w:eastAsia="en-US"/>
              </w:rPr>
            </w:pPr>
            <w:r w:rsidRPr="004C1EEF">
              <w:rPr>
                <w:rFonts w:asciiTheme="minorHAnsi" w:hAnsiTheme="minorHAnsi" w:cstheme="minorHAnsi"/>
                <w:lang w:eastAsia="en-US"/>
              </w:rPr>
              <w:t xml:space="preserve">Datum objave: </w:t>
            </w:r>
            <w:r w:rsidRPr="004C1EEF">
              <w:rPr>
                <w:rFonts w:asciiTheme="minorHAnsi" w:hAnsiTheme="minorHAnsi" w:cstheme="minorHAnsi"/>
              </w:rPr>
              <w:t>3. 10. 2025</w:t>
            </w:r>
          </w:p>
        </w:tc>
        <w:tc>
          <w:tcPr>
            <w:tcW w:w="3953" w:type="dxa"/>
          </w:tcPr>
          <w:p w14:paraId="7198FBD1" w14:textId="77777777" w:rsidR="002B0FF3" w:rsidRPr="004C1EEF" w:rsidRDefault="002B0FF3" w:rsidP="003454B4">
            <w:pPr>
              <w:pStyle w:val="TableParagraph"/>
              <w:tabs>
                <w:tab w:val="left" w:pos="763"/>
              </w:tabs>
              <w:spacing w:before="11"/>
              <w:ind w:right="24"/>
              <w:rPr>
                <w:rFonts w:asciiTheme="minorHAnsi" w:hAnsiTheme="minorHAnsi" w:cstheme="minorHAnsi"/>
                <w:lang w:eastAsia="en-US"/>
              </w:rPr>
            </w:pPr>
            <w:r w:rsidRPr="004C1EEF">
              <w:rPr>
                <w:rFonts w:asciiTheme="minorHAnsi" w:hAnsiTheme="minorHAnsi" w:cstheme="minorHAnsi"/>
              </w:rPr>
              <w:t xml:space="preserve">Rok </w:t>
            </w:r>
            <w:r w:rsidRPr="003B0606">
              <w:rPr>
                <w:rFonts w:asciiTheme="minorHAnsi" w:hAnsiTheme="minorHAnsi" w:cstheme="minorHAnsi"/>
              </w:rPr>
              <w:t xml:space="preserve">prijave: </w:t>
            </w:r>
            <w:r w:rsidRPr="003B0606">
              <w:rPr>
                <w:rFonts w:asciiTheme="minorHAnsi" w:hAnsiTheme="minorHAnsi" w:cstheme="minorHAnsi"/>
                <w:b/>
                <w:bCs/>
                <w:shd w:val="clear" w:color="auto" w:fill="FEFEFE"/>
              </w:rPr>
              <w:t>1. 12. 2025 do 12.00 ure</w:t>
            </w:r>
          </w:p>
        </w:tc>
      </w:tr>
      <w:tr w:rsidR="002B0FF3" w:rsidRPr="004C1EEF" w14:paraId="54BB2BCC" w14:textId="77777777" w:rsidTr="003454B4">
        <w:trPr>
          <w:trHeight w:val="274"/>
        </w:trPr>
        <w:tc>
          <w:tcPr>
            <w:tcW w:w="1711" w:type="dxa"/>
            <w:hideMark/>
          </w:tcPr>
          <w:p w14:paraId="7395F9D2" w14:textId="77777777" w:rsidR="002B0FF3" w:rsidRPr="004C1EEF" w:rsidRDefault="002B0FF3" w:rsidP="003454B4">
            <w:pPr>
              <w:pStyle w:val="TableParagraph"/>
              <w:spacing w:before="18" w:line="252" w:lineRule="auto"/>
              <w:ind w:left="0"/>
              <w:rPr>
                <w:rFonts w:asciiTheme="minorHAnsi" w:hAnsiTheme="minorHAnsi" w:cstheme="minorHAnsi"/>
                <w:lang w:eastAsia="en-US"/>
              </w:rPr>
            </w:pPr>
            <w:r w:rsidRPr="004C1EEF">
              <w:rPr>
                <w:rFonts w:asciiTheme="minorHAnsi" w:hAnsiTheme="minorHAnsi" w:cstheme="minorHAnsi"/>
                <w:lang w:eastAsia="en-US"/>
              </w:rPr>
              <w:t>Vir objave:</w:t>
            </w:r>
          </w:p>
        </w:tc>
        <w:tc>
          <w:tcPr>
            <w:tcW w:w="7205" w:type="dxa"/>
            <w:gridSpan w:val="2"/>
          </w:tcPr>
          <w:p w14:paraId="5B9DEDDD" w14:textId="77777777" w:rsidR="002B0FF3" w:rsidRPr="004C1EEF" w:rsidRDefault="002B0FF3" w:rsidP="003454B4">
            <w:pPr>
              <w:pStyle w:val="TableParagraph"/>
              <w:spacing w:before="12" w:line="252" w:lineRule="auto"/>
              <w:rPr>
                <w:rFonts w:asciiTheme="minorHAnsi" w:hAnsiTheme="minorHAnsi" w:cstheme="minorHAnsi"/>
              </w:rPr>
            </w:pPr>
            <w:hyperlink r:id="rId72" w:history="1">
              <w:r w:rsidRPr="004C1EEF">
                <w:rPr>
                  <w:rStyle w:val="Hiperpovezava"/>
                  <w:rFonts w:asciiTheme="minorHAnsi" w:hAnsiTheme="minorHAnsi" w:cstheme="minorHAnsi"/>
                </w:rPr>
                <w:t>https://www.spiritslovenia.si/razpis/451</w:t>
              </w:r>
            </w:hyperlink>
            <w:r w:rsidRPr="004C1EEF">
              <w:rPr>
                <w:rFonts w:asciiTheme="minorHAnsi" w:hAnsiTheme="minorHAnsi" w:cstheme="minorHAnsi"/>
              </w:rPr>
              <w:t xml:space="preserve"> </w:t>
            </w:r>
          </w:p>
        </w:tc>
      </w:tr>
      <w:tr w:rsidR="002B0FF3" w:rsidRPr="004C1EEF" w14:paraId="56B51969" w14:textId="77777777" w:rsidTr="003454B4">
        <w:trPr>
          <w:trHeight w:val="274"/>
        </w:trPr>
        <w:tc>
          <w:tcPr>
            <w:tcW w:w="1711" w:type="dxa"/>
            <w:hideMark/>
          </w:tcPr>
          <w:p w14:paraId="2B8C1C42" w14:textId="77777777" w:rsidR="002B0FF3" w:rsidRPr="004C1EEF" w:rsidRDefault="002B0FF3" w:rsidP="003454B4">
            <w:pPr>
              <w:pStyle w:val="TableParagraph"/>
              <w:spacing w:before="18" w:line="252" w:lineRule="auto"/>
              <w:ind w:left="0"/>
              <w:rPr>
                <w:rFonts w:asciiTheme="minorHAnsi" w:hAnsiTheme="minorHAnsi" w:cstheme="minorHAnsi"/>
                <w:lang w:eastAsia="en-US"/>
              </w:rPr>
            </w:pPr>
            <w:proofErr w:type="spellStart"/>
            <w:r w:rsidRPr="004C1EEF">
              <w:rPr>
                <w:rFonts w:asciiTheme="minorHAnsi" w:hAnsiTheme="minorHAnsi" w:cstheme="minorHAnsi"/>
                <w:lang w:eastAsia="en-US"/>
              </w:rPr>
              <w:t>Razpisnik</w:t>
            </w:r>
            <w:proofErr w:type="spellEnd"/>
            <w:r w:rsidRPr="004C1EEF">
              <w:rPr>
                <w:rFonts w:asciiTheme="minorHAnsi" w:hAnsiTheme="minorHAnsi" w:cstheme="minorHAnsi"/>
                <w:lang w:eastAsia="en-US"/>
              </w:rPr>
              <w:t>:</w:t>
            </w:r>
          </w:p>
        </w:tc>
        <w:tc>
          <w:tcPr>
            <w:tcW w:w="7205" w:type="dxa"/>
            <w:gridSpan w:val="2"/>
          </w:tcPr>
          <w:p w14:paraId="3924E013" w14:textId="77777777" w:rsidR="002B0FF3" w:rsidRPr="004C1EEF" w:rsidRDefault="002B0FF3" w:rsidP="003454B4">
            <w:pPr>
              <w:pStyle w:val="TableParagraph"/>
              <w:spacing w:before="12" w:line="252" w:lineRule="auto"/>
              <w:rPr>
                <w:rFonts w:asciiTheme="minorHAnsi" w:hAnsiTheme="minorHAnsi" w:cstheme="minorHAnsi"/>
                <w:color w:val="000000" w:themeColor="text1"/>
                <w:lang w:eastAsia="en-US"/>
              </w:rPr>
            </w:pPr>
            <w:r w:rsidRPr="004C1EEF">
              <w:rPr>
                <w:rFonts w:asciiTheme="minorHAnsi" w:hAnsiTheme="minorHAnsi" w:cstheme="minorHAnsi"/>
                <w:color w:val="000000" w:themeColor="text1"/>
                <w:lang w:eastAsia="en-US"/>
              </w:rPr>
              <w:t>SPIRIT Slovenija</w:t>
            </w:r>
          </w:p>
        </w:tc>
      </w:tr>
      <w:tr w:rsidR="002B0FF3" w:rsidRPr="004C1EEF" w14:paraId="2D2890CF" w14:textId="77777777" w:rsidTr="003454B4">
        <w:trPr>
          <w:trHeight w:val="729"/>
        </w:trPr>
        <w:tc>
          <w:tcPr>
            <w:tcW w:w="1711" w:type="dxa"/>
            <w:hideMark/>
          </w:tcPr>
          <w:p w14:paraId="7C9CA92F" w14:textId="77777777" w:rsidR="002B0FF3" w:rsidRPr="004C1EEF" w:rsidRDefault="002B0FF3" w:rsidP="003454B4">
            <w:pPr>
              <w:pStyle w:val="TableParagraph"/>
              <w:spacing w:before="18" w:line="252" w:lineRule="auto"/>
              <w:ind w:left="0" w:right="101"/>
              <w:rPr>
                <w:rFonts w:asciiTheme="minorHAnsi" w:hAnsiTheme="minorHAnsi" w:cstheme="minorHAnsi"/>
                <w:lang w:eastAsia="en-US"/>
              </w:rPr>
            </w:pPr>
            <w:r w:rsidRPr="004C1EEF">
              <w:rPr>
                <w:rFonts w:asciiTheme="minorHAnsi" w:hAnsiTheme="minorHAnsi" w:cstheme="minorHAnsi"/>
                <w:lang w:eastAsia="en-US"/>
              </w:rPr>
              <w:t xml:space="preserve">Kratek </w:t>
            </w:r>
            <w:r w:rsidRPr="004C1EEF">
              <w:rPr>
                <w:rFonts w:asciiTheme="minorHAnsi" w:hAnsiTheme="minorHAnsi" w:cstheme="minorHAnsi"/>
                <w:spacing w:val="-5"/>
                <w:lang w:eastAsia="en-US"/>
              </w:rPr>
              <w:t xml:space="preserve">opis </w:t>
            </w:r>
            <w:r w:rsidRPr="004C1EEF">
              <w:rPr>
                <w:rFonts w:asciiTheme="minorHAnsi" w:hAnsiTheme="minorHAnsi" w:cstheme="minorHAnsi"/>
                <w:lang w:eastAsia="en-US"/>
              </w:rPr>
              <w:t>predmeta razpisa:</w:t>
            </w:r>
          </w:p>
        </w:tc>
        <w:tc>
          <w:tcPr>
            <w:tcW w:w="7205" w:type="dxa"/>
            <w:gridSpan w:val="2"/>
          </w:tcPr>
          <w:p w14:paraId="21135A53" w14:textId="77777777" w:rsidR="002B0FF3" w:rsidRPr="004C1EEF" w:rsidRDefault="002B0FF3" w:rsidP="003454B4">
            <w:pPr>
              <w:pStyle w:val="TableParagraph"/>
              <w:rPr>
                <w:rFonts w:asciiTheme="minorHAnsi" w:hAnsiTheme="minorHAnsi" w:cstheme="minorHAnsi"/>
              </w:rPr>
            </w:pPr>
            <w:r w:rsidRPr="004C1EEF">
              <w:rPr>
                <w:rFonts w:asciiTheme="minorHAnsi" w:hAnsiTheme="minorHAnsi" w:cstheme="minorHAnsi"/>
              </w:rPr>
              <w:t>Namen javnega razpisa je gospodarsko prestrukturiranje Zasavske premogovne regije in Savinjsko-Šaleške premogovne regije (SAŠA premogovna regija) s spodbujanjem novih delovnih mest ter raznolikih, trajnostno naravnanih investicij, ki bodo prispevale k blažitvi posledic opuščanja rabe premoga.</w:t>
            </w:r>
          </w:p>
          <w:p w14:paraId="7E7CEB81" w14:textId="77777777" w:rsidR="002B0FF3" w:rsidRPr="004C1EEF" w:rsidRDefault="002B0FF3" w:rsidP="003454B4">
            <w:pPr>
              <w:pStyle w:val="TableParagraph"/>
              <w:rPr>
                <w:rFonts w:asciiTheme="minorHAnsi" w:hAnsiTheme="minorHAnsi" w:cstheme="minorHAnsi"/>
              </w:rPr>
            </w:pPr>
            <w:r w:rsidRPr="004C1EEF">
              <w:rPr>
                <w:rFonts w:asciiTheme="minorHAnsi" w:hAnsiTheme="minorHAnsi" w:cstheme="minorHAnsi"/>
              </w:rPr>
              <w:t>Cilji, h katerim prispeva javni razpis, so:</w:t>
            </w:r>
          </w:p>
          <w:p w14:paraId="1963AD66" w14:textId="77777777" w:rsidR="002B0FF3" w:rsidRPr="004C1EEF" w:rsidRDefault="002B0FF3" w:rsidP="00285C50">
            <w:pPr>
              <w:numPr>
                <w:ilvl w:val="0"/>
                <w:numId w:val="71"/>
              </w:numPr>
              <w:shd w:val="clear" w:color="auto" w:fill="FEFEFE"/>
              <w:rPr>
                <w:rFonts w:asciiTheme="minorHAnsi" w:hAnsiTheme="minorHAnsi" w:cstheme="minorHAnsi"/>
                <w:color w:val="212529"/>
                <w:sz w:val="22"/>
                <w:szCs w:val="22"/>
              </w:rPr>
            </w:pPr>
            <w:r w:rsidRPr="004C1EEF">
              <w:rPr>
                <w:rFonts w:asciiTheme="minorHAnsi" w:hAnsiTheme="minorHAnsi" w:cstheme="minorHAnsi"/>
                <w:color w:val="212529"/>
                <w:sz w:val="22"/>
                <w:szCs w:val="22"/>
              </w:rPr>
              <w:t>dvig dodane vrednosti na zaposlenega v premogovni regiji,</w:t>
            </w:r>
          </w:p>
          <w:p w14:paraId="1FFFED82" w14:textId="77777777" w:rsidR="002B0FF3" w:rsidRPr="004C1EEF" w:rsidRDefault="002B0FF3" w:rsidP="00285C50">
            <w:pPr>
              <w:numPr>
                <w:ilvl w:val="0"/>
                <w:numId w:val="71"/>
              </w:numPr>
              <w:shd w:val="clear" w:color="auto" w:fill="FEFEFE"/>
              <w:rPr>
                <w:rFonts w:asciiTheme="minorHAnsi" w:hAnsiTheme="minorHAnsi" w:cstheme="minorHAnsi"/>
                <w:color w:val="212529"/>
                <w:sz w:val="22"/>
                <w:szCs w:val="22"/>
              </w:rPr>
            </w:pPr>
            <w:r w:rsidRPr="004C1EEF">
              <w:rPr>
                <w:rFonts w:asciiTheme="minorHAnsi" w:hAnsiTheme="minorHAnsi" w:cstheme="minorHAnsi"/>
                <w:color w:val="212529"/>
                <w:sz w:val="22"/>
                <w:szCs w:val="22"/>
              </w:rPr>
              <w:t>zmanjšanje odvisnosti gospodarstva Zasavske in SAŠA premogovne regije od fosilnih goriv,</w:t>
            </w:r>
          </w:p>
          <w:p w14:paraId="38476AB2" w14:textId="77777777" w:rsidR="002B0FF3" w:rsidRPr="004C1EEF" w:rsidRDefault="002B0FF3" w:rsidP="00285C50">
            <w:pPr>
              <w:numPr>
                <w:ilvl w:val="0"/>
                <w:numId w:val="71"/>
              </w:numPr>
              <w:shd w:val="clear" w:color="auto" w:fill="FEFEFE"/>
              <w:rPr>
                <w:rFonts w:asciiTheme="minorHAnsi" w:hAnsiTheme="minorHAnsi" w:cstheme="minorHAnsi"/>
                <w:color w:val="212529"/>
                <w:sz w:val="22"/>
                <w:szCs w:val="22"/>
              </w:rPr>
            </w:pPr>
            <w:r w:rsidRPr="004C1EEF">
              <w:rPr>
                <w:rFonts w:asciiTheme="minorHAnsi" w:hAnsiTheme="minorHAnsi" w:cstheme="minorHAnsi"/>
                <w:color w:val="212529"/>
                <w:sz w:val="22"/>
                <w:szCs w:val="22"/>
              </w:rPr>
              <w:t>večje število (tujih/domačih) investicij v premogovni regiji,</w:t>
            </w:r>
          </w:p>
          <w:p w14:paraId="26D4F9AB" w14:textId="77777777" w:rsidR="002B0FF3" w:rsidRPr="004C1EEF" w:rsidRDefault="002B0FF3" w:rsidP="00285C50">
            <w:pPr>
              <w:numPr>
                <w:ilvl w:val="0"/>
                <w:numId w:val="71"/>
              </w:numPr>
              <w:shd w:val="clear" w:color="auto" w:fill="FEFEFE"/>
              <w:rPr>
                <w:rFonts w:asciiTheme="minorHAnsi" w:hAnsiTheme="minorHAnsi" w:cstheme="minorHAnsi"/>
                <w:color w:val="212529"/>
                <w:sz w:val="22"/>
                <w:szCs w:val="22"/>
              </w:rPr>
            </w:pPr>
            <w:r w:rsidRPr="004C1EEF">
              <w:rPr>
                <w:rFonts w:asciiTheme="minorHAnsi" w:hAnsiTheme="minorHAnsi" w:cstheme="minorHAnsi"/>
                <w:color w:val="212529"/>
                <w:sz w:val="22"/>
                <w:szCs w:val="22"/>
              </w:rPr>
              <w:t>diverzifikacija gospodarstva v premogovni regiji.</w:t>
            </w:r>
          </w:p>
          <w:p w14:paraId="537AE824" w14:textId="77777777" w:rsidR="002B0FF3" w:rsidRPr="004C1EEF" w:rsidRDefault="002B0FF3" w:rsidP="003454B4">
            <w:pPr>
              <w:pStyle w:val="TableParagraph"/>
              <w:rPr>
                <w:rFonts w:asciiTheme="minorHAnsi" w:hAnsiTheme="minorHAnsi" w:cstheme="minorHAnsi"/>
              </w:rPr>
            </w:pPr>
            <w:r w:rsidRPr="004C1EEF">
              <w:rPr>
                <w:rFonts w:asciiTheme="minorHAnsi" w:hAnsiTheme="minorHAnsi" w:cstheme="minorHAnsi"/>
              </w:rPr>
              <w:t>Predmet javnega razpisa je sofinanciranje investicij v opredmetena in neopredmetena sredstva, ki bodo prispevale k ustvarjanju novih delovnih mest.</w:t>
            </w:r>
            <w:r w:rsidRPr="004C1EEF">
              <w:rPr>
                <w:rStyle w:val="Krepko"/>
                <w:rFonts w:asciiTheme="minorHAnsi" w:hAnsiTheme="minorHAnsi" w:cstheme="minorHAnsi"/>
                <w:color w:val="212529"/>
              </w:rPr>
              <w:t> </w:t>
            </w:r>
            <w:r w:rsidRPr="004C1EEF">
              <w:rPr>
                <w:rFonts w:asciiTheme="minorHAnsi" w:hAnsiTheme="minorHAnsi" w:cstheme="minorHAnsi"/>
              </w:rPr>
              <w:t>Ustvarjeno</w:t>
            </w:r>
            <w:r w:rsidRPr="004C1EEF">
              <w:rPr>
                <w:rStyle w:val="Krepko"/>
                <w:rFonts w:asciiTheme="minorHAnsi" w:hAnsiTheme="minorHAnsi" w:cstheme="minorHAnsi"/>
                <w:color w:val="212529"/>
              </w:rPr>
              <w:t> </w:t>
            </w:r>
            <w:r w:rsidRPr="004C1EEF">
              <w:rPr>
                <w:rFonts w:asciiTheme="minorHAnsi" w:hAnsiTheme="minorHAnsi" w:cstheme="minorHAnsi"/>
              </w:rPr>
              <w:t>novo delovno mesto pomeni delovno mesto, ki je nastalo in bilo zasedeno pri upravičencu od datuma začetka operacije in najkasneje v treh (3) letih po datumu zaključka operacije oz. najkasneje do 31. 12. 2029 (kar je prej), kar se dokazuje z obrazcem M1-M2, potrjenim s strani Zavoda Republike Slovenije za zaposlovanje. Dokazilo o novem delovnem mestu se priloži poročilu, ki ga opredeljuje pogodba o sofinanciranju, samo enkrat, in sicer ko je novo delovno mesto zasedeno.</w:t>
            </w:r>
          </w:p>
        </w:tc>
      </w:tr>
      <w:tr w:rsidR="002B0FF3" w:rsidRPr="004C1EEF" w14:paraId="4C69D0F4" w14:textId="77777777" w:rsidTr="003454B4">
        <w:trPr>
          <w:trHeight w:val="707"/>
        </w:trPr>
        <w:tc>
          <w:tcPr>
            <w:tcW w:w="1711" w:type="dxa"/>
            <w:hideMark/>
          </w:tcPr>
          <w:p w14:paraId="084825FA" w14:textId="77777777" w:rsidR="002B0FF3" w:rsidRPr="004C1EEF" w:rsidRDefault="002B0FF3" w:rsidP="003454B4">
            <w:pPr>
              <w:pStyle w:val="TableParagraph"/>
              <w:spacing w:before="18" w:line="230" w:lineRule="atLeast"/>
              <w:ind w:left="0" w:right="274"/>
              <w:rPr>
                <w:rFonts w:asciiTheme="minorHAnsi" w:hAnsiTheme="minorHAnsi" w:cstheme="minorHAnsi"/>
                <w:color w:val="000000" w:themeColor="text1"/>
                <w:lang w:eastAsia="en-US"/>
              </w:rPr>
            </w:pPr>
            <w:r w:rsidRPr="004C1EEF">
              <w:rPr>
                <w:rFonts w:asciiTheme="minorHAnsi" w:hAnsiTheme="minorHAnsi" w:cstheme="minorHAnsi"/>
                <w:color w:val="000000" w:themeColor="text1"/>
                <w:lang w:eastAsia="en-US"/>
              </w:rPr>
              <w:t>Višina razpoložljivih sredstev:</w:t>
            </w:r>
          </w:p>
        </w:tc>
        <w:tc>
          <w:tcPr>
            <w:tcW w:w="7205" w:type="dxa"/>
            <w:gridSpan w:val="2"/>
          </w:tcPr>
          <w:p w14:paraId="52E593F4" w14:textId="77777777" w:rsidR="002B0FF3" w:rsidRPr="004C1EEF" w:rsidRDefault="002B0FF3" w:rsidP="003454B4">
            <w:pPr>
              <w:pStyle w:val="TableParagraph"/>
              <w:spacing w:before="12" w:line="252" w:lineRule="auto"/>
              <w:rPr>
                <w:rFonts w:asciiTheme="minorHAnsi" w:hAnsiTheme="minorHAnsi" w:cstheme="minorHAnsi"/>
                <w:color w:val="000000" w:themeColor="text1"/>
              </w:rPr>
            </w:pPr>
            <w:r w:rsidRPr="004C1EEF">
              <w:rPr>
                <w:rStyle w:val="Krepko"/>
                <w:rFonts w:asciiTheme="minorHAnsi" w:hAnsiTheme="minorHAnsi" w:cstheme="minorHAnsi"/>
                <w:color w:val="212529"/>
                <w:shd w:val="clear" w:color="auto" w:fill="FEFEFE"/>
              </w:rPr>
              <w:t>68.700.000,00</w:t>
            </w:r>
            <w:r w:rsidRPr="004C1EEF">
              <w:rPr>
                <w:rFonts w:asciiTheme="minorHAnsi" w:hAnsiTheme="minorHAnsi" w:cstheme="minorHAnsi"/>
                <w:color w:val="212529"/>
                <w:shd w:val="clear" w:color="auto" w:fill="FEFEFE"/>
              </w:rPr>
              <w:t> </w:t>
            </w:r>
            <w:r w:rsidRPr="004C1EEF">
              <w:rPr>
                <w:rStyle w:val="Krepko"/>
                <w:rFonts w:asciiTheme="minorHAnsi" w:hAnsiTheme="minorHAnsi" w:cstheme="minorHAnsi"/>
                <w:color w:val="212529"/>
                <w:shd w:val="clear" w:color="auto" w:fill="FEFEFE"/>
              </w:rPr>
              <w:t>EUR</w:t>
            </w:r>
          </w:p>
        </w:tc>
      </w:tr>
      <w:tr w:rsidR="002B0FF3" w:rsidRPr="004C1EEF" w14:paraId="17B22C2E" w14:textId="77777777" w:rsidTr="003454B4">
        <w:trPr>
          <w:trHeight w:val="750"/>
        </w:trPr>
        <w:tc>
          <w:tcPr>
            <w:tcW w:w="1711" w:type="dxa"/>
          </w:tcPr>
          <w:p w14:paraId="5C7AED88" w14:textId="77777777" w:rsidR="002B0FF3" w:rsidRPr="004C1EEF" w:rsidRDefault="002B0FF3" w:rsidP="003454B4">
            <w:pPr>
              <w:pStyle w:val="TableParagraph"/>
              <w:spacing w:before="18" w:line="252" w:lineRule="auto"/>
              <w:ind w:left="0" w:right="196"/>
              <w:rPr>
                <w:rFonts w:asciiTheme="minorHAnsi" w:hAnsiTheme="minorHAnsi" w:cstheme="minorHAnsi"/>
                <w:lang w:eastAsia="en-US"/>
              </w:rPr>
            </w:pPr>
            <w:r w:rsidRPr="004C1EEF">
              <w:rPr>
                <w:rFonts w:asciiTheme="minorHAnsi" w:hAnsiTheme="minorHAnsi" w:cstheme="minorHAnsi"/>
                <w:lang w:eastAsia="en-US"/>
              </w:rPr>
              <w:t>Ciljne skupine oz. potencialni upravičenci:</w:t>
            </w:r>
          </w:p>
        </w:tc>
        <w:tc>
          <w:tcPr>
            <w:tcW w:w="7205" w:type="dxa"/>
            <w:gridSpan w:val="2"/>
          </w:tcPr>
          <w:p w14:paraId="72F76387" w14:textId="77777777" w:rsidR="002B0FF3" w:rsidRPr="004C1EEF" w:rsidRDefault="002B0FF3" w:rsidP="003454B4">
            <w:pPr>
              <w:pStyle w:val="TableParagraph"/>
              <w:rPr>
                <w:rFonts w:asciiTheme="minorHAnsi" w:hAnsiTheme="minorHAnsi" w:cstheme="minorHAnsi"/>
                <w:color w:val="000000" w:themeColor="text1"/>
              </w:rPr>
            </w:pPr>
            <w:r w:rsidRPr="004C1EEF">
              <w:rPr>
                <w:rFonts w:asciiTheme="minorHAnsi" w:hAnsiTheme="minorHAnsi" w:cstheme="minorHAnsi"/>
                <w:color w:val="212529"/>
                <w:shd w:val="clear" w:color="auto" w:fill="FEFEFE"/>
              </w:rPr>
              <w:t>Na razpis se lahko prijavijo podjetja, kot so opredeljena v skladu z ZPOP-1. Izključeni so javni zavodi, ki so ustanovljeni v skladu z Zakonom o zavodih (Uradni list RS, št. 12/91, 8/96, 36/00 – ZPDZC in 127/06 - ZJZP). Upravičeni prijavitelji so tudi podjetja, ki delujejo v katerikoli drugi članici EU in ob oddaji vloge nimajo sedeža ali podružnice v Republiki Sloveniji, bodo pa ustanovili sedež ali podružnico najkasneje do prvega izplačila subvencije (Uredba GBER, a) točka 5. odstavek 1.člen). Sedež ali podružnica morata biti vpisana v Poslovni register Slovenije / Sodni register.</w:t>
            </w:r>
          </w:p>
        </w:tc>
      </w:tr>
    </w:tbl>
    <w:p w14:paraId="16962BAE" w14:textId="77777777" w:rsidR="002B0FF3" w:rsidRDefault="002B0FF3" w:rsidP="00C30B95">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2B0FF3" w:rsidRPr="00B401EC" w14:paraId="3F813D3C" w14:textId="77777777" w:rsidTr="004525E7">
        <w:trPr>
          <w:trHeight w:val="476"/>
        </w:trPr>
        <w:tc>
          <w:tcPr>
            <w:tcW w:w="1711" w:type="dxa"/>
            <w:shd w:val="clear" w:color="auto" w:fill="D9D9D9" w:themeFill="background1" w:themeFillShade="D9"/>
            <w:hideMark/>
          </w:tcPr>
          <w:p w14:paraId="761C225A" w14:textId="77777777" w:rsidR="002B0FF3" w:rsidRPr="00D37F9B" w:rsidRDefault="002B0FF3" w:rsidP="003454B4">
            <w:pPr>
              <w:pStyle w:val="TableParagraph"/>
              <w:spacing w:before="20" w:line="252" w:lineRule="auto"/>
              <w:ind w:left="0"/>
              <w:rPr>
                <w:rFonts w:asciiTheme="minorHAnsi" w:hAnsiTheme="minorHAnsi" w:cstheme="minorHAnsi"/>
                <w:b/>
                <w:bCs/>
                <w:lang w:eastAsia="en-US"/>
              </w:rPr>
            </w:pPr>
            <w:r w:rsidRPr="00D37F9B">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305ECA3C" w14:textId="77777777" w:rsidR="002B0FF3" w:rsidRPr="00D37F9B" w:rsidRDefault="002B0FF3" w:rsidP="003454B4">
            <w:pPr>
              <w:rPr>
                <w:rFonts w:asciiTheme="minorHAnsi" w:hAnsiTheme="minorHAnsi" w:cstheme="minorHAnsi"/>
                <w:b/>
                <w:bCs/>
                <w:sz w:val="22"/>
                <w:szCs w:val="22"/>
              </w:rPr>
            </w:pPr>
            <w:r w:rsidRPr="00D37F9B">
              <w:rPr>
                <w:rFonts w:asciiTheme="minorHAnsi" w:hAnsiTheme="minorHAnsi" w:cstheme="minorHAnsi"/>
                <w:b/>
                <w:bCs/>
                <w:sz w:val="22"/>
                <w:szCs w:val="22"/>
              </w:rPr>
              <w:t>Javni poziv za zagotavljanje podpore mladim podjetnikom začetnikom in podjetnicam začetnicam (JPMŽ 2025-2029)</w:t>
            </w:r>
          </w:p>
        </w:tc>
      </w:tr>
      <w:tr w:rsidR="002B0FF3" w:rsidRPr="00B401EC" w14:paraId="3148906B" w14:textId="77777777" w:rsidTr="003454B4">
        <w:trPr>
          <w:trHeight w:val="270"/>
        </w:trPr>
        <w:tc>
          <w:tcPr>
            <w:tcW w:w="1711" w:type="dxa"/>
            <w:hideMark/>
          </w:tcPr>
          <w:p w14:paraId="5C16EDAD" w14:textId="77777777" w:rsidR="002B0FF3" w:rsidRPr="00D37F9B" w:rsidRDefault="002B0FF3" w:rsidP="003454B4">
            <w:pPr>
              <w:pStyle w:val="TableParagraph"/>
              <w:spacing w:before="18" w:line="252" w:lineRule="auto"/>
              <w:ind w:left="0"/>
              <w:rPr>
                <w:rFonts w:asciiTheme="minorHAnsi" w:hAnsiTheme="minorHAnsi" w:cstheme="minorHAnsi"/>
                <w:lang w:eastAsia="en-US"/>
              </w:rPr>
            </w:pPr>
            <w:r w:rsidRPr="00D37F9B">
              <w:rPr>
                <w:rFonts w:asciiTheme="minorHAnsi" w:hAnsiTheme="minorHAnsi" w:cstheme="minorHAnsi"/>
                <w:lang w:eastAsia="en-US"/>
              </w:rPr>
              <w:t>Status: aktiven</w:t>
            </w:r>
          </w:p>
        </w:tc>
        <w:tc>
          <w:tcPr>
            <w:tcW w:w="3252" w:type="dxa"/>
            <w:hideMark/>
          </w:tcPr>
          <w:p w14:paraId="76A8FF9A" w14:textId="77777777" w:rsidR="002B0FF3" w:rsidRPr="00D37F9B" w:rsidRDefault="002B0FF3" w:rsidP="003454B4">
            <w:pPr>
              <w:pStyle w:val="TableParagraph"/>
              <w:spacing w:before="9" w:line="252" w:lineRule="auto"/>
              <w:rPr>
                <w:rFonts w:asciiTheme="minorHAnsi" w:hAnsiTheme="minorHAnsi" w:cstheme="minorHAnsi"/>
                <w:lang w:eastAsia="en-US"/>
              </w:rPr>
            </w:pPr>
            <w:r w:rsidRPr="00D37F9B">
              <w:rPr>
                <w:rFonts w:asciiTheme="minorHAnsi" w:hAnsiTheme="minorHAnsi" w:cstheme="minorHAnsi"/>
                <w:lang w:eastAsia="en-US"/>
              </w:rPr>
              <w:t xml:space="preserve">Datum objave: </w:t>
            </w:r>
            <w:r w:rsidRPr="00D37F9B">
              <w:rPr>
                <w:rFonts w:asciiTheme="minorHAnsi" w:hAnsiTheme="minorHAnsi" w:cstheme="minorHAnsi"/>
              </w:rPr>
              <w:t>1. 10. 2025</w:t>
            </w:r>
          </w:p>
        </w:tc>
        <w:tc>
          <w:tcPr>
            <w:tcW w:w="3953" w:type="dxa"/>
          </w:tcPr>
          <w:p w14:paraId="4C62BD84" w14:textId="77777777" w:rsidR="002B0FF3" w:rsidRPr="00D37F9B" w:rsidRDefault="002B0FF3" w:rsidP="003454B4">
            <w:pPr>
              <w:pStyle w:val="TableParagraph"/>
              <w:tabs>
                <w:tab w:val="left" w:pos="763"/>
              </w:tabs>
              <w:spacing w:before="11"/>
              <w:ind w:right="24"/>
              <w:rPr>
                <w:rFonts w:asciiTheme="minorHAnsi" w:hAnsiTheme="minorHAnsi" w:cstheme="minorHAnsi"/>
                <w:lang w:eastAsia="en-US"/>
              </w:rPr>
            </w:pPr>
            <w:r w:rsidRPr="00D37F9B">
              <w:rPr>
                <w:rFonts w:asciiTheme="minorHAnsi" w:hAnsiTheme="minorHAnsi" w:cstheme="minorHAnsi"/>
              </w:rPr>
              <w:t xml:space="preserve">Rok prijave: </w:t>
            </w:r>
            <w:r w:rsidRPr="00D37F9B">
              <w:rPr>
                <w:rFonts w:asciiTheme="minorHAnsi" w:hAnsiTheme="minorHAnsi" w:cstheme="minorHAnsi"/>
                <w:b/>
                <w:bCs/>
              </w:rPr>
              <w:t>do porabe sredstev</w:t>
            </w:r>
          </w:p>
          <w:p w14:paraId="030D537D" w14:textId="77777777" w:rsidR="002B0FF3" w:rsidRPr="00D37F9B" w:rsidRDefault="002B0FF3" w:rsidP="003454B4">
            <w:pPr>
              <w:pStyle w:val="TableParagraph"/>
              <w:rPr>
                <w:rFonts w:asciiTheme="minorHAnsi" w:hAnsiTheme="minorHAnsi" w:cstheme="minorHAnsi"/>
                <w:lang w:eastAsia="en-US"/>
              </w:rPr>
            </w:pPr>
          </w:p>
        </w:tc>
      </w:tr>
      <w:tr w:rsidR="002B0FF3" w:rsidRPr="00B401EC" w14:paraId="427A1A87" w14:textId="77777777" w:rsidTr="003454B4">
        <w:trPr>
          <w:trHeight w:val="274"/>
        </w:trPr>
        <w:tc>
          <w:tcPr>
            <w:tcW w:w="1711" w:type="dxa"/>
            <w:hideMark/>
          </w:tcPr>
          <w:p w14:paraId="47D92094" w14:textId="77777777" w:rsidR="002B0FF3" w:rsidRPr="00D37F9B" w:rsidRDefault="002B0FF3" w:rsidP="003454B4">
            <w:pPr>
              <w:pStyle w:val="TableParagraph"/>
              <w:spacing w:before="18" w:line="252" w:lineRule="auto"/>
              <w:ind w:left="0"/>
              <w:rPr>
                <w:rFonts w:asciiTheme="minorHAnsi" w:hAnsiTheme="minorHAnsi" w:cstheme="minorHAnsi"/>
                <w:lang w:eastAsia="en-US"/>
              </w:rPr>
            </w:pPr>
            <w:r w:rsidRPr="00D37F9B">
              <w:rPr>
                <w:rFonts w:asciiTheme="minorHAnsi" w:hAnsiTheme="minorHAnsi" w:cstheme="minorHAnsi"/>
                <w:lang w:eastAsia="en-US"/>
              </w:rPr>
              <w:t>Vir objave:</w:t>
            </w:r>
          </w:p>
        </w:tc>
        <w:tc>
          <w:tcPr>
            <w:tcW w:w="7205" w:type="dxa"/>
            <w:gridSpan w:val="2"/>
          </w:tcPr>
          <w:p w14:paraId="6FC3B816" w14:textId="77777777" w:rsidR="002B0FF3" w:rsidRPr="00D37F9B" w:rsidRDefault="002B0FF3" w:rsidP="003454B4">
            <w:pPr>
              <w:pStyle w:val="TableParagraph"/>
              <w:spacing w:before="12" w:line="252" w:lineRule="auto"/>
              <w:rPr>
                <w:rFonts w:asciiTheme="minorHAnsi" w:hAnsiTheme="minorHAnsi" w:cstheme="minorHAnsi"/>
              </w:rPr>
            </w:pPr>
            <w:hyperlink r:id="rId73" w:history="1">
              <w:r w:rsidRPr="00D37F9B">
                <w:rPr>
                  <w:rStyle w:val="Hiperpovezava"/>
                  <w:rFonts w:asciiTheme="minorHAnsi" w:hAnsiTheme="minorHAnsi" w:cstheme="minorHAnsi"/>
                </w:rPr>
                <w:t>https://www.spiritslovenia.si/razpis/450</w:t>
              </w:r>
            </w:hyperlink>
            <w:r w:rsidRPr="00D37F9B">
              <w:rPr>
                <w:rFonts w:asciiTheme="minorHAnsi" w:hAnsiTheme="minorHAnsi" w:cstheme="minorHAnsi"/>
              </w:rPr>
              <w:t xml:space="preserve"> </w:t>
            </w:r>
          </w:p>
        </w:tc>
      </w:tr>
      <w:tr w:rsidR="002B0FF3" w:rsidRPr="00B401EC" w14:paraId="6F256A33" w14:textId="77777777" w:rsidTr="003454B4">
        <w:trPr>
          <w:trHeight w:val="274"/>
        </w:trPr>
        <w:tc>
          <w:tcPr>
            <w:tcW w:w="1711" w:type="dxa"/>
            <w:hideMark/>
          </w:tcPr>
          <w:p w14:paraId="615894AB" w14:textId="77777777" w:rsidR="002B0FF3" w:rsidRPr="00D37F9B" w:rsidRDefault="002B0FF3" w:rsidP="003454B4">
            <w:pPr>
              <w:pStyle w:val="TableParagraph"/>
              <w:spacing w:before="18" w:line="252" w:lineRule="auto"/>
              <w:ind w:left="0"/>
              <w:rPr>
                <w:rFonts w:asciiTheme="minorHAnsi" w:hAnsiTheme="minorHAnsi" w:cstheme="minorHAnsi"/>
                <w:lang w:eastAsia="en-US"/>
              </w:rPr>
            </w:pPr>
            <w:proofErr w:type="spellStart"/>
            <w:r w:rsidRPr="00D37F9B">
              <w:rPr>
                <w:rFonts w:asciiTheme="minorHAnsi" w:hAnsiTheme="minorHAnsi" w:cstheme="minorHAnsi"/>
                <w:lang w:eastAsia="en-US"/>
              </w:rPr>
              <w:t>Razpisnik</w:t>
            </w:r>
            <w:proofErr w:type="spellEnd"/>
            <w:r w:rsidRPr="00D37F9B">
              <w:rPr>
                <w:rFonts w:asciiTheme="minorHAnsi" w:hAnsiTheme="minorHAnsi" w:cstheme="minorHAnsi"/>
                <w:lang w:eastAsia="en-US"/>
              </w:rPr>
              <w:t>:</w:t>
            </w:r>
          </w:p>
        </w:tc>
        <w:tc>
          <w:tcPr>
            <w:tcW w:w="7205" w:type="dxa"/>
            <w:gridSpan w:val="2"/>
          </w:tcPr>
          <w:p w14:paraId="1E4C45FB" w14:textId="77777777" w:rsidR="002B0FF3" w:rsidRPr="00D37F9B" w:rsidRDefault="002B0FF3" w:rsidP="003454B4">
            <w:pPr>
              <w:pStyle w:val="TableParagraph"/>
              <w:spacing w:before="12" w:line="252" w:lineRule="auto"/>
              <w:rPr>
                <w:rFonts w:asciiTheme="minorHAnsi" w:hAnsiTheme="minorHAnsi" w:cstheme="minorHAnsi"/>
                <w:color w:val="000000" w:themeColor="text1"/>
                <w:lang w:eastAsia="en-US"/>
              </w:rPr>
            </w:pPr>
            <w:r w:rsidRPr="00D37F9B">
              <w:rPr>
                <w:rFonts w:asciiTheme="minorHAnsi" w:hAnsiTheme="minorHAnsi" w:cstheme="minorHAnsi"/>
                <w:color w:val="000000" w:themeColor="text1"/>
                <w:lang w:eastAsia="en-US"/>
              </w:rPr>
              <w:t>SPIRIT Slovenija</w:t>
            </w:r>
          </w:p>
        </w:tc>
      </w:tr>
      <w:tr w:rsidR="002B0FF3" w:rsidRPr="00B401EC" w14:paraId="5A37F8E8" w14:textId="77777777" w:rsidTr="003454B4">
        <w:trPr>
          <w:trHeight w:val="729"/>
        </w:trPr>
        <w:tc>
          <w:tcPr>
            <w:tcW w:w="1711" w:type="dxa"/>
            <w:hideMark/>
          </w:tcPr>
          <w:p w14:paraId="09681354" w14:textId="77777777" w:rsidR="002B0FF3" w:rsidRPr="00D37F9B" w:rsidRDefault="002B0FF3" w:rsidP="003454B4">
            <w:pPr>
              <w:pStyle w:val="TableParagraph"/>
              <w:spacing w:before="18" w:line="252" w:lineRule="auto"/>
              <w:ind w:left="0" w:right="101"/>
              <w:rPr>
                <w:rFonts w:asciiTheme="minorHAnsi" w:hAnsiTheme="minorHAnsi" w:cstheme="minorHAnsi"/>
                <w:lang w:eastAsia="en-US"/>
              </w:rPr>
            </w:pPr>
            <w:r w:rsidRPr="00D37F9B">
              <w:rPr>
                <w:rFonts w:asciiTheme="minorHAnsi" w:hAnsiTheme="minorHAnsi" w:cstheme="minorHAnsi"/>
                <w:lang w:eastAsia="en-US"/>
              </w:rPr>
              <w:t xml:space="preserve">Kratek </w:t>
            </w:r>
            <w:r w:rsidRPr="00D37F9B">
              <w:rPr>
                <w:rFonts w:asciiTheme="minorHAnsi" w:hAnsiTheme="minorHAnsi" w:cstheme="minorHAnsi"/>
                <w:spacing w:val="-5"/>
                <w:lang w:eastAsia="en-US"/>
              </w:rPr>
              <w:t xml:space="preserve">opis </w:t>
            </w:r>
            <w:r w:rsidRPr="00D37F9B">
              <w:rPr>
                <w:rFonts w:asciiTheme="minorHAnsi" w:hAnsiTheme="minorHAnsi" w:cstheme="minorHAnsi"/>
                <w:lang w:eastAsia="en-US"/>
              </w:rPr>
              <w:t>predmeta razpisa:</w:t>
            </w:r>
          </w:p>
        </w:tc>
        <w:tc>
          <w:tcPr>
            <w:tcW w:w="7205" w:type="dxa"/>
            <w:gridSpan w:val="2"/>
          </w:tcPr>
          <w:p w14:paraId="78BA2719" w14:textId="77777777" w:rsidR="002B0FF3" w:rsidRPr="00D37F9B" w:rsidRDefault="002B0FF3" w:rsidP="003454B4">
            <w:pPr>
              <w:pStyle w:val="TableParagraph"/>
              <w:rPr>
                <w:rFonts w:asciiTheme="minorHAnsi" w:hAnsiTheme="minorHAnsi" w:cstheme="minorHAnsi"/>
              </w:rPr>
            </w:pPr>
            <w:r w:rsidRPr="00D37F9B">
              <w:rPr>
                <w:rFonts w:asciiTheme="minorHAnsi" w:hAnsiTheme="minorHAnsi" w:cstheme="minorHAnsi"/>
              </w:rPr>
              <w:t>Predmet javnega poziva je sofinanciranje projektov, ki zajemajo zgodnje podjetniške aktivnosti, pri čemer je vsak projekt razdeljen v dve fazi:</w:t>
            </w:r>
          </w:p>
          <w:p w14:paraId="187AE305" w14:textId="77777777" w:rsidR="002B0FF3" w:rsidRPr="00D37F9B" w:rsidRDefault="002B0FF3" w:rsidP="00285C50">
            <w:pPr>
              <w:numPr>
                <w:ilvl w:val="0"/>
                <w:numId w:val="70"/>
              </w:numPr>
              <w:shd w:val="clear" w:color="auto" w:fill="FEFEFE"/>
              <w:rPr>
                <w:rFonts w:asciiTheme="minorHAnsi" w:hAnsiTheme="minorHAnsi" w:cstheme="minorHAnsi"/>
                <w:color w:val="212529"/>
                <w:sz w:val="22"/>
                <w:szCs w:val="22"/>
              </w:rPr>
            </w:pPr>
            <w:r w:rsidRPr="00D37F9B">
              <w:rPr>
                <w:rFonts w:asciiTheme="minorHAnsi" w:hAnsiTheme="minorHAnsi" w:cstheme="minorHAnsi"/>
                <w:color w:val="212529"/>
                <w:sz w:val="22"/>
                <w:szCs w:val="22"/>
              </w:rPr>
              <w:t>FAZA A: Poslovanje podjetja v obdobju prvih 5 (petih) mesecev šteto od pričetka izvajanja projekta v okviru tega javnega poziva;</w:t>
            </w:r>
          </w:p>
          <w:p w14:paraId="3D63F0E3" w14:textId="77777777" w:rsidR="002B0FF3" w:rsidRPr="00D37F9B" w:rsidRDefault="002B0FF3" w:rsidP="00285C50">
            <w:pPr>
              <w:numPr>
                <w:ilvl w:val="0"/>
                <w:numId w:val="70"/>
              </w:numPr>
              <w:shd w:val="clear" w:color="auto" w:fill="FEFEFE"/>
              <w:rPr>
                <w:rFonts w:asciiTheme="minorHAnsi" w:hAnsiTheme="minorHAnsi" w:cstheme="minorHAnsi"/>
                <w:color w:val="212529"/>
                <w:sz w:val="22"/>
                <w:szCs w:val="22"/>
              </w:rPr>
            </w:pPr>
            <w:r w:rsidRPr="00D37F9B">
              <w:rPr>
                <w:rFonts w:asciiTheme="minorHAnsi" w:hAnsiTheme="minorHAnsi" w:cstheme="minorHAnsi"/>
                <w:color w:val="212529"/>
                <w:sz w:val="22"/>
                <w:szCs w:val="22"/>
              </w:rPr>
              <w:t>FAZA B: Poslovanje podjetja v obdobju od zaključene FAZE A (od zaključka prvih 5 petih mesecev) do zaključenih 10 (desetih) mesecev šteto od pričetka izvajanja projekta v okviru tega javnega poziva;</w:t>
            </w:r>
          </w:p>
          <w:p w14:paraId="3E1D058A" w14:textId="77777777" w:rsidR="002B0FF3" w:rsidRPr="00D37F9B" w:rsidRDefault="002B0FF3" w:rsidP="003454B4">
            <w:pPr>
              <w:pStyle w:val="TableParagraph"/>
              <w:rPr>
                <w:rFonts w:asciiTheme="minorHAnsi" w:hAnsiTheme="minorHAnsi" w:cstheme="minorHAnsi"/>
              </w:rPr>
            </w:pPr>
            <w:r w:rsidRPr="00D37F9B">
              <w:rPr>
                <w:rFonts w:asciiTheme="minorHAnsi" w:hAnsiTheme="minorHAnsi" w:cstheme="minorHAnsi"/>
              </w:rPr>
              <w:t>Projekt je lahko sestavljen samo iz faze A ali pa iz faze A in faze B.</w:t>
            </w:r>
          </w:p>
          <w:p w14:paraId="7A6A4723" w14:textId="77777777" w:rsidR="002B0FF3" w:rsidRPr="00D37F9B" w:rsidRDefault="002B0FF3" w:rsidP="003454B4">
            <w:pPr>
              <w:pStyle w:val="TableParagraph"/>
              <w:rPr>
                <w:rFonts w:asciiTheme="minorHAnsi" w:hAnsiTheme="minorHAnsi" w:cstheme="minorHAnsi"/>
                <w:color w:val="000000" w:themeColor="text1"/>
                <w:lang w:eastAsia="en-US"/>
              </w:rPr>
            </w:pPr>
          </w:p>
        </w:tc>
      </w:tr>
      <w:tr w:rsidR="002B0FF3" w:rsidRPr="00B401EC" w14:paraId="250AE72A" w14:textId="77777777" w:rsidTr="003454B4">
        <w:trPr>
          <w:trHeight w:val="707"/>
        </w:trPr>
        <w:tc>
          <w:tcPr>
            <w:tcW w:w="1711" w:type="dxa"/>
            <w:hideMark/>
          </w:tcPr>
          <w:p w14:paraId="3054CB67" w14:textId="77777777" w:rsidR="002B0FF3" w:rsidRPr="00D37F9B" w:rsidRDefault="002B0FF3" w:rsidP="003454B4">
            <w:pPr>
              <w:pStyle w:val="TableParagraph"/>
              <w:spacing w:before="18" w:line="230" w:lineRule="atLeast"/>
              <w:ind w:left="0" w:right="274"/>
              <w:rPr>
                <w:rFonts w:asciiTheme="minorHAnsi" w:hAnsiTheme="minorHAnsi" w:cstheme="minorHAnsi"/>
                <w:color w:val="000000" w:themeColor="text1"/>
                <w:lang w:eastAsia="en-US"/>
              </w:rPr>
            </w:pPr>
            <w:r w:rsidRPr="00D37F9B">
              <w:rPr>
                <w:rFonts w:asciiTheme="minorHAnsi" w:hAnsiTheme="minorHAnsi" w:cstheme="minorHAnsi"/>
                <w:color w:val="000000" w:themeColor="text1"/>
                <w:lang w:eastAsia="en-US"/>
              </w:rPr>
              <w:lastRenderedPageBreak/>
              <w:t>Višina razpoložljivih sredstev:</w:t>
            </w:r>
          </w:p>
        </w:tc>
        <w:tc>
          <w:tcPr>
            <w:tcW w:w="7205" w:type="dxa"/>
            <w:gridSpan w:val="2"/>
          </w:tcPr>
          <w:p w14:paraId="400BF035" w14:textId="77777777" w:rsidR="002B0FF3" w:rsidRPr="00D37F9B" w:rsidRDefault="002B0FF3" w:rsidP="003454B4">
            <w:pPr>
              <w:pStyle w:val="TableParagraph"/>
              <w:spacing w:before="12" w:line="252" w:lineRule="auto"/>
              <w:rPr>
                <w:rFonts w:asciiTheme="minorHAnsi" w:hAnsiTheme="minorHAnsi" w:cstheme="minorHAnsi"/>
                <w:color w:val="000000" w:themeColor="text1"/>
              </w:rPr>
            </w:pPr>
            <w:r w:rsidRPr="00D37F9B">
              <w:rPr>
                <w:rFonts w:asciiTheme="minorHAnsi" w:hAnsiTheme="minorHAnsi" w:cstheme="minorHAnsi"/>
                <w:color w:val="212529"/>
                <w:shd w:val="clear" w:color="auto" w:fill="FEFEFE"/>
              </w:rPr>
              <w:t>9.450.000,00 EUR</w:t>
            </w:r>
          </w:p>
        </w:tc>
      </w:tr>
      <w:tr w:rsidR="002B0FF3" w:rsidRPr="00B401EC" w14:paraId="4B0B8D22" w14:textId="77777777" w:rsidTr="003454B4">
        <w:trPr>
          <w:trHeight w:val="750"/>
        </w:trPr>
        <w:tc>
          <w:tcPr>
            <w:tcW w:w="1711" w:type="dxa"/>
          </w:tcPr>
          <w:p w14:paraId="2E52FBCB" w14:textId="77777777" w:rsidR="002B0FF3" w:rsidRPr="00D37F9B" w:rsidRDefault="002B0FF3" w:rsidP="003454B4">
            <w:pPr>
              <w:pStyle w:val="TableParagraph"/>
              <w:spacing w:before="18" w:line="252" w:lineRule="auto"/>
              <w:ind w:left="0" w:right="196"/>
              <w:rPr>
                <w:rFonts w:asciiTheme="minorHAnsi" w:hAnsiTheme="minorHAnsi" w:cstheme="minorHAnsi"/>
                <w:lang w:eastAsia="en-US"/>
              </w:rPr>
            </w:pPr>
            <w:r w:rsidRPr="00D37F9B">
              <w:rPr>
                <w:rFonts w:asciiTheme="minorHAnsi" w:hAnsiTheme="minorHAnsi" w:cstheme="minorHAnsi"/>
                <w:lang w:eastAsia="en-US"/>
              </w:rPr>
              <w:t>Ciljne skupine oz. potencialni upravičenci:</w:t>
            </w:r>
          </w:p>
        </w:tc>
        <w:tc>
          <w:tcPr>
            <w:tcW w:w="7205" w:type="dxa"/>
            <w:gridSpan w:val="2"/>
          </w:tcPr>
          <w:p w14:paraId="409263CD" w14:textId="77777777" w:rsidR="002B0FF3" w:rsidRPr="00D37F9B" w:rsidRDefault="002B0FF3" w:rsidP="003454B4">
            <w:pPr>
              <w:pStyle w:val="TableParagraph"/>
              <w:rPr>
                <w:rFonts w:asciiTheme="minorHAnsi" w:hAnsiTheme="minorHAnsi" w:cstheme="minorHAnsi"/>
                <w:color w:val="000000" w:themeColor="text1"/>
              </w:rPr>
            </w:pPr>
            <w:r w:rsidRPr="00D37F9B">
              <w:rPr>
                <w:rFonts w:asciiTheme="minorHAnsi" w:hAnsiTheme="minorHAnsi" w:cstheme="minorHAnsi"/>
                <w:color w:val="212529"/>
                <w:shd w:val="clear" w:color="auto" w:fill="FEFEFE"/>
              </w:rPr>
              <w:t xml:space="preserve">Ciljna skupina projekta so </w:t>
            </w:r>
            <w:proofErr w:type="spellStart"/>
            <w:r w:rsidRPr="00D37F9B">
              <w:rPr>
                <w:rFonts w:asciiTheme="minorHAnsi" w:hAnsiTheme="minorHAnsi" w:cstheme="minorHAnsi"/>
                <w:color w:val="212529"/>
                <w:shd w:val="clear" w:color="auto" w:fill="FEFEFE"/>
              </w:rPr>
              <w:t>mikro</w:t>
            </w:r>
            <w:proofErr w:type="spellEnd"/>
            <w:r w:rsidRPr="00D37F9B">
              <w:rPr>
                <w:rFonts w:asciiTheme="minorHAnsi" w:hAnsiTheme="minorHAnsi" w:cstheme="minorHAnsi"/>
                <w:color w:val="212529"/>
                <w:shd w:val="clear" w:color="auto" w:fill="FEFEFE"/>
              </w:rPr>
              <w:t>, mala in srednja podjetja (MSP). </w:t>
            </w:r>
          </w:p>
        </w:tc>
      </w:tr>
    </w:tbl>
    <w:p w14:paraId="2169E252" w14:textId="77777777" w:rsidR="002B0FF3" w:rsidRDefault="002B0FF3" w:rsidP="00C30B95">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2B0FF3" w:rsidRPr="00B401EC" w14:paraId="625F83FA" w14:textId="77777777" w:rsidTr="004525E7">
        <w:trPr>
          <w:trHeight w:val="476"/>
        </w:trPr>
        <w:tc>
          <w:tcPr>
            <w:tcW w:w="1711" w:type="dxa"/>
            <w:shd w:val="clear" w:color="auto" w:fill="D9D9D9" w:themeFill="background1" w:themeFillShade="D9"/>
            <w:hideMark/>
          </w:tcPr>
          <w:p w14:paraId="4E56BFB1" w14:textId="77777777" w:rsidR="002B0FF3" w:rsidRPr="00784F91" w:rsidRDefault="002B0FF3" w:rsidP="003454B4">
            <w:pPr>
              <w:pStyle w:val="TableParagraph"/>
              <w:spacing w:before="20" w:line="252" w:lineRule="auto"/>
              <w:ind w:left="0"/>
              <w:rPr>
                <w:rFonts w:asciiTheme="minorHAnsi" w:hAnsiTheme="minorHAnsi" w:cstheme="minorHAnsi"/>
                <w:b/>
                <w:bCs/>
                <w:lang w:eastAsia="en-US"/>
              </w:rPr>
            </w:pPr>
            <w:r w:rsidRPr="00784F91">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7104DB57" w14:textId="77777777" w:rsidR="002B0FF3" w:rsidRPr="00784F91" w:rsidRDefault="002B0FF3" w:rsidP="003454B4">
            <w:pPr>
              <w:rPr>
                <w:rFonts w:asciiTheme="minorHAnsi" w:hAnsiTheme="minorHAnsi" w:cstheme="minorHAnsi"/>
                <w:b/>
                <w:bCs/>
                <w:sz w:val="22"/>
                <w:szCs w:val="22"/>
              </w:rPr>
            </w:pPr>
            <w:bookmarkStart w:id="10" w:name="_bookmark22"/>
            <w:bookmarkEnd w:id="10"/>
            <w:r w:rsidRPr="00784F91">
              <w:rPr>
                <w:rFonts w:asciiTheme="minorHAnsi" w:hAnsiTheme="minorHAnsi" w:cstheme="minorHAnsi"/>
                <w:b/>
                <w:bCs/>
                <w:sz w:val="22"/>
                <w:szCs w:val="22"/>
              </w:rPr>
              <w:t>Javni razpis za spodbujanje partnerstev za nastop na tujih trgih 2025-2028 (JR Partnerstva 25-28)</w:t>
            </w:r>
          </w:p>
        </w:tc>
      </w:tr>
      <w:tr w:rsidR="002B0FF3" w:rsidRPr="00B401EC" w14:paraId="775D7FF6" w14:textId="77777777" w:rsidTr="003454B4">
        <w:trPr>
          <w:trHeight w:val="270"/>
        </w:trPr>
        <w:tc>
          <w:tcPr>
            <w:tcW w:w="1711" w:type="dxa"/>
            <w:hideMark/>
          </w:tcPr>
          <w:p w14:paraId="0556F2E7" w14:textId="77777777" w:rsidR="002B0FF3" w:rsidRPr="00784F91" w:rsidRDefault="002B0FF3" w:rsidP="003454B4">
            <w:pPr>
              <w:pStyle w:val="TableParagraph"/>
              <w:spacing w:before="18" w:line="252" w:lineRule="auto"/>
              <w:ind w:left="0"/>
              <w:rPr>
                <w:rFonts w:asciiTheme="minorHAnsi" w:hAnsiTheme="minorHAnsi" w:cstheme="minorHAnsi"/>
                <w:lang w:eastAsia="en-US"/>
              </w:rPr>
            </w:pPr>
            <w:r w:rsidRPr="00784F91">
              <w:rPr>
                <w:rFonts w:asciiTheme="minorHAnsi" w:hAnsiTheme="minorHAnsi" w:cstheme="minorHAnsi"/>
                <w:lang w:eastAsia="en-US"/>
              </w:rPr>
              <w:t>Status: aktiven</w:t>
            </w:r>
          </w:p>
        </w:tc>
        <w:tc>
          <w:tcPr>
            <w:tcW w:w="3252" w:type="dxa"/>
            <w:hideMark/>
          </w:tcPr>
          <w:p w14:paraId="73B13CAA" w14:textId="77777777" w:rsidR="002B0FF3" w:rsidRPr="00784F91" w:rsidRDefault="002B0FF3" w:rsidP="003454B4">
            <w:pPr>
              <w:pStyle w:val="TableParagraph"/>
              <w:spacing w:before="9" w:line="252" w:lineRule="auto"/>
              <w:rPr>
                <w:rFonts w:asciiTheme="minorHAnsi" w:hAnsiTheme="minorHAnsi" w:cstheme="minorHAnsi"/>
                <w:lang w:eastAsia="en-US"/>
              </w:rPr>
            </w:pPr>
            <w:r w:rsidRPr="00784F91">
              <w:rPr>
                <w:rFonts w:asciiTheme="minorHAnsi" w:hAnsiTheme="minorHAnsi" w:cstheme="minorHAnsi"/>
                <w:lang w:eastAsia="en-US"/>
              </w:rPr>
              <w:t xml:space="preserve">Datum objave: </w:t>
            </w:r>
            <w:r w:rsidRPr="00784F91">
              <w:rPr>
                <w:rFonts w:asciiTheme="minorHAnsi" w:hAnsiTheme="minorHAnsi" w:cstheme="minorHAnsi"/>
                <w:b/>
              </w:rPr>
              <w:t>26.</w:t>
            </w:r>
            <w:r w:rsidRPr="00784F91">
              <w:rPr>
                <w:rFonts w:asciiTheme="minorHAnsi" w:hAnsiTheme="minorHAnsi" w:cstheme="minorHAnsi"/>
                <w:b/>
                <w:spacing w:val="-6"/>
              </w:rPr>
              <w:t xml:space="preserve"> </w:t>
            </w:r>
            <w:r w:rsidRPr="00784F91">
              <w:rPr>
                <w:rFonts w:asciiTheme="minorHAnsi" w:hAnsiTheme="minorHAnsi" w:cstheme="minorHAnsi"/>
                <w:b/>
              </w:rPr>
              <w:t>9.</w:t>
            </w:r>
            <w:r w:rsidRPr="00784F91">
              <w:rPr>
                <w:rFonts w:asciiTheme="minorHAnsi" w:hAnsiTheme="minorHAnsi" w:cstheme="minorHAnsi"/>
                <w:b/>
                <w:spacing w:val="-5"/>
              </w:rPr>
              <w:t xml:space="preserve"> </w:t>
            </w:r>
            <w:r w:rsidRPr="00784F91">
              <w:rPr>
                <w:rFonts w:asciiTheme="minorHAnsi" w:hAnsiTheme="minorHAnsi" w:cstheme="minorHAnsi"/>
                <w:b/>
                <w:spacing w:val="-4"/>
              </w:rPr>
              <w:t>2025</w:t>
            </w:r>
          </w:p>
        </w:tc>
        <w:tc>
          <w:tcPr>
            <w:tcW w:w="3953" w:type="dxa"/>
          </w:tcPr>
          <w:p w14:paraId="71714129" w14:textId="77777777" w:rsidR="002B0FF3" w:rsidRPr="00784F91" w:rsidRDefault="002B0FF3" w:rsidP="003454B4">
            <w:pPr>
              <w:pStyle w:val="TableParagraph"/>
              <w:tabs>
                <w:tab w:val="left" w:pos="763"/>
              </w:tabs>
              <w:spacing w:before="11"/>
              <w:ind w:right="24"/>
              <w:rPr>
                <w:rFonts w:asciiTheme="minorHAnsi" w:hAnsiTheme="minorHAnsi" w:cstheme="minorHAnsi"/>
                <w:b/>
              </w:rPr>
            </w:pPr>
            <w:r w:rsidRPr="00784F91">
              <w:rPr>
                <w:rFonts w:asciiTheme="minorHAnsi" w:hAnsiTheme="minorHAnsi" w:cstheme="minorHAnsi"/>
              </w:rPr>
              <w:t xml:space="preserve">Rok prijave: </w:t>
            </w:r>
            <w:r w:rsidRPr="00784F91">
              <w:rPr>
                <w:rFonts w:asciiTheme="minorHAnsi" w:hAnsiTheme="minorHAnsi" w:cstheme="minorHAnsi"/>
                <w:b/>
              </w:rPr>
              <w:t>rok:</w:t>
            </w:r>
            <w:r w:rsidRPr="00784F91">
              <w:rPr>
                <w:rFonts w:asciiTheme="minorHAnsi" w:hAnsiTheme="minorHAnsi" w:cstheme="minorHAnsi"/>
                <w:b/>
                <w:spacing w:val="-2"/>
              </w:rPr>
              <w:t xml:space="preserve"> </w:t>
            </w:r>
            <w:r w:rsidRPr="00784F91">
              <w:rPr>
                <w:rFonts w:asciiTheme="minorHAnsi" w:hAnsiTheme="minorHAnsi" w:cstheme="minorHAnsi"/>
                <w:b/>
              </w:rPr>
              <w:t>od</w:t>
            </w:r>
            <w:r w:rsidRPr="00784F91">
              <w:rPr>
                <w:rFonts w:asciiTheme="minorHAnsi" w:hAnsiTheme="minorHAnsi" w:cstheme="minorHAnsi"/>
                <w:b/>
                <w:spacing w:val="-4"/>
              </w:rPr>
              <w:t xml:space="preserve"> </w:t>
            </w:r>
            <w:r w:rsidRPr="00784F91">
              <w:rPr>
                <w:rFonts w:asciiTheme="minorHAnsi" w:hAnsiTheme="minorHAnsi" w:cstheme="minorHAnsi"/>
                <w:b/>
              </w:rPr>
              <w:t>datuma</w:t>
            </w:r>
            <w:r w:rsidRPr="00784F91">
              <w:rPr>
                <w:rFonts w:asciiTheme="minorHAnsi" w:hAnsiTheme="minorHAnsi" w:cstheme="minorHAnsi"/>
                <w:b/>
                <w:spacing w:val="-3"/>
              </w:rPr>
              <w:t xml:space="preserve"> </w:t>
            </w:r>
            <w:r w:rsidRPr="00784F91">
              <w:rPr>
                <w:rFonts w:asciiTheme="minorHAnsi" w:hAnsiTheme="minorHAnsi" w:cstheme="minorHAnsi"/>
                <w:b/>
              </w:rPr>
              <w:t>objave</w:t>
            </w:r>
            <w:r w:rsidRPr="00784F91">
              <w:rPr>
                <w:rFonts w:asciiTheme="minorHAnsi" w:hAnsiTheme="minorHAnsi" w:cstheme="minorHAnsi"/>
                <w:b/>
                <w:spacing w:val="-2"/>
              </w:rPr>
              <w:t xml:space="preserve"> </w:t>
            </w:r>
            <w:r w:rsidRPr="00784F91">
              <w:rPr>
                <w:rFonts w:asciiTheme="minorHAnsi" w:hAnsiTheme="minorHAnsi" w:cstheme="minorHAnsi"/>
                <w:b/>
              </w:rPr>
              <w:t>javnega</w:t>
            </w:r>
            <w:r w:rsidRPr="00784F91">
              <w:rPr>
                <w:rFonts w:asciiTheme="minorHAnsi" w:hAnsiTheme="minorHAnsi" w:cstheme="minorHAnsi"/>
                <w:b/>
                <w:spacing w:val="-3"/>
              </w:rPr>
              <w:t xml:space="preserve"> </w:t>
            </w:r>
            <w:r w:rsidRPr="00784F91">
              <w:rPr>
                <w:rFonts w:asciiTheme="minorHAnsi" w:hAnsiTheme="minorHAnsi" w:cstheme="minorHAnsi"/>
                <w:b/>
              </w:rPr>
              <w:t>razpisa</w:t>
            </w:r>
            <w:r w:rsidRPr="00784F91">
              <w:rPr>
                <w:rFonts w:asciiTheme="minorHAnsi" w:hAnsiTheme="minorHAnsi" w:cstheme="minorHAnsi"/>
                <w:b/>
                <w:spacing w:val="-3"/>
              </w:rPr>
              <w:t xml:space="preserve"> </w:t>
            </w:r>
            <w:r w:rsidRPr="00784F91">
              <w:rPr>
                <w:rFonts w:asciiTheme="minorHAnsi" w:hAnsiTheme="minorHAnsi" w:cstheme="minorHAnsi"/>
                <w:b/>
              </w:rPr>
              <w:t>do</w:t>
            </w:r>
            <w:r w:rsidRPr="00784F91">
              <w:rPr>
                <w:rFonts w:asciiTheme="minorHAnsi" w:hAnsiTheme="minorHAnsi" w:cstheme="minorHAnsi"/>
                <w:b/>
                <w:spacing w:val="-2"/>
              </w:rPr>
              <w:t xml:space="preserve"> </w:t>
            </w:r>
            <w:r w:rsidRPr="00784F91">
              <w:rPr>
                <w:rFonts w:asciiTheme="minorHAnsi" w:hAnsiTheme="minorHAnsi" w:cstheme="minorHAnsi"/>
                <w:b/>
              </w:rPr>
              <w:t>26.</w:t>
            </w:r>
            <w:r w:rsidRPr="00784F91">
              <w:rPr>
                <w:rFonts w:asciiTheme="minorHAnsi" w:hAnsiTheme="minorHAnsi" w:cstheme="minorHAnsi"/>
                <w:b/>
                <w:spacing w:val="-3"/>
              </w:rPr>
              <w:t xml:space="preserve"> </w:t>
            </w:r>
            <w:r w:rsidRPr="00784F91">
              <w:rPr>
                <w:rFonts w:asciiTheme="minorHAnsi" w:hAnsiTheme="minorHAnsi" w:cstheme="minorHAnsi"/>
                <w:b/>
              </w:rPr>
              <w:t>11. 2025,</w:t>
            </w:r>
            <w:r w:rsidRPr="00784F91">
              <w:rPr>
                <w:rFonts w:asciiTheme="minorHAnsi" w:hAnsiTheme="minorHAnsi" w:cstheme="minorHAnsi"/>
                <w:b/>
                <w:spacing w:val="-4"/>
              </w:rPr>
              <w:t xml:space="preserve"> </w:t>
            </w:r>
            <w:r w:rsidRPr="00784F91">
              <w:rPr>
                <w:rFonts w:asciiTheme="minorHAnsi" w:hAnsiTheme="minorHAnsi" w:cstheme="minorHAnsi"/>
                <w:b/>
              </w:rPr>
              <w:t>do 12:00:00 ure</w:t>
            </w:r>
          </w:p>
          <w:p w14:paraId="20DDC865" w14:textId="77777777" w:rsidR="002B0FF3" w:rsidRPr="00784F91" w:rsidRDefault="002B0FF3" w:rsidP="003454B4">
            <w:pPr>
              <w:pStyle w:val="TableParagraph"/>
              <w:rPr>
                <w:rFonts w:asciiTheme="minorHAnsi" w:hAnsiTheme="minorHAnsi" w:cstheme="minorHAnsi"/>
                <w:lang w:eastAsia="en-US"/>
              </w:rPr>
            </w:pPr>
            <w:r w:rsidRPr="00784F91">
              <w:rPr>
                <w:rFonts w:asciiTheme="minorHAnsi" w:hAnsiTheme="minorHAnsi" w:cstheme="minorHAnsi"/>
                <w:b/>
              </w:rPr>
              <w:t>rok:</w:t>
            </w:r>
            <w:r w:rsidRPr="00784F91">
              <w:rPr>
                <w:rFonts w:asciiTheme="minorHAnsi" w:hAnsiTheme="minorHAnsi" w:cstheme="minorHAnsi"/>
                <w:b/>
                <w:spacing w:val="-4"/>
              </w:rPr>
              <w:t xml:space="preserve"> </w:t>
            </w:r>
            <w:r w:rsidRPr="00784F91">
              <w:rPr>
                <w:rFonts w:asciiTheme="minorHAnsi" w:hAnsiTheme="minorHAnsi" w:cstheme="minorHAnsi"/>
                <w:b/>
              </w:rPr>
              <w:t>od</w:t>
            </w:r>
            <w:r w:rsidRPr="00784F91">
              <w:rPr>
                <w:rFonts w:asciiTheme="minorHAnsi" w:hAnsiTheme="minorHAnsi" w:cstheme="minorHAnsi"/>
                <w:b/>
                <w:spacing w:val="-3"/>
              </w:rPr>
              <w:t xml:space="preserve"> </w:t>
            </w:r>
            <w:r w:rsidRPr="00784F91">
              <w:rPr>
                <w:rFonts w:asciiTheme="minorHAnsi" w:hAnsiTheme="minorHAnsi" w:cstheme="minorHAnsi"/>
                <w:b/>
              </w:rPr>
              <w:t>27.</w:t>
            </w:r>
            <w:r w:rsidRPr="00784F91">
              <w:rPr>
                <w:rFonts w:asciiTheme="minorHAnsi" w:hAnsiTheme="minorHAnsi" w:cstheme="minorHAnsi"/>
                <w:b/>
                <w:spacing w:val="-4"/>
              </w:rPr>
              <w:t xml:space="preserve"> </w:t>
            </w:r>
            <w:r w:rsidRPr="00784F91">
              <w:rPr>
                <w:rFonts w:asciiTheme="minorHAnsi" w:hAnsiTheme="minorHAnsi" w:cstheme="minorHAnsi"/>
                <w:b/>
              </w:rPr>
              <w:t>3.</w:t>
            </w:r>
            <w:r w:rsidRPr="00784F91">
              <w:rPr>
                <w:rFonts w:asciiTheme="minorHAnsi" w:hAnsiTheme="minorHAnsi" w:cstheme="minorHAnsi"/>
                <w:b/>
                <w:spacing w:val="-3"/>
              </w:rPr>
              <w:t xml:space="preserve"> </w:t>
            </w:r>
            <w:r w:rsidRPr="00784F91">
              <w:rPr>
                <w:rFonts w:asciiTheme="minorHAnsi" w:hAnsiTheme="minorHAnsi" w:cstheme="minorHAnsi"/>
                <w:b/>
              </w:rPr>
              <w:t>2026</w:t>
            </w:r>
            <w:r w:rsidRPr="00784F91">
              <w:rPr>
                <w:rFonts w:asciiTheme="minorHAnsi" w:hAnsiTheme="minorHAnsi" w:cstheme="minorHAnsi"/>
                <w:b/>
                <w:spacing w:val="-4"/>
              </w:rPr>
              <w:t xml:space="preserve"> </w:t>
            </w:r>
            <w:r w:rsidRPr="00784F91">
              <w:rPr>
                <w:rFonts w:asciiTheme="minorHAnsi" w:hAnsiTheme="minorHAnsi" w:cstheme="minorHAnsi"/>
                <w:b/>
              </w:rPr>
              <w:t>do</w:t>
            </w:r>
            <w:r w:rsidRPr="00784F91">
              <w:rPr>
                <w:rFonts w:asciiTheme="minorHAnsi" w:hAnsiTheme="minorHAnsi" w:cstheme="minorHAnsi"/>
                <w:b/>
                <w:spacing w:val="-3"/>
              </w:rPr>
              <w:t xml:space="preserve"> </w:t>
            </w:r>
            <w:r w:rsidRPr="00784F91">
              <w:rPr>
                <w:rFonts w:asciiTheme="minorHAnsi" w:hAnsiTheme="minorHAnsi" w:cstheme="minorHAnsi"/>
                <w:b/>
              </w:rPr>
              <w:t>15.</w:t>
            </w:r>
            <w:r w:rsidRPr="00784F91">
              <w:rPr>
                <w:rFonts w:asciiTheme="minorHAnsi" w:hAnsiTheme="minorHAnsi" w:cstheme="minorHAnsi"/>
                <w:b/>
                <w:spacing w:val="-4"/>
              </w:rPr>
              <w:t xml:space="preserve"> </w:t>
            </w:r>
            <w:r w:rsidRPr="00784F91">
              <w:rPr>
                <w:rFonts w:asciiTheme="minorHAnsi" w:hAnsiTheme="minorHAnsi" w:cstheme="minorHAnsi"/>
                <w:b/>
              </w:rPr>
              <w:t>6.</w:t>
            </w:r>
            <w:r w:rsidRPr="00784F91">
              <w:rPr>
                <w:rFonts w:asciiTheme="minorHAnsi" w:hAnsiTheme="minorHAnsi" w:cstheme="minorHAnsi"/>
                <w:b/>
                <w:spacing w:val="-4"/>
              </w:rPr>
              <w:t xml:space="preserve"> </w:t>
            </w:r>
            <w:r w:rsidRPr="00784F91">
              <w:rPr>
                <w:rFonts w:asciiTheme="minorHAnsi" w:hAnsiTheme="minorHAnsi" w:cstheme="minorHAnsi"/>
                <w:b/>
              </w:rPr>
              <w:t>2026,</w:t>
            </w:r>
            <w:r w:rsidRPr="00784F91">
              <w:rPr>
                <w:rFonts w:asciiTheme="minorHAnsi" w:hAnsiTheme="minorHAnsi" w:cstheme="minorHAnsi"/>
                <w:b/>
                <w:spacing w:val="-5"/>
              </w:rPr>
              <w:t xml:space="preserve"> </w:t>
            </w:r>
            <w:r w:rsidRPr="00784F91">
              <w:rPr>
                <w:rFonts w:asciiTheme="minorHAnsi" w:hAnsiTheme="minorHAnsi" w:cstheme="minorHAnsi"/>
                <w:b/>
              </w:rPr>
              <w:t>do</w:t>
            </w:r>
            <w:r w:rsidRPr="00784F91">
              <w:rPr>
                <w:rFonts w:asciiTheme="minorHAnsi" w:hAnsiTheme="minorHAnsi" w:cstheme="minorHAnsi"/>
                <w:b/>
                <w:spacing w:val="-3"/>
              </w:rPr>
              <w:t xml:space="preserve"> </w:t>
            </w:r>
            <w:r w:rsidRPr="00784F91">
              <w:rPr>
                <w:rFonts w:asciiTheme="minorHAnsi" w:hAnsiTheme="minorHAnsi" w:cstheme="minorHAnsi"/>
                <w:b/>
              </w:rPr>
              <w:t>12:00:00</w:t>
            </w:r>
            <w:r w:rsidRPr="00784F91">
              <w:rPr>
                <w:rFonts w:asciiTheme="minorHAnsi" w:hAnsiTheme="minorHAnsi" w:cstheme="minorHAnsi"/>
                <w:b/>
                <w:spacing w:val="-4"/>
              </w:rPr>
              <w:t xml:space="preserve"> </w:t>
            </w:r>
            <w:r w:rsidRPr="00784F91">
              <w:rPr>
                <w:rFonts w:asciiTheme="minorHAnsi" w:hAnsiTheme="minorHAnsi" w:cstheme="minorHAnsi"/>
                <w:b/>
                <w:spacing w:val="-5"/>
              </w:rPr>
              <w:t>ure</w:t>
            </w:r>
          </w:p>
        </w:tc>
      </w:tr>
      <w:tr w:rsidR="002B0FF3" w:rsidRPr="00B401EC" w14:paraId="06308F0D" w14:textId="77777777" w:rsidTr="003454B4">
        <w:trPr>
          <w:trHeight w:val="274"/>
        </w:trPr>
        <w:tc>
          <w:tcPr>
            <w:tcW w:w="1711" w:type="dxa"/>
            <w:hideMark/>
          </w:tcPr>
          <w:p w14:paraId="59030630" w14:textId="77777777" w:rsidR="002B0FF3" w:rsidRPr="00784F91" w:rsidRDefault="002B0FF3" w:rsidP="003454B4">
            <w:pPr>
              <w:pStyle w:val="TableParagraph"/>
              <w:spacing w:before="18" w:line="252" w:lineRule="auto"/>
              <w:ind w:left="0"/>
              <w:rPr>
                <w:rFonts w:asciiTheme="minorHAnsi" w:hAnsiTheme="minorHAnsi" w:cstheme="minorHAnsi"/>
                <w:lang w:eastAsia="en-US"/>
              </w:rPr>
            </w:pPr>
            <w:r w:rsidRPr="00784F91">
              <w:rPr>
                <w:rFonts w:asciiTheme="minorHAnsi" w:hAnsiTheme="minorHAnsi" w:cstheme="minorHAnsi"/>
                <w:lang w:eastAsia="en-US"/>
              </w:rPr>
              <w:t>Vir objave:</w:t>
            </w:r>
          </w:p>
        </w:tc>
        <w:tc>
          <w:tcPr>
            <w:tcW w:w="7205" w:type="dxa"/>
            <w:gridSpan w:val="2"/>
          </w:tcPr>
          <w:p w14:paraId="64114929" w14:textId="77777777" w:rsidR="002B0FF3" w:rsidRPr="00784F91" w:rsidRDefault="002B0FF3" w:rsidP="003454B4">
            <w:pPr>
              <w:pStyle w:val="TableParagraph"/>
              <w:spacing w:before="12" w:line="252" w:lineRule="auto"/>
              <w:rPr>
                <w:rFonts w:asciiTheme="minorHAnsi" w:hAnsiTheme="minorHAnsi" w:cstheme="minorHAnsi"/>
              </w:rPr>
            </w:pPr>
            <w:hyperlink r:id="rId74">
              <w:r w:rsidRPr="00784F91">
                <w:rPr>
                  <w:rFonts w:asciiTheme="minorHAnsi" w:hAnsiTheme="minorHAnsi" w:cstheme="minorHAnsi"/>
                  <w:color w:val="0000FF"/>
                  <w:spacing w:val="-2"/>
                  <w:u w:val="single" w:color="0000FF"/>
                </w:rPr>
                <w:t>https://www.spiritslovenia.si/razpis/449</w:t>
              </w:r>
            </w:hyperlink>
          </w:p>
        </w:tc>
      </w:tr>
      <w:tr w:rsidR="002B0FF3" w:rsidRPr="00B401EC" w14:paraId="3201FCE4" w14:textId="77777777" w:rsidTr="003454B4">
        <w:trPr>
          <w:trHeight w:val="274"/>
        </w:trPr>
        <w:tc>
          <w:tcPr>
            <w:tcW w:w="1711" w:type="dxa"/>
            <w:hideMark/>
          </w:tcPr>
          <w:p w14:paraId="0FECA172" w14:textId="77777777" w:rsidR="002B0FF3" w:rsidRPr="00784F91" w:rsidRDefault="002B0FF3" w:rsidP="003454B4">
            <w:pPr>
              <w:pStyle w:val="TableParagraph"/>
              <w:spacing w:before="18" w:line="252" w:lineRule="auto"/>
              <w:ind w:left="0"/>
              <w:rPr>
                <w:rFonts w:asciiTheme="minorHAnsi" w:hAnsiTheme="minorHAnsi" w:cstheme="minorHAnsi"/>
                <w:lang w:eastAsia="en-US"/>
              </w:rPr>
            </w:pPr>
            <w:proofErr w:type="spellStart"/>
            <w:r w:rsidRPr="00784F91">
              <w:rPr>
                <w:rFonts w:asciiTheme="minorHAnsi" w:hAnsiTheme="minorHAnsi" w:cstheme="minorHAnsi"/>
                <w:lang w:eastAsia="en-US"/>
              </w:rPr>
              <w:t>Razpisnik</w:t>
            </w:r>
            <w:proofErr w:type="spellEnd"/>
            <w:r w:rsidRPr="00784F91">
              <w:rPr>
                <w:rFonts w:asciiTheme="minorHAnsi" w:hAnsiTheme="minorHAnsi" w:cstheme="minorHAnsi"/>
                <w:lang w:eastAsia="en-US"/>
              </w:rPr>
              <w:t>:</w:t>
            </w:r>
          </w:p>
        </w:tc>
        <w:tc>
          <w:tcPr>
            <w:tcW w:w="7205" w:type="dxa"/>
            <w:gridSpan w:val="2"/>
          </w:tcPr>
          <w:p w14:paraId="03FA3CFA" w14:textId="77777777" w:rsidR="002B0FF3" w:rsidRPr="00784F91" w:rsidRDefault="002B0FF3" w:rsidP="003454B4">
            <w:pPr>
              <w:pStyle w:val="TableParagraph"/>
              <w:spacing w:before="12" w:line="252" w:lineRule="auto"/>
              <w:rPr>
                <w:rFonts w:asciiTheme="minorHAnsi" w:hAnsiTheme="minorHAnsi" w:cstheme="minorHAnsi"/>
                <w:color w:val="000000" w:themeColor="text1"/>
                <w:lang w:eastAsia="en-US"/>
              </w:rPr>
            </w:pPr>
            <w:r w:rsidRPr="00784F91">
              <w:rPr>
                <w:rFonts w:asciiTheme="minorHAnsi" w:hAnsiTheme="minorHAnsi" w:cstheme="minorHAnsi"/>
              </w:rPr>
              <w:t>Javna</w:t>
            </w:r>
            <w:r w:rsidRPr="00784F91">
              <w:rPr>
                <w:rFonts w:asciiTheme="minorHAnsi" w:hAnsiTheme="minorHAnsi" w:cstheme="minorHAnsi"/>
                <w:spacing w:val="-8"/>
              </w:rPr>
              <w:t xml:space="preserve"> </w:t>
            </w:r>
            <w:r w:rsidRPr="00784F91">
              <w:rPr>
                <w:rFonts w:asciiTheme="minorHAnsi" w:hAnsiTheme="minorHAnsi" w:cstheme="minorHAnsi"/>
              </w:rPr>
              <w:t>agencija</w:t>
            </w:r>
            <w:r w:rsidRPr="00784F91">
              <w:rPr>
                <w:rFonts w:asciiTheme="minorHAnsi" w:hAnsiTheme="minorHAnsi" w:cstheme="minorHAnsi"/>
                <w:spacing w:val="-7"/>
              </w:rPr>
              <w:t xml:space="preserve"> </w:t>
            </w:r>
            <w:r w:rsidRPr="00784F91">
              <w:rPr>
                <w:rFonts w:asciiTheme="minorHAnsi" w:hAnsiTheme="minorHAnsi" w:cstheme="minorHAnsi"/>
              </w:rPr>
              <w:t>Republike</w:t>
            </w:r>
            <w:r w:rsidRPr="00784F91">
              <w:rPr>
                <w:rFonts w:asciiTheme="minorHAnsi" w:hAnsiTheme="minorHAnsi" w:cstheme="minorHAnsi"/>
                <w:spacing w:val="-8"/>
              </w:rPr>
              <w:t xml:space="preserve"> </w:t>
            </w:r>
            <w:r w:rsidRPr="00784F91">
              <w:rPr>
                <w:rFonts w:asciiTheme="minorHAnsi" w:hAnsiTheme="minorHAnsi" w:cstheme="minorHAnsi"/>
              </w:rPr>
              <w:t>Slovenije</w:t>
            </w:r>
            <w:r w:rsidRPr="00784F91">
              <w:rPr>
                <w:rFonts w:asciiTheme="minorHAnsi" w:hAnsiTheme="minorHAnsi" w:cstheme="minorHAnsi"/>
                <w:spacing w:val="-8"/>
              </w:rPr>
              <w:t xml:space="preserve"> </w:t>
            </w:r>
            <w:r w:rsidRPr="00784F91">
              <w:rPr>
                <w:rFonts w:asciiTheme="minorHAnsi" w:hAnsiTheme="minorHAnsi" w:cstheme="minorHAnsi"/>
              </w:rPr>
              <w:t>za</w:t>
            </w:r>
            <w:r w:rsidRPr="00784F91">
              <w:rPr>
                <w:rFonts w:asciiTheme="minorHAnsi" w:hAnsiTheme="minorHAnsi" w:cstheme="minorHAnsi"/>
                <w:spacing w:val="-7"/>
              </w:rPr>
              <w:t xml:space="preserve"> </w:t>
            </w:r>
            <w:r w:rsidRPr="00784F91">
              <w:rPr>
                <w:rFonts w:asciiTheme="minorHAnsi" w:hAnsiTheme="minorHAnsi" w:cstheme="minorHAnsi"/>
              </w:rPr>
              <w:t>spodbujanje</w:t>
            </w:r>
            <w:r w:rsidRPr="00784F91">
              <w:rPr>
                <w:rFonts w:asciiTheme="minorHAnsi" w:hAnsiTheme="minorHAnsi" w:cstheme="minorHAnsi"/>
                <w:spacing w:val="-8"/>
              </w:rPr>
              <w:t xml:space="preserve"> </w:t>
            </w:r>
            <w:r w:rsidRPr="00784F91">
              <w:rPr>
                <w:rFonts w:asciiTheme="minorHAnsi" w:hAnsiTheme="minorHAnsi" w:cstheme="minorHAnsi"/>
              </w:rPr>
              <w:t>investicij,</w:t>
            </w:r>
            <w:r w:rsidRPr="00784F91">
              <w:rPr>
                <w:rFonts w:asciiTheme="minorHAnsi" w:hAnsiTheme="minorHAnsi" w:cstheme="minorHAnsi"/>
                <w:spacing w:val="-8"/>
              </w:rPr>
              <w:t xml:space="preserve"> </w:t>
            </w:r>
            <w:r w:rsidRPr="00784F91">
              <w:rPr>
                <w:rFonts w:asciiTheme="minorHAnsi" w:hAnsiTheme="minorHAnsi" w:cstheme="minorHAnsi"/>
              </w:rPr>
              <w:t>podjetništva</w:t>
            </w:r>
            <w:r w:rsidRPr="00784F91">
              <w:rPr>
                <w:rFonts w:asciiTheme="minorHAnsi" w:hAnsiTheme="minorHAnsi" w:cstheme="minorHAnsi"/>
                <w:spacing w:val="-7"/>
              </w:rPr>
              <w:t xml:space="preserve"> </w:t>
            </w:r>
            <w:r w:rsidRPr="00784F91">
              <w:rPr>
                <w:rFonts w:asciiTheme="minorHAnsi" w:hAnsiTheme="minorHAnsi" w:cstheme="minorHAnsi"/>
              </w:rPr>
              <w:t>in</w:t>
            </w:r>
            <w:r w:rsidRPr="00784F91">
              <w:rPr>
                <w:rFonts w:asciiTheme="minorHAnsi" w:hAnsiTheme="minorHAnsi" w:cstheme="minorHAnsi"/>
                <w:spacing w:val="-7"/>
              </w:rPr>
              <w:t xml:space="preserve"> </w:t>
            </w:r>
            <w:r w:rsidRPr="00784F91">
              <w:rPr>
                <w:rFonts w:asciiTheme="minorHAnsi" w:hAnsiTheme="minorHAnsi" w:cstheme="minorHAnsi"/>
                <w:spacing w:val="-2"/>
              </w:rPr>
              <w:t>internacionalizacije</w:t>
            </w:r>
          </w:p>
        </w:tc>
      </w:tr>
      <w:tr w:rsidR="002B0FF3" w:rsidRPr="00B401EC" w14:paraId="5123019F" w14:textId="77777777" w:rsidTr="003454B4">
        <w:trPr>
          <w:trHeight w:val="729"/>
        </w:trPr>
        <w:tc>
          <w:tcPr>
            <w:tcW w:w="1711" w:type="dxa"/>
            <w:hideMark/>
          </w:tcPr>
          <w:p w14:paraId="114F87E7" w14:textId="77777777" w:rsidR="002B0FF3" w:rsidRPr="00784F91" w:rsidRDefault="002B0FF3" w:rsidP="003454B4">
            <w:pPr>
              <w:pStyle w:val="TableParagraph"/>
              <w:spacing w:before="18" w:line="252" w:lineRule="auto"/>
              <w:ind w:left="0" w:right="101"/>
              <w:rPr>
                <w:rFonts w:asciiTheme="minorHAnsi" w:hAnsiTheme="minorHAnsi" w:cstheme="minorHAnsi"/>
                <w:lang w:eastAsia="en-US"/>
              </w:rPr>
            </w:pPr>
            <w:r w:rsidRPr="00784F91">
              <w:rPr>
                <w:rFonts w:asciiTheme="minorHAnsi" w:hAnsiTheme="minorHAnsi" w:cstheme="minorHAnsi"/>
                <w:lang w:eastAsia="en-US"/>
              </w:rPr>
              <w:t xml:space="preserve">Kratek </w:t>
            </w:r>
            <w:r w:rsidRPr="00784F91">
              <w:rPr>
                <w:rFonts w:asciiTheme="minorHAnsi" w:hAnsiTheme="minorHAnsi" w:cstheme="minorHAnsi"/>
                <w:spacing w:val="-5"/>
                <w:lang w:eastAsia="en-US"/>
              </w:rPr>
              <w:t xml:space="preserve">opis </w:t>
            </w:r>
            <w:r w:rsidRPr="00784F91">
              <w:rPr>
                <w:rFonts w:asciiTheme="minorHAnsi" w:hAnsiTheme="minorHAnsi" w:cstheme="minorHAnsi"/>
                <w:lang w:eastAsia="en-US"/>
              </w:rPr>
              <w:t>predmeta razpisa:</w:t>
            </w:r>
          </w:p>
        </w:tc>
        <w:tc>
          <w:tcPr>
            <w:tcW w:w="7205" w:type="dxa"/>
            <w:gridSpan w:val="2"/>
          </w:tcPr>
          <w:p w14:paraId="331D70ED" w14:textId="77777777" w:rsidR="002B0FF3" w:rsidRPr="00784F91" w:rsidRDefault="002B0FF3" w:rsidP="003454B4">
            <w:pPr>
              <w:pStyle w:val="TableParagraph"/>
              <w:spacing w:before="24"/>
              <w:ind w:left="161" w:right="168"/>
              <w:jc w:val="both"/>
              <w:rPr>
                <w:rFonts w:asciiTheme="minorHAnsi" w:hAnsiTheme="minorHAnsi" w:cstheme="minorHAnsi"/>
              </w:rPr>
            </w:pPr>
            <w:r w:rsidRPr="00784F91">
              <w:rPr>
                <w:rFonts w:asciiTheme="minorHAnsi" w:hAnsiTheme="minorHAnsi" w:cstheme="minorHAnsi"/>
              </w:rPr>
              <w:t>Predmet javnega razpisa je sofinanciranje partnerstev za izvajanje aktivnosti (dejavnosti) z namenom</w:t>
            </w:r>
            <w:r w:rsidRPr="00784F91">
              <w:rPr>
                <w:rFonts w:asciiTheme="minorHAnsi" w:hAnsiTheme="minorHAnsi" w:cstheme="minorHAnsi"/>
                <w:spacing w:val="-1"/>
              </w:rPr>
              <w:t xml:space="preserve"> </w:t>
            </w:r>
            <w:r w:rsidRPr="00784F91">
              <w:rPr>
                <w:rFonts w:asciiTheme="minorHAnsi" w:hAnsiTheme="minorHAnsi" w:cstheme="minorHAnsi"/>
              </w:rPr>
              <w:t>krepitve</w:t>
            </w:r>
            <w:r w:rsidRPr="00784F91">
              <w:rPr>
                <w:rFonts w:asciiTheme="minorHAnsi" w:hAnsiTheme="minorHAnsi" w:cstheme="minorHAnsi"/>
                <w:spacing w:val="-1"/>
              </w:rPr>
              <w:t xml:space="preserve"> </w:t>
            </w:r>
            <w:r w:rsidRPr="00784F91">
              <w:rPr>
                <w:rFonts w:asciiTheme="minorHAnsi" w:hAnsiTheme="minorHAnsi" w:cstheme="minorHAnsi"/>
              </w:rPr>
              <w:t>mednarodne</w:t>
            </w:r>
            <w:r w:rsidRPr="00784F91">
              <w:rPr>
                <w:rFonts w:asciiTheme="minorHAnsi" w:hAnsiTheme="minorHAnsi" w:cstheme="minorHAnsi"/>
                <w:spacing w:val="-1"/>
              </w:rPr>
              <w:t xml:space="preserve"> </w:t>
            </w:r>
            <w:r w:rsidRPr="00784F91">
              <w:rPr>
                <w:rFonts w:asciiTheme="minorHAnsi" w:hAnsiTheme="minorHAnsi" w:cstheme="minorHAnsi"/>
              </w:rPr>
              <w:t>konkurenčnost</w:t>
            </w:r>
            <w:r w:rsidRPr="00784F91">
              <w:rPr>
                <w:rFonts w:asciiTheme="minorHAnsi" w:hAnsiTheme="minorHAnsi" w:cstheme="minorHAnsi"/>
                <w:spacing w:val="-2"/>
              </w:rPr>
              <w:t xml:space="preserve"> </w:t>
            </w:r>
            <w:r w:rsidRPr="00784F91">
              <w:rPr>
                <w:rFonts w:asciiTheme="minorHAnsi" w:hAnsiTheme="minorHAnsi" w:cstheme="minorHAnsi"/>
              </w:rPr>
              <w:t>in/ali možnosti uvajanja</w:t>
            </w:r>
            <w:r w:rsidRPr="00784F91">
              <w:rPr>
                <w:rFonts w:asciiTheme="minorHAnsi" w:hAnsiTheme="minorHAnsi" w:cstheme="minorHAnsi"/>
                <w:spacing w:val="-1"/>
              </w:rPr>
              <w:t xml:space="preserve"> </w:t>
            </w:r>
            <w:r w:rsidRPr="00784F91">
              <w:rPr>
                <w:rFonts w:asciiTheme="minorHAnsi" w:hAnsiTheme="minorHAnsi" w:cstheme="minorHAnsi"/>
              </w:rPr>
              <w:t>izdelkov/storitev</w:t>
            </w:r>
            <w:r w:rsidRPr="00784F91">
              <w:rPr>
                <w:rFonts w:asciiTheme="minorHAnsi" w:hAnsiTheme="minorHAnsi" w:cstheme="minorHAnsi"/>
                <w:spacing w:val="-2"/>
              </w:rPr>
              <w:t xml:space="preserve"> </w:t>
            </w:r>
            <w:r w:rsidRPr="00784F91">
              <w:rPr>
                <w:rFonts w:asciiTheme="minorHAnsi" w:hAnsiTheme="minorHAnsi" w:cstheme="minorHAnsi"/>
              </w:rPr>
              <w:t>na</w:t>
            </w:r>
            <w:r w:rsidRPr="00784F91">
              <w:rPr>
                <w:rFonts w:asciiTheme="minorHAnsi" w:hAnsiTheme="minorHAnsi" w:cstheme="minorHAnsi"/>
                <w:spacing w:val="-2"/>
              </w:rPr>
              <w:t xml:space="preserve"> </w:t>
            </w:r>
            <w:r w:rsidRPr="00784F91">
              <w:rPr>
                <w:rFonts w:asciiTheme="minorHAnsi" w:hAnsiTheme="minorHAnsi" w:cstheme="minorHAnsi"/>
              </w:rPr>
              <w:t xml:space="preserve">tujih trgih in/ali povečanja možnosti poslovnega sodelovanja MSP s tujimi partnerji. Partnerstva bodo izvajala aktivnosti (dejavnosti), ki bodo usklajene z določenimi rezultati in kazalniki ter bodo </w:t>
            </w:r>
            <w:r w:rsidRPr="00784F91">
              <w:rPr>
                <w:rFonts w:asciiTheme="minorHAnsi" w:hAnsiTheme="minorHAnsi" w:cstheme="minorHAnsi"/>
                <w:spacing w:val="-2"/>
              </w:rPr>
              <w:t>vključevale:</w:t>
            </w:r>
          </w:p>
          <w:p w14:paraId="0B81FCEE" w14:textId="77777777" w:rsidR="002B0FF3" w:rsidRPr="00784F91" w:rsidRDefault="002B0FF3" w:rsidP="00285C50">
            <w:pPr>
              <w:pStyle w:val="TableParagraph"/>
              <w:numPr>
                <w:ilvl w:val="0"/>
                <w:numId w:val="68"/>
              </w:numPr>
              <w:tabs>
                <w:tab w:val="left" w:pos="717"/>
                <w:tab w:val="left" w:pos="719"/>
              </w:tabs>
              <w:spacing w:before="31"/>
              <w:ind w:right="177"/>
              <w:jc w:val="both"/>
              <w:rPr>
                <w:rFonts w:asciiTheme="minorHAnsi" w:hAnsiTheme="minorHAnsi" w:cstheme="minorHAnsi"/>
              </w:rPr>
            </w:pPr>
            <w:r w:rsidRPr="00784F91">
              <w:rPr>
                <w:rFonts w:asciiTheme="minorHAnsi" w:hAnsiTheme="minorHAnsi" w:cstheme="minorHAnsi"/>
              </w:rPr>
              <w:t>Vstop na nove tuje trge z namenom širitve poslovanja, pridobivanja lokalnih agentov ter oblikovanja in predstavljanja skupne ponudbe, ki temelji na združenih izdelkih, storitvah in procesih vseh partnerjev v partnerstvu, za izbrane trge.</w:t>
            </w:r>
          </w:p>
          <w:p w14:paraId="14D0FF38" w14:textId="77777777" w:rsidR="002B0FF3" w:rsidRPr="00784F91" w:rsidRDefault="002B0FF3" w:rsidP="00285C50">
            <w:pPr>
              <w:pStyle w:val="TableParagraph"/>
              <w:numPr>
                <w:ilvl w:val="0"/>
                <w:numId w:val="68"/>
              </w:numPr>
              <w:tabs>
                <w:tab w:val="left" w:pos="717"/>
              </w:tabs>
              <w:spacing w:before="30" w:line="254" w:lineRule="exact"/>
              <w:ind w:left="717" w:hanging="359"/>
              <w:jc w:val="both"/>
              <w:rPr>
                <w:rFonts w:asciiTheme="minorHAnsi" w:hAnsiTheme="minorHAnsi" w:cstheme="minorHAnsi"/>
              </w:rPr>
            </w:pPr>
            <w:r w:rsidRPr="00784F91">
              <w:rPr>
                <w:rFonts w:asciiTheme="minorHAnsi" w:hAnsiTheme="minorHAnsi" w:cstheme="minorHAnsi"/>
              </w:rPr>
              <w:t>Pridobivanje</w:t>
            </w:r>
            <w:r w:rsidRPr="00784F91">
              <w:rPr>
                <w:rFonts w:asciiTheme="minorHAnsi" w:hAnsiTheme="minorHAnsi" w:cstheme="minorHAnsi"/>
                <w:spacing w:val="65"/>
              </w:rPr>
              <w:t xml:space="preserve"> </w:t>
            </w:r>
            <w:r w:rsidRPr="00784F91">
              <w:rPr>
                <w:rFonts w:asciiTheme="minorHAnsi" w:hAnsiTheme="minorHAnsi" w:cstheme="minorHAnsi"/>
              </w:rPr>
              <w:t>ustreznih</w:t>
            </w:r>
            <w:r w:rsidRPr="00784F91">
              <w:rPr>
                <w:rFonts w:asciiTheme="minorHAnsi" w:hAnsiTheme="minorHAnsi" w:cstheme="minorHAnsi"/>
                <w:spacing w:val="65"/>
              </w:rPr>
              <w:t xml:space="preserve"> </w:t>
            </w:r>
            <w:r w:rsidRPr="00784F91">
              <w:rPr>
                <w:rFonts w:asciiTheme="minorHAnsi" w:hAnsiTheme="minorHAnsi" w:cstheme="minorHAnsi"/>
              </w:rPr>
              <w:t>kompetenc</w:t>
            </w:r>
            <w:r w:rsidRPr="00784F91">
              <w:rPr>
                <w:rFonts w:asciiTheme="minorHAnsi" w:hAnsiTheme="minorHAnsi" w:cstheme="minorHAnsi"/>
                <w:spacing w:val="65"/>
              </w:rPr>
              <w:t xml:space="preserve"> </w:t>
            </w:r>
            <w:r w:rsidRPr="00784F91">
              <w:rPr>
                <w:rFonts w:asciiTheme="minorHAnsi" w:hAnsiTheme="minorHAnsi" w:cstheme="minorHAnsi"/>
              </w:rPr>
              <w:t>skozi</w:t>
            </w:r>
            <w:r w:rsidRPr="00784F91">
              <w:rPr>
                <w:rFonts w:asciiTheme="minorHAnsi" w:hAnsiTheme="minorHAnsi" w:cstheme="minorHAnsi"/>
                <w:spacing w:val="65"/>
              </w:rPr>
              <w:t xml:space="preserve"> </w:t>
            </w:r>
            <w:r w:rsidRPr="00784F91">
              <w:rPr>
                <w:rFonts w:asciiTheme="minorHAnsi" w:hAnsiTheme="minorHAnsi" w:cstheme="minorHAnsi"/>
              </w:rPr>
              <w:t>usposabljanja,</w:t>
            </w:r>
            <w:r w:rsidRPr="00784F91">
              <w:rPr>
                <w:rFonts w:asciiTheme="minorHAnsi" w:hAnsiTheme="minorHAnsi" w:cstheme="minorHAnsi"/>
                <w:spacing w:val="63"/>
              </w:rPr>
              <w:t xml:space="preserve"> </w:t>
            </w:r>
            <w:proofErr w:type="spellStart"/>
            <w:r w:rsidRPr="00784F91">
              <w:rPr>
                <w:rFonts w:asciiTheme="minorHAnsi" w:hAnsiTheme="minorHAnsi" w:cstheme="minorHAnsi"/>
              </w:rPr>
              <w:t>mentoriranja</w:t>
            </w:r>
            <w:proofErr w:type="spellEnd"/>
            <w:r w:rsidRPr="00784F91">
              <w:rPr>
                <w:rFonts w:asciiTheme="minorHAnsi" w:hAnsiTheme="minorHAnsi" w:cstheme="minorHAnsi"/>
                <w:spacing w:val="66"/>
              </w:rPr>
              <w:t xml:space="preserve"> </w:t>
            </w:r>
            <w:r w:rsidRPr="00784F91">
              <w:rPr>
                <w:rFonts w:asciiTheme="minorHAnsi" w:hAnsiTheme="minorHAnsi" w:cstheme="minorHAnsi"/>
              </w:rPr>
              <w:t>in</w:t>
            </w:r>
            <w:r w:rsidRPr="00784F91">
              <w:rPr>
                <w:rFonts w:asciiTheme="minorHAnsi" w:hAnsiTheme="minorHAnsi" w:cstheme="minorHAnsi"/>
                <w:spacing w:val="63"/>
              </w:rPr>
              <w:t xml:space="preserve"> </w:t>
            </w:r>
            <w:r w:rsidRPr="00784F91">
              <w:rPr>
                <w:rFonts w:asciiTheme="minorHAnsi" w:hAnsiTheme="minorHAnsi" w:cstheme="minorHAnsi"/>
              </w:rPr>
              <w:t>druge</w:t>
            </w:r>
            <w:r w:rsidRPr="00784F91">
              <w:rPr>
                <w:rFonts w:asciiTheme="minorHAnsi" w:hAnsiTheme="minorHAnsi" w:cstheme="minorHAnsi"/>
                <w:spacing w:val="64"/>
              </w:rPr>
              <w:t xml:space="preserve"> </w:t>
            </w:r>
            <w:r w:rsidRPr="00784F91">
              <w:rPr>
                <w:rFonts w:asciiTheme="minorHAnsi" w:hAnsiTheme="minorHAnsi" w:cstheme="minorHAnsi"/>
                <w:spacing w:val="-2"/>
              </w:rPr>
              <w:t>oblike</w:t>
            </w:r>
          </w:p>
          <w:p w14:paraId="30DBC922" w14:textId="77777777" w:rsidR="002B0FF3" w:rsidRPr="00784F91" w:rsidRDefault="002B0FF3" w:rsidP="003454B4">
            <w:pPr>
              <w:pStyle w:val="TableParagraph"/>
              <w:spacing w:line="243" w:lineRule="exact"/>
              <w:ind w:left="719"/>
              <w:jc w:val="both"/>
              <w:rPr>
                <w:rFonts w:asciiTheme="minorHAnsi" w:hAnsiTheme="minorHAnsi" w:cstheme="minorHAnsi"/>
              </w:rPr>
            </w:pPr>
            <w:r w:rsidRPr="00784F91">
              <w:rPr>
                <w:rFonts w:asciiTheme="minorHAnsi" w:hAnsiTheme="minorHAnsi" w:cstheme="minorHAnsi"/>
              </w:rPr>
              <w:t>izobraževanja,</w:t>
            </w:r>
            <w:r w:rsidRPr="00784F91">
              <w:rPr>
                <w:rFonts w:asciiTheme="minorHAnsi" w:hAnsiTheme="minorHAnsi" w:cstheme="minorHAnsi"/>
                <w:spacing w:val="-6"/>
              </w:rPr>
              <w:t xml:space="preserve"> </w:t>
            </w:r>
            <w:r w:rsidRPr="00784F91">
              <w:rPr>
                <w:rFonts w:asciiTheme="minorHAnsi" w:hAnsiTheme="minorHAnsi" w:cstheme="minorHAnsi"/>
              </w:rPr>
              <w:t>kar</w:t>
            </w:r>
            <w:r w:rsidRPr="00784F91">
              <w:rPr>
                <w:rFonts w:asciiTheme="minorHAnsi" w:hAnsiTheme="minorHAnsi" w:cstheme="minorHAnsi"/>
                <w:spacing w:val="-8"/>
              </w:rPr>
              <w:t xml:space="preserve"> </w:t>
            </w:r>
            <w:r w:rsidRPr="00784F91">
              <w:rPr>
                <w:rFonts w:asciiTheme="minorHAnsi" w:hAnsiTheme="minorHAnsi" w:cstheme="minorHAnsi"/>
              </w:rPr>
              <w:t>bo</w:t>
            </w:r>
            <w:r w:rsidRPr="00784F91">
              <w:rPr>
                <w:rFonts w:asciiTheme="minorHAnsi" w:hAnsiTheme="minorHAnsi" w:cstheme="minorHAnsi"/>
                <w:spacing w:val="-6"/>
              </w:rPr>
              <w:t xml:space="preserve"> </w:t>
            </w:r>
            <w:r w:rsidRPr="00784F91">
              <w:rPr>
                <w:rFonts w:asciiTheme="minorHAnsi" w:hAnsiTheme="minorHAnsi" w:cstheme="minorHAnsi"/>
              </w:rPr>
              <w:t>okrepilo</w:t>
            </w:r>
            <w:r w:rsidRPr="00784F91">
              <w:rPr>
                <w:rFonts w:asciiTheme="minorHAnsi" w:hAnsiTheme="minorHAnsi" w:cstheme="minorHAnsi"/>
                <w:spacing w:val="-5"/>
              </w:rPr>
              <w:t xml:space="preserve"> </w:t>
            </w:r>
            <w:r w:rsidRPr="00784F91">
              <w:rPr>
                <w:rFonts w:asciiTheme="minorHAnsi" w:hAnsiTheme="minorHAnsi" w:cstheme="minorHAnsi"/>
              </w:rPr>
              <w:t>znanja</w:t>
            </w:r>
            <w:r w:rsidRPr="00784F91">
              <w:rPr>
                <w:rFonts w:asciiTheme="minorHAnsi" w:hAnsiTheme="minorHAnsi" w:cstheme="minorHAnsi"/>
                <w:spacing w:val="-6"/>
              </w:rPr>
              <w:t xml:space="preserve"> </w:t>
            </w:r>
            <w:r w:rsidRPr="00784F91">
              <w:rPr>
                <w:rFonts w:asciiTheme="minorHAnsi" w:hAnsiTheme="minorHAnsi" w:cstheme="minorHAnsi"/>
              </w:rPr>
              <w:t>in</w:t>
            </w:r>
            <w:r w:rsidRPr="00784F91">
              <w:rPr>
                <w:rFonts w:asciiTheme="minorHAnsi" w:hAnsiTheme="minorHAnsi" w:cstheme="minorHAnsi"/>
                <w:spacing w:val="-7"/>
              </w:rPr>
              <w:t xml:space="preserve"> </w:t>
            </w:r>
            <w:r w:rsidRPr="00784F91">
              <w:rPr>
                <w:rFonts w:asciiTheme="minorHAnsi" w:hAnsiTheme="minorHAnsi" w:cstheme="minorHAnsi"/>
              </w:rPr>
              <w:t>veščine</w:t>
            </w:r>
            <w:r w:rsidRPr="00784F91">
              <w:rPr>
                <w:rFonts w:asciiTheme="minorHAnsi" w:hAnsiTheme="minorHAnsi" w:cstheme="minorHAnsi"/>
                <w:spacing w:val="-6"/>
              </w:rPr>
              <w:t xml:space="preserve"> </w:t>
            </w:r>
            <w:r w:rsidRPr="00784F91">
              <w:rPr>
                <w:rFonts w:asciiTheme="minorHAnsi" w:hAnsiTheme="minorHAnsi" w:cstheme="minorHAnsi"/>
              </w:rPr>
              <w:t>na</w:t>
            </w:r>
            <w:r w:rsidRPr="00784F91">
              <w:rPr>
                <w:rFonts w:asciiTheme="minorHAnsi" w:hAnsiTheme="minorHAnsi" w:cstheme="minorHAnsi"/>
                <w:spacing w:val="-6"/>
              </w:rPr>
              <w:t xml:space="preserve"> </w:t>
            </w:r>
            <w:r w:rsidRPr="00784F91">
              <w:rPr>
                <w:rFonts w:asciiTheme="minorHAnsi" w:hAnsiTheme="minorHAnsi" w:cstheme="minorHAnsi"/>
              </w:rPr>
              <w:t>področju</w:t>
            </w:r>
            <w:r w:rsidRPr="00784F91">
              <w:rPr>
                <w:rFonts w:asciiTheme="minorHAnsi" w:hAnsiTheme="minorHAnsi" w:cstheme="minorHAnsi"/>
                <w:spacing w:val="-8"/>
              </w:rPr>
              <w:t xml:space="preserve"> </w:t>
            </w:r>
            <w:r w:rsidRPr="00784F91">
              <w:rPr>
                <w:rFonts w:asciiTheme="minorHAnsi" w:hAnsiTheme="minorHAnsi" w:cstheme="minorHAnsi"/>
                <w:spacing w:val="-2"/>
              </w:rPr>
              <w:t>izvoza.</w:t>
            </w:r>
          </w:p>
          <w:p w14:paraId="7ABFE342" w14:textId="77777777" w:rsidR="002B0FF3" w:rsidRPr="00784F91" w:rsidRDefault="002B0FF3" w:rsidP="00285C50">
            <w:pPr>
              <w:pStyle w:val="TableParagraph"/>
              <w:numPr>
                <w:ilvl w:val="0"/>
                <w:numId w:val="68"/>
              </w:numPr>
              <w:tabs>
                <w:tab w:val="left" w:pos="717"/>
                <w:tab w:val="left" w:pos="719"/>
              </w:tabs>
              <w:spacing w:before="31"/>
              <w:ind w:right="166"/>
              <w:jc w:val="both"/>
              <w:rPr>
                <w:rFonts w:asciiTheme="minorHAnsi" w:hAnsiTheme="minorHAnsi" w:cstheme="minorHAnsi"/>
              </w:rPr>
            </w:pPr>
            <w:r w:rsidRPr="00784F91">
              <w:rPr>
                <w:rFonts w:asciiTheme="minorHAnsi" w:hAnsiTheme="minorHAnsi" w:cstheme="minorHAnsi"/>
              </w:rPr>
              <w:t>Izvajanje marketinških kampanj, vključno z oglaševanjem in drugimi promocijskimi aktivnostmi partnerstev, kar bo povečalo prepoznavnost in dostopnost na tujih trgih. V okviru teh aktivnosti bo partnerstvo predstavljalo nujno tudi skupno ponudbo, ki vključuje združene izdelke, storitve in procese vseh partnerjev v partnerstvu.</w:t>
            </w:r>
          </w:p>
          <w:p w14:paraId="2E7E46E0" w14:textId="77777777" w:rsidR="002B0FF3" w:rsidRPr="00784F91" w:rsidRDefault="002B0FF3" w:rsidP="00285C50">
            <w:pPr>
              <w:pStyle w:val="TableParagraph"/>
              <w:numPr>
                <w:ilvl w:val="0"/>
                <w:numId w:val="68"/>
              </w:numPr>
              <w:tabs>
                <w:tab w:val="left" w:pos="717"/>
                <w:tab w:val="left" w:pos="719"/>
              </w:tabs>
              <w:spacing w:before="31"/>
              <w:ind w:right="165"/>
              <w:jc w:val="both"/>
              <w:rPr>
                <w:rFonts w:asciiTheme="minorHAnsi" w:hAnsiTheme="minorHAnsi" w:cstheme="minorHAnsi"/>
              </w:rPr>
            </w:pPr>
            <w:r w:rsidRPr="00784F91">
              <w:rPr>
                <w:rFonts w:asciiTheme="minorHAnsi" w:hAnsiTheme="minorHAnsi" w:cstheme="minorHAnsi"/>
              </w:rPr>
              <w:t>Fizična predstavitev izdelkov in storitev na mednarodnih sejmih, konferencah in drugih poslovnih dogodkih v tujini, kjer bo partnerstvo moralo skupinsko predstaviti tudi svojo skupno ponudbo, kar bo omogočilo promocijo znamk in krepitev poslovnega sodelovanja z mednarodnimi partnerji.</w:t>
            </w:r>
          </w:p>
          <w:p w14:paraId="3D71C86E" w14:textId="77777777" w:rsidR="002B0FF3" w:rsidRPr="00784F91" w:rsidRDefault="002B0FF3" w:rsidP="003454B4">
            <w:pPr>
              <w:pStyle w:val="TableParagraph"/>
              <w:rPr>
                <w:rFonts w:asciiTheme="minorHAnsi" w:hAnsiTheme="minorHAnsi" w:cstheme="minorHAnsi"/>
                <w:color w:val="000000" w:themeColor="text1"/>
                <w:lang w:eastAsia="en-US"/>
              </w:rPr>
            </w:pPr>
            <w:r w:rsidRPr="00784F91">
              <w:rPr>
                <w:rFonts w:asciiTheme="minorHAnsi" w:hAnsiTheme="minorHAnsi" w:cstheme="minorHAnsi"/>
              </w:rPr>
              <w:t>Vzpostavitev novih poslovnih sodelovanj s tujimi podjetji in poslovnimi združenji na ciljno izbranih tujih trgih, kar bo prispevalo k povečanju izvoznih aktivnosti partnerstev.</w:t>
            </w:r>
          </w:p>
        </w:tc>
      </w:tr>
      <w:tr w:rsidR="002B0FF3" w:rsidRPr="00B401EC" w14:paraId="1C2DE5E2" w14:textId="77777777" w:rsidTr="003454B4">
        <w:trPr>
          <w:trHeight w:val="707"/>
        </w:trPr>
        <w:tc>
          <w:tcPr>
            <w:tcW w:w="1711" w:type="dxa"/>
            <w:hideMark/>
          </w:tcPr>
          <w:p w14:paraId="47020C8C" w14:textId="77777777" w:rsidR="002B0FF3" w:rsidRPr="00784F91" w:rsidRDefault="002B0FF3" w:rsidP="003454B4">
            <w:pPr>
              <w:pStyle w:val="TableParagraph"/>
              <w:spacing w:before="18" w:line="230" w:lineRule="atLeast"/>
              <w:ind w:left="0" w:right="274"/>
              <w:rPr>
                <w:rFonts w:asciiTheme="minorHAnsi" w:hAnsiTheme="minorHAnsi" w:cstheme="minorHAnsi"/>
                <w:color w:val="000000" w:themeColor="text1"/>
                <w:lang w:eastAsia="en-US"/>
              </w:rPr>
            </w:pPr>
            <w:r w:rsidRPr="00784F91">
              <w:rPr>
                <w:rFonts w:asciiTheme="minorHAnsi" w:hAnsiTheme="minorHAnsi" w:cstheme="minorHAnsi"/>
                <w:color w:val="000000" w:themeColor="text1"/>
                <w:lang w:eastAsia="en-US"/>
              </w:rPr>
              <w:t>Višina razpoložljivih sredstev:</w:t>
            </w:r>
          </w:p>
        </w:tc>
        <w:tc>
          <w:tcPr>
            <w:tcW w:w="7205" w:type="dxa"/>
            <w:gridSpan w:val="2"/>
          </w:tcPr>
          <w:p w14:paraId="34A84441" w14:textId="77777777" w:rsidR="002B0FF3" w:rsidRPr="00784F91" w:rsidRDefault="002B0FF3" w:rsidP="003454B4">
            <w:pPr>
              <w:pStyle w:val="TableParagraph"/>
              <w:spacing w:before="22"/>
              <w:ind w:left="161"/>
              <w:rPr>
                <w:rFonts w:asciiTheme="minorHAnsi" w:hAnsiTheme="minorHAnsi" w:cstheme="minorHAnsi"/>
              </w:rPr>
            </w:pPr>
            <w:r w:rsidRPr="00784F91">
              <w:rPr>
                <w:rFonts w:asciiTheme="minorHAnsi" w:hAnsiTheme="minorHAnsi" w:cstheme="minorHAnsi"/>
              </w:rPr>
              <w:t xml:space="preserve">Okvirna skupna višina sredstev, ki so na razpolago za izvedbo javnega razpisa, je do </w:t>
            </w:r>
            <w:r w:rsidRPr="00784F91">
              <w:rPr>
                <w:rFonts w:asciiTheme="minorHAnsi" w:hAnsiTheme="minorHAnsi" w:cstheme="minorHAnsi"/>
                <w:b/>
              </w:rPr>
              <w:t xml:space="preserve">6.750.000,00 </w:t>
            </w:r>
            <w:r w:rsidRPr="00784F91">
              <w:rPr>
                <w:rFonts w:asciiTheme="minorHAnsi" w:hAnsiTheme="minorHAnsi" w:cstheme="minorHAnsi"/>
                <w:b/>
                <w:spacing w:val="-2"/>
              </w:rPr>
              <w:t>EUR</w:t>
            </w:r>
            <w:r w:rsidRPr="00784F91">
              <w:rPr>
                <w:rFonts w:asciiTheme="minorHAnsi" w:hAnsiTheme="minorHAnsi" w:cstheme="minorHAnsi"/>
                <w:spacing w:val="-2"/>
              </w:rPr>
              <w:t>.</w:t>
            </w:r>
            <w:r w:rsidRPr="00784F91">
              <w:rPr>
                <w:rFonts w:asciiTheme="minorHAnsi" w:hAnsiTheme="minorHAnsi" w:cstheme="minorHAnsi"/>
                <w:spacing w:val="1"/>
              </w:rPr>
              <w:t xml:space="preserve"> </w:t>
            </w:r>
            <w:r w:rsidRPr="00784F91">
              <w:rPr>
                <w:rFonts w:asciiTheme="minorHAnsi" w:hAnsiTheme="minorHAnsi" w:cstheme="minorHAnsi"/>
                <w:spacing w:val="-2"/>
              </w:rPr>
              <w:t>Za</w:t>
            </w:r>
            <w:r w:rsidRPr="00784F91">
              <w:rPr>
                <w:rFonts w:asciiTheme="minorHAnsi" w:hAnsiTheme="minorHAnsi" w:cstheme="minorHAnsi"/>
                <w:spacing w:val="3"/>
              </w:rPr>
              <w:t xml:space="preserve"> </w:t>
            </w:r>
            <w:r w:rsidRPr="00784F91">
              <w:rPr>
                <w:rFonts w:asciiTheme="minorHAnsi" w:hAnsiTheme="minorHAnsi" w:cstheme="minorHAnsi"/>
                <w:spacing w:val="-2"/>
              </w:rPr>
              <w:t>programsko</w:t>
            </w:r>
            <w:r w:rsidRPr="00784F91">
              <w:rPr>
                <w:rFonts w:asciiTheme="minorHAnsi" w:hAnsiTheme="minorHAnsi" w:cstheme="minorHAnsi"/>
                <w:spacing w:val="3"/>
              </w:rPr>
              <w:t xml:space="preserve"> </w:t>
            </w:r>
            <w:r w:rsidRPr="00784F91">
              <w:rPr>
                <w:rFonts w:asciiTheme="minorHAnsi" w:hAnsiTheme="minorHAnsi" w:cstheme="minorHAnsi"/>
                <w:spacing w:val="-2"/>
              </w:rPr>
              <w:t>območje</w:t>
            </w:r>
            <w:r w:rsidRPr="00784F91">
              <w:rPr>
                <w:rFonts w:asciiTheme="minorHAnsi" w:hAnsiTheme="minorHAnsi" w:cstheme="minorHAnsi"/>
                <w:spacing w:val="1"/>
              </w:rPr>
              <w:t xml:space="preserve"> </w:t>
            </w:r>
            <w:r w:rsidRPr="00784F91">
              <w:rPr>
                <w:rFonts w:asciiTheme="minorHAnsi" w:hAnsiTheme="minorHAnsi" w:cstheme="minorHAnsi"/>
                <w:spacing w:val="-2"/>
              </w:rPr>
              <w:t>Kohezijska</w:t>
            </w:r>
            <w:r w:rsidRPr="00784F91">
              <w:rPr>
                <w:rFonts w:asciiTheme="minorHAnsi" w:hAnsiTheme="minorHAnsi" w:cstheme="minorHAnsi"/>
                <w:spacing w:val="3"/>
              </w:rPr>
              <w:t xml:space="preserve"> </w:t>
            </w:r>
            <w:r w:rsidRPr="00784F91">
              <w:rPr>
                <w:rFonts w:asciiTheme="minorHAnsi" w:hAnsiTheme="minorHAnsi" w:cstheme="minorHAnsi"/>
                <w:spacing w:val="-2"/>
              </w:rPr>
              <w:t>regija</w:t>
            </w:r>
            <w:r w:rsidRPr="00784F91">
              <w:rPr>
                <w:rFonts w:asciiTheme="minorHAnsi" w:hAnsiTheme="minorHAnsi" w:cstheme="minorHAnsi"/>
                <w:spacing w:val="3"/>
              </w:rPr>
              <w:t xml:space="preserve"> </w:t>
            </w:r>
            <w:r w:rsidRPr="00784F91">
              <w:rPr>
                <w:rFonts w:asciiTheme="minorHAnsi" w:hAnsiTheme="minorHAnsi" w:cstheme="minorHAnsi"/>
                <w:spacing w:val="-2"/>
              </w:rPr>
              <w:t>Vzhodna</w:t>
            </w:r>
            <w:r w:rsidRPr="00784F91">
              <w:rPr>
                <w:rFonts w:asciiTheme="minorHAnsi" w:hAnsiTheme="minorHAnsi" w:cstheme="minorHAnsi"/>
                <w:spacing w:val="3"/>
              </w:rPr>
              <w:t xml:space="preserve"> </w:t>
            </w:r>
            <w:r w:rsidRPr="00784F91">
              <w:rPr>
                <w:rFonts w:asciiTheme="minorHAnsi" w:hAnsiTheme="minorHAnsi" w:cstheme="minorHAnsi"/>
                <w:spacing w:val="-2"/>
              </w:rPr>
              <w:t>Slovenija</w:t>
            </w:r>
            <w:r w:rsidRPr="00784F91">
              <w:rPr>
                <w:rFonts w:asciiTheme="minorHAnsi" w:hAnsiTheme="minorHAnsi" w:cstheme="minorHAnsi"/>
                <w:spacing w:val="3"/>
              </w:rPr>
              <w:t xml:space="preserve"> </w:t>
            </w:r>
            <w:r w:rsidRPr="00784F91">
              <w:rPr>
                <w:rFonts w:asciiTheme="minorHAnsi" w:hAnsiTheme="minorHAnsi" w:cstheme="minorHAnsi"/>
                <w:spacing w:val="-2"/>
              </w:rPr>
              <w:t>je</w:t>
            </w:r>
            <w:r w:rsidRPr="00784F91">
              <w:rPr>
                <w:rFonts w:asciiTheme="minorHAnsi" w:hAnsiTheme="minorHAnsi" w:cstheme="minorHAnsi"/>
                <w:spacing w:val="1"/>
              </w:rPr>
              <w:t xml:space="preserve"> </w:t>
            </w:r>
            <w:r w:rsidRPr="00784F91">
              <w:rPr>
                <w:rFonts w:asciiTheme="minorHAnsi" w:hAnsiTheme="minorHAnsi" w:cstheme="minorHAnsi"/>
                <w:spacing w:val="-2"/>
              </w:rPr>
              <w:t>namenjenih</w:t>
            </w:r>
            <w:r w:rsidRPr="00784F91">
              <w:rPr>
                <w:rFonts w:asciiTheme="minorHAnsi" w:hAnsiTheme="minorHAnsi" w:cstheme="minorHAnsi"/>
                <w:spacing w:val="3"/>
              </w:rPr>
              <w:t xml:space="preserve"> </w:t>
            </w:r>
            <w:r w:rsidRPr="00784F91">
              <w:rPr>
                <w:rFonts w:asciiTheme="minorHAnsi" w:hAnsiTheme="minorHAnsi" w:cstheme="minorHAnsi"/>
                <w:spacing w:val="-2"/>
              </w:rPr>
              <w:t>3.000.000,00</w:t>
            </w:r>
            <w:r w:rsidRPr="00784F91">
              <w:rPr>
                <w:rFonts w:asciiTheme="minorHAnsi" w:hAnsiTheme="minorHAnsi" w:cstheme="minorHAnsi"/>
                <w:spacing w:val="2"/>
              </w:rPr>
              <w:t xml:space="preserve"> </w:t>
            </w:r>
            <w:r w:rsidRPr="00784F91">
              <w:rPr>
                <w:rFonts w:asciiTheme="minorHAnsi" w:hAnsiTheme="minorHAnsi" w:cstheme="minorHAnsi"/>
                <w:spacing w:val="-5"/>
              </w:rPr>
              <w:t>EUR</w:t>
            </w:r>
          </w:p>
          <w:p w14:paraId="364F52F2" w14:textId="77777777" w:rsidR="002B0FF3" w:rsidRPr="00784F91" w:rsidRDefault="002B0FF3" w:rsidP="003454B4">
            <w:pPr>
              <w:pStyle w:val="TableParagraph"/>
              <w:spacing w:before="12" w:line="252" w:lineRule="auto"/>
              <w:rPr>
                <w:rFonts w:asciiTheme="minorHAnsi" w:hAnsiTheme="minorHAnsi" w:cstheme="minorHAnsi"/>
                <w:color w:val="000000" w:themeColor="text1"/>
              </w:rPr>
            </w:pPr>
            <w:r w:rsidRPr="00784F91">
              <w:rPr>
                <w:rFonts w:asciiTheme="minorHAnsi" w:hAnsiTheme="minorHAnsi" w:cstheme="minorHAnsi"/>
              </w:rPr>
              <w:t>in za programsko območje Kohezijska regija Zahodna Slovenija 3.750.000,00 EUR. Sredstva niso prenosljiva med programskima območjema.</w:t>
            </w:r>
          </w:p>
        </w:tc>
      </w:tr>
      <w:tr w:rsidR="002B0FF3" w:rsidRPr="00B401EC" w14:paraId="64F8220A" w14:textId="77777777" w:rsidTr="003454B4">
        <w:trPr>
          <w:trHeight w:val="933"/>
        </w:trPr>
        <w:tc>
          <w:tcPr>
            <w:tcW w:w="1711" w:type="dxa"/>
            <w:hideMark/>
          </w:tcPr>
          <w:p w14:paraId="27D8CC05" w14:textId="77777777" w:rsidR="002B0FF3" w:rsidRPr="00784F91" w:rsidRDefault="002B0FF3" w:rsidP="003454B4">
            <w:pPr>
              <w:pStyle w:val="TableParagraph"/>
              <w:spacing w:before="18" w:line="252" w:lineRule="auto"/>
              <w:ind w:left="0" w:right="196"/>
              <w:rPr>
                <w:rFonts w:asciiTheme="minorHAnsi" w:hAnsiTheme="minorHAnsi" w:cstheme="minorHAnsi"/>
                <w:lang w:eastAsia="en-US"/>
              </w:rPr>
            </w:pPr>
            <w:r w:rsidRPr="00784F91">
              <w:rPr>
                <w:rFonts w:asciiTheme="minorHAnsi" w:hAnsiTheme="minorHAnsi" w:cstheme="minorHAnsi"/>
                <w:lang w:eastAsia="en-US"/>
              </w:rPr>
              <w:t>Maksimalna višina sofinanciranja:</w:t>
            </w:r>
          </w:p>
        </w:tc>
        <w:tc>
          <w:tcPr>
            <w:tcW w:w="7205" w:type="dxa"/>
            <w:gridSpan w:val="2"/>
          </w:tcPr>
          <w:p w14:paraId="4317A924" w14:textId="77777777" w:rsidR="002B0FF3" w:rsidRPr="00784F91" w:rsidRDefault="002B0FF3" w:rsidP="003454B4">
            <w:pPr>
              <w:pStyle w:val="TableParagraph"/>
              <w:spacing w:line="231" w:lineRule="exact"/>
              <w:ind w:left="161"/>
              <w:rPr>
                <w:rFonts w:asciiTheme="minorHAnsi" w:hAnsiTheme="minorHAnsi" w:cstheme="minorHAnsi"/>
              </w:rPr>
            </w:pPr>
            <w:r w:rsidRPr="00784F91">
              <w:rPr>
                <w:rFonts w:asciiTheme="minorHAnsi" w:hAnsiTheme="minorHAnsi" w:cstheme="minorHAnsi"/>
              </w:rPr>
              <w:t>Vrednost</w:t>
            </w:r>
            <w:r w:rsidRPr="00784F91">
              <w:rPr>
                <w:rFonts w:asciiTheme="minorHAnsi" w:hAnsiTheme="minorHAnsi" w:cstheme="minorHAnsi"/>
                <w:spacing w:val="-8"/>
              </w:rPr>
              <w:t xml:space="preserve"> </w:t>
            </w:r>
            <w:r w:rsidRPr="00784F91">
              <w:rPr>
                <w:rFonts w:asciiTheme="minorHAnsi" w:hAnsiTheme="minorHAnsi" w:cstheme="minorHAnsi"/>
              </w:rPr>
              <w:t>pavšalnega</w:t>
            </w:r>
            <w:r w:rsidRPr="00784F91">
              <w:rPr>
                <w:rFonts w:asciiTheme="minorHAnsi" w:hAnsiTheme="minorHAnsi" w:cstheme="minorHAnsi"/>
                <w:spacing w:val="-6"/>
              </w:rPr>
              <w:t xml:space="preserve"> </w:t>
            </w:r>
            <w:r w:rsidRPr="00784F91">
              <w:rPr>
                <w:rFonts w:asciiTheme="minorHAnsi" w:hAnsiTheme="minorHAnsi" w:cstheme="minorHAnsi"/>
              </w:rPr>
              <w:t>zneska,</w:t>
            </w:r>
            <w:r w:rsidRPr="00784F91">
              <w:rPr>
                <w:rFonts w:asciiTheme="minorHAnsi" w:hAnsiTheme="minorHAnsi" w:cstheme="minorHAnsi"/>
                <w:spacing w:val="-8"/>
              </w:rPr>
              <w:t xml:space="preserve"> </w:t>
            </w:r>
            <w:r w:rsidRPr="00784F91">
              <w:rPr>
                <w:rFonts w:asciiTheme="minorHAnsi" w:hAnsiTheme="minorHAnsi" w:cstheme="minorHAnsi"/>
              </w:rPr>
              <w:t>ki</w:t>
            </w:r>
            <w:r w:rsidRPr="00784F91">
              <w:rPr>
                <w:rFonts w:asciiTheme="minorHAnsi" w:hAnsiTheme="minorHAnsi" w:cstheme="minorHAnsi"/>
                <w:spacing w:val="-6"/>
              </w:rPr>
              <w:t xml:space="preserve"> </w:t>
            </w:r>
            <w:r w:rsidRPr="00784F91">
              <w:rPr>
                <w:rFonts w:asciiTheme="minorHAnsi" w:hAnsiTheme="minorHAnsi" w:cstheme="minorHAnsi"/>
              </w:rPr>
              <w:t>se</w:t>
            </w:r>
            <w:r w:rsidRPr="00784F91">
              <w:rPr>
                <w:rFonts w:asciiTheme="minorHAnsi" w:hAnsiTheme="minorHAnsi" w:cstheme="minorHAnsi"/>
                <w:spacing w:val="-7"/>
              </w:rPr>
              <w:t xml:space="preserve"> </w:t>
            </w:r>
            <w:r w:rsidRPr="00784F91">
              <w:rPr>
                <w:rFonts w:asciiTheme="minorHAnsi" w:hAnsiTheme="minorHAnsi" w:cstheme="minorHAnsi"/>
              </w:rPr>
              <w:t>dodeli</w:t>
            </w:r>
            <w:r w:rsidRPr="00784F91">
              <w:rPr>
                <w:rFonts w:asciiTheme="minorHAnsi" w:hAnsiTheme="minorHAnsi" w:cstheme="minorHAnsi"/>
                <w:spacing w:val="-7"/>
              </w:rPr>
              <w:t xml:space="preserve"> </w:t>
            </w:r>
            <w:r w:rsidRPr="00784F91">
              <w:rPr>
                <w:rFonts w:asciiTheme="minorHAnsi" w:hAnsiTheme="minorHAnsi" w:cstheme="minorHAnsi"/>
              </w:rPr>
              <w:t>upravičencem</w:t>
            </w:r>
            <w:r w:rsidRPr="00784F91">
              <w:rPr>
                <w:rFonts w:asciiTheme="minorHAnsi" w:hAnsiTheme="minorHAnsi" w:cstheme="minorHAnsi"/>
                <w:spacing w:val="-7"/>
              </w:rPr>
              <w:t xml:space="preserve"> </w:t>
            </w:r>
            <w:r w:rsidRPr="00784F91">
              <w:rPr>
                <w:rFonts w:asciiTheme="minorHAnsi" w:hAnsiTheme="minorHAnsi" w:cstheme="minorHAnsi"/>
              </w:rPr>
              <w:t>za</w:t>
            </w:r>
            <w:r w:rsidRPr="00784F91">
              <w:rPr>
                <w:rFonts w:asciiTheme="minorHAnsi" w:hAnsiTheme="minorHAnsi" w:cstheme="minorHAnsi"/>
                <w:spacing w:val="-6"/>
              </w:rPr>
              <w:t xml:space="preserve"> </w:t>
            </w:r>
            <w:r w:rsidRPr="00784F91">
              <w:rPr>
                <w:rFonts w:asciiTheme="minorHAnsi" w:hAnsiTheme="minorHAnsi" w:cstheme="minorHAnsi"/>
              </w:rPr>
              <w:t>izvedbo</w:t>
            </w:r>
            <w:r w:rsidRPr="00784F91">
              <w:rPr>
                <w:rFonts w:asciiTheme="minorHAnsi" w:hAnsiTheme="minorHAnsi" w:cstheme="minorHAnsi"/>
                <w:spacing w:val="-6"/>
              </w:rPr>
              <w:t xml:space="preserve"> </w:t>
            </w:r>
            <w:r w:rsidRPr="00784F91">
              <w:rPr>
                <w:rFonts w:asciiTheme="minorHAnsi" w:hAnsiTheme="minorHAnsi" w:cstheme="minorHAnsi"/>
              </w:rPr>
              <w:t>posamezne</w:t>
            </w:r>
            <w:r w:rsidRPr="00784F91">
              <w:rPr>
                <w:rFonts w:asciiTheme="minorHAnsi" w:hAnsiTheme="minorHAnsi" w:cstheme="minorHAnsi"/>
                <w:spacing w:val="-7"/>
              </w:rPr>
              <w:t xml:space="preserve"> </w:t>
            </w:r>
            <w:r w:rsidRPr="00784F91">
              <w:rPr>
                <w:rFonts w:asciiTheme="minorHAnsi" w:hAnsiTheme="minorHAnsi" w:cstheme="minorHAnsi"/>
              </w:rPr>
              <w:t>operacije</w:t>
            </w:r>
            <w:r w:rsidRPr="00784F91">
              <w:rPr>
                <w:rFonts w:asciiTheme="minorHAnsi" w:hAnsiTheme="minorHAnsi" w:cstheme="minorHAnsi"/>
                <w:spacing w:val="-6"/>
              </w:rPr>
              <w:t xml:space="preserve"> </w:t>
            </w:r>
            <w:r w:rsidRPr="00784F91">
              <w:rPr>
                <w:rFonts w:asciiTheme="minorHAnsi" w:hAnsiTheme="minorHAnsi" w:cstheme="minorHAnsi"/>
                <w:spacing w:val="-2"/>
              </w:rPr>
              <w:t>znaša</w:t>
            </w:r>
          </w:p>
          <w:p w14:paraId="7DC0B54C" w14:textId="77777777" w:rsidR="002B0FF3" w:rsidRPr="00784F91" w:rsidRDefault="002B0FF3" w:rsidP="003454B4">
            <w:pPr>
              <w:pStyle w:val="TableParagraph"/>
              <w:rPr>
                <w:rFonts w:asciiTheme="minorHAnsi" w:hAnsiTheme="minorHAnsi" w:cstheme="minorHAnsi"/>
              </w:rPr>
            </w:pPr>
            <w:r w:rsidRPr="00784F91">
              <w:rPr>
                <w:rFonts w:asciiTheme="minorHAnsi" w:hAnsiTheme="minorHAnsi" w:cstheme="minorHAnsi"/>
                <w:b/>
                <w:spacing w:val="-2"/>
              </w:rPr>
              <w:t>213.300,00</w:t>
            </w:r>
            <w:r w:rsidRPr="00784F91">
              <w:rPr>
                <w:rFonts w:asciiTheme="minorHAnsi" w:hAnsiTheme="minorHAnsi" w:cstheme="minorHAnsi"/>
                <w:b/>
                <w:spacing w:val="5"/>
              </w:rPr>
              <w:t xml:space="preserve"> </w:t>
            </w:r>
            <w:r w:rsidRPr="00784F91">
              <w:rPr>
                <w:rFonts w:asciiTheme="minorHAnsi" w:hAnsiTheme="minorHAnsi" w:cstheme="minorHAnsi"/>
                <w:b/>
                <w:spacing w:val="-4"/>
              </w:rPr>
              <w:t>EUR</w:t>
            </w:r>
            <w:r w:rsidRPr="00784F91">
              <w:rPr>
                <w:rFonts w:asciiTheme="minorHAnsi" w:hAnsiTheme="minorHAnsi" w:cstheme="minorHAnsi"/>
                <w:spacing w:val="-4"/>
              </w:rPr>
              <w:t>.</w:t>
            </w:r>
          </w:p>
        </w:tc>
      </w:tr>
      <w:tr w:rsidR="002B0FF3" w:rsidRPr="00B401EC" w14:paraId="7DF8CCC3" w14:textId="77777777" w:rsidTr="003454B4">
        <w:trPr>
          <w:trHeight w:val="750"/>
        </w:trPr>
        <w:tc>
          <w:tcPr>
            <w:tcW w:w="1711" w:type="dxa"/>
          </w:tcPr>
          <w:p w14:paraId="1E3EB62C" w14:textId="77777777" w:rsidR="002B0FF3" w:rsidRPr="00784F91" w:rsidRDefault="002B0FF3" w:rsidP="003454B4">
            <w:pPr>
              <w:pStyle w:val="TableParagraph"/>
              <w:spacing w:before="18" w:line="252" w:lineRule="auto"/>
              <w:ind w:left="0" w:right="196"/>
              <w:rPr>
                <w:rFonts w:asciiTheme="minorHAnsi" w:hAnsiTheme="minorHAnsi" w:cstheme="minorHAnsi"/>
                <w:lang w:eastAsia="en-US"/>
              </w:rPr>
            </w:pPr>
            <w:r w:rsidRPr="00784F91">
              <w:rPr>
                <w:rFonts w:asciiTheme="minorHAnsi" w:hAnsiTheme="minorHAnsi" w:cstheme="minorHAnsi"/>
                <w:lang w:eastAsia="en-US"/>
              </w:rPr>
              <w:lastRenderedPageBreak/>
              <w:t>Ciljne skupine oz. potencialni upravičenci:</w:t>
            </w:r>
          </w:p>
        </w:tc>
        <w:tc>
          <w:tcPr>
            <w:tcW w:w="7205" w:type="dxa"/>
            <w:gridSpan w:val="2"/>
          </w:tcPr>
          <w:p w14:paraId="66DF75F9" w14:textId="77777777" w:rsidR="002B0FF3" w:rsidRPr="00784F91" w:rsidRDefault="002B0FF3" w:rsidP="003454B4">
            <w:pPr>
              <w:pStyle w:val="TableParagraph"/>
              <w:spacing w:line="237" w:lineRule="exact"/>
              <w:ind w:left="161"/>
              <w:jc w:val="both"/>
              <w:rPr>
                <w:rFonts w:asciiTheme="minorHAnsi" w:hAnsiTheme="minorHAnsi" w:cstheme="minorHAnsi"/>
              </w:rPr>
            </w:pPr>
            <w:r w:rsidRPr="00784F91">
              <w:rPr>
                <w:rFonts w:asciiTheme="minorHAnsi" w:hAnsiTheme="minorHAnsi" w:cstheme="minorHAnsi"/>
              </w:rPr>
              <w:t>Ciljna</w:t>
            </w:r>
            <w:r w:rsidRPr="00784F91">
              <w:rPr>
                <w:rFonts w:asciiTheme="minorHAnsi" w:hAnsiTheme="minorHAnsi" w:cstheme="minorHAnsi"/>
                <w:spacing w:val="-9"/>
              </w:rPr>
              <w:t xml:space="preserve"> </w:t>
            </w:r>
            <w:r w:rsidRPr="00784F91">
              <w:rPr>
                <w:rFonts w:asciiTheme="minorHAnsi" w:hAnsiTheme="minorHAnsi" w:cstheme="minorHAnsi"/>
              </w:rPr>
              <w:t>skupina/končni</w:t>
            </w:r>
            <w:r w:rsidRPr="00784F91">
              <w:rPr>
                <w:rFonts w:asciiTheme="minorHAnsi" w:hAnsiTheme="minorHAnsi" w:cstheme="minorHAnsi"/>
                <w:spacing w:val="-9"/>
              </w:rPr>
              <w:t xml:space="preserve"> </w:t>
            </w:r>
            <w:r w:rsidRPr="00784F91">
              <w:rPr>
                <w:rFonts w:asciiTheme="minorHAnsi" w:hAnsiTheme="minorHAnsi" w:cstheme="minorHAnsi"/>
              </w:rPr>
              <w:t>prejemniki</w:t>
            </w:r>
            <w:r w:rsidRPr="00784F91">
              <w:rPr>
                <w:rFonts w:asciiTheme="minorHAnsi" w:hAnsiTheme="minorHAnsi" w:cstheme="minorHAnsi"/>
                <w:spacing w:val="-8"/>
              </w:rPr>
              <w:t xml:space="preserve"> </w:t>
            </w:r>
            <w:r w:rsidRPr="00784F91">
              <w:rPr>
                <w:rFonts w:asciiTheme="minorHAnsi" w:hAnsiTheme="minorHAnsi" w:cstheme="minorHAnsi"/>
              </w:rPr>
              <w:t>so</w:t>
            </w:r>
            <w:r w:rsidRPr="00784F91">
              <w:rPr>
                <w:rFonts w:asciiTheme="minorHAnsi" w:hAnsiTheme="minorHAnsi" w:cstheme="minorHAnsi"/>
                <w:spacing w:val="-8"/>
              </w:rPr>
              <w:t xml:space="preserve"> </w:t>
            </w:r>
            <w:r w:rsidRPr="00784F91">
              <w:rPr>
                <w:rFonts w:asciiTheme="minorHAnsi" w:hAnsiTheme="minorHAnsi" w:cstheme="minorHAnsi"/>
                <w:spacing w:val="-4"/>
              </w:rPr>
              <w:t>MSP:</w:t>
            </w:r>
          </w:p>
          <w:p w14:paraId="25BDAFF2" w14:textId="77777777" w:rsidR="002B0FF3" w:rsidRPr="00784F91" w:rsidRDefault="002B0FF3" w:rsidP="00285C50">
            <w:pPr>
              <w:pStyle w:val="TableParagraph"/>
              <w:numPr>
                <w:ilvl w:val="0"/>
                <w:numId w:val="69"/>
              </w:numPr>
              <w:tabs>
                <w:tab w:val="left" w:pos="669"/>
                <w:tab w:val="left" w:pos="719"/>
              </w:tabs>
              <w:ind w:right="131" w:hanging="361"/>
              <w:jc w:val="both"/>
              <w:rPr>
                <w:rFonts w:asciiTheme="minorHAnsi" w:hAnsiTheme="minorHAnsi" w:cstheme="minorHAnsi"/>
              </w:rPr>
            </w:pPr>
            <w:r w:rsidRPr="00784F91">
              <w:rPr>
                <w:rFonts w:asciiTheme="minorHAnsi" w:hAnsiTheme="minorHAnsi" w:cstheme="minorHAnsi"/>
              </w:rPr>
              <w:t xml:space="preserve">ki pristopijo k partnerstvu, ki vključno z njimi zajema najmanj tri (3) in največ pet (5) MSP in ki želijo svoje poslovanje </w:t>
            </w:r>
            <w:proofErr w:type="spellStart"/>
            <w:r w:rsidRPr="00784F91">
              <w:rPr>
                <w:rFonts w:asciiTheme="minorHAnsi" w:hAnsiTheme="minorHAnsi" w:cstheme="minorHAnsi"/>
              </w:rPr>
              <w:t>diverzificirati</w:t>
            </w:r>
            <w:proofErr w:type="spellEnd"/>
            <w:r w:rsidRPr="00784F91">
              <w:rPr>
                <w:rFonts w:asciiTheme="minorHAnsi" w:hAnsiTheme="minorHAnsi" w:cstheme="minorHAnsi"/>
              </w:rPr>
              <w:t xml:space="preserve"> na tuje trge in/ali širiti obstoječe dejavnosti na tujih trgih in/ali predstaviti svoje izdelke in/ali storitve tujim potencialnim partnerjem.</w:t>
            </w:r>
          </w:p>
          <w:p w14:paraId="79138C43" w14:textId="77777777" w:rsidR="002B0FF3" w:rsidRPr="00784F91" w:rsidRDefault="002B0FF3" w:rsidP="003454B4">
            <w:pPr>
              <w:pStyle w:val="TableParagraph"/>
              <w:rPr>
                <w:rFonts w:asciiTheme="minorHAnsi" w:hAnsiTheme="minorHAnsi" w:cstheme="minorHAnsi"/>
                <w:color w:val="000000" w:themeColor="text1"/>
              </w:rPr>
            </w:pPr>
            <w:r w:rsidRPr="00784F91">
              <w:rPr>
                <w:rFonts w:asciiTheme="minorHAnsi" w:hAnsiTheme="minorHAnsi" w:cstheme="minorHAnsi"/>
              </w:rPr>
              <w:t xml:space="preserve">Kot MSP se šteje </w:t>
            </w:r>
            <w:proofErr w:type="spellStart"/>
            <w:r w:rsidRPr="00784F91">
              <w:rPr>
                <w:rFonts w:asciiTheme="minorHAnsi" w:hAnsiTheme="minorHAnsi" w:cstheme="minorHAnsi"/>
              </w:rPr>
              <w:t>mikro</w:t>
            </w:r>
            <w:proofErr w:type="spellEnd"/>
            <w:r w:rsidRPr="00784F91">
              <w:rPr>
                <w:rFonts w:asciiTheme="minorHAnsi" w:hAnsiTheme="minorHAnsi" w:cstheme="minorHAnsi"/>
              </w:rPr>
              <w:t>, mala ali srednje velika pravna ali fizična oseba. Velikost MSP se določa v skladu z določili Priloge I Uredbe 651/2014/EU.</w:t>
            </w:r>
          </w:p>
        </w:tc>
      </w:tr>
    </w:tbl>
    <w:p w14:paraId="5B2D13B6" w14:textId="77777777" w:rsidR="003A4563" w:rsidRDefault="003A4563" w:rsidP="00432357">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8"/>
        <w:gridCol w:w="3948"/>
      </w:tblGrid>
      <w:tr w:rsidR="007469D0" w:rsidRPr="00C9601D" w14:paraId="774A3959" w14:textId="77777777" w:rsidTr="00C5771E">
        <w:trPr>
          <w:trHeight w:val="484"/>
        </w:trPr>
        <w:tc>
          <w:tcPr>
            <w:tcW w:w="1710" w:type="dxa"/>
            <w:shd w:val="clear" w:color="auto" w:fill="E7E6E6" w:themeFill="background2"/>
            <w:hideMark/>
          </w:tcPr>
          <w:p w14:paraId="0F1EE07F" w14:textId="77777777" w:rsidR="007469D0" w:rsidRPr="00C9601D" w:rsidRDefault="007469D0" w:rsidP="00C5771E">
            <w:pPr>
              <w:pStyle w:val="TableParagraph"/>
              <w:spacing w:before="20" w:line="252" w:lineRule="auto"/>
              <w:ind w:left="0"/>
              <w:rPr>
                <w:rFonts w:asciiTheme="minorHAnsi" w:hAnsiTheme="minorHAnsi" w:cstheme="minorHAnsi"/>
                <w:b/>
                <w:bCs/>
                <w:lang w:eastAsia="en-US"/>
              </w:rPr>
            </w:pPr>
            <w:r w:rsidRPr="00C9601D">
              <w:rPr>
                <w:rFonts w:asciiTheme="minorHAnsi" w:hAnsiTheme="minorHAnsi" w:cstheme="minorHAnsi"/>
                <w:b/>
                <w:bCs/>
                <w:lang w:eastAsia="en-US"/>
              </w:rPr>
              <w:t>Naziv razpisa:</w:t>
            </w:r>
          </w:p>
        </w:tc>
        <w:tc>
          <w:tcPr>
            <w:tcW w:w="7206" w:type="dxa"/>
            <w:gridSpan w:val="2"/>
            <w:shd w:val="clear" w:color="auto" w:fill="E7E6E6" w:themeFill="background2"/>
            <w:hideMark/>
          </w:tcPr>
          <w:p w14:paraId="2E9723EE" w14:textId="7C08B343" w:rsidR="007469D0" w:rsidRPr="00C9601D" w:rsidRDefault="007469D0" w:rsidP="00C5771E">
            <w:pPr>
              <w:spacing w:line="252" w:lineRule="auto"/>
              <w:ind w:left="149"/>
              <w:rPr>
                <w:rFonts w:asciiTheme="minorHAnsi" w:hAnsiTheme="minorHAnsi" w:cstheme="minorHAnsi"/>
                <w:b/>
                <w:bCs/>
                <w:sz w:val="22"/>
                <w:szCs w:val="22"/>
                <w:lang w:eastAsia="en-US"/>
              </w:rPr>
            </w:pPr>
            <w:r w:rsidRPr="007469D0">
              <w:rPr>
                <w:rFonts w:asciiTheme="minorHAnsi" w:hAnsiTheme="minorHAnsi" w:cstheme="minorHAnsi"/>
                <w:b/>
                <w:bCs/>
                <w:sz w:val="22"/>
                <w:szCs w:val="22"/>
                <w:lang w:eastAsia="en-US"/>
              </w:rPr>
              <w:t>Javno povabilo k vpisu v evidenco strokovnjakov za uvajanje poslovne odličnosti po modelu EFQM</w:t>
            </w:r>
          </w:p>
        </w:tc>
      </w:tr>
      <w:tr w:rsidR="007469D0" w:rsidRPr="00C9601D" w14:paraId="50732F07" w14:textId="77777777" w:rsidTr="00C5771E">
        <w:trPr>
          <w:trHeight w:val="270"/>
        </w:trPr>
        <w:tc>
          <w:tcPr>
            <w:tcW w:w="1710" w:type="dxa"/>
            <w:hideMark/>
          </w:tcPr>
          <w:p w14:paraId="75870E01" w14:textId="77777777" w:rsidR="007469D0" w:rsidRPr="00C9601D" w:rsidRDefault="007469D0"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Status: aktiven</w:t>
            </w:r>
          </w:p>
        </w:tc>
        <w:tc>
          <w:tcPr>
            <w:tcW w:w="3258" w:type="dxa"/>
            <w:hideMark/>
          </w:tcPr>
          <w:p w14:paraId="5931342C" w14:textId="5633ADA9" w:rsidR="007469D0" w:rsidRPr="00C9601D" w:rsidRDefault="007469D0" w:rsidP="00C5771E">
            <w:pPr>
              <w:pStyle w:val="TableParagraph"/>
              <w:ind w:left="149"/>
              <w:rPr>
                <w:rFonts w:asciiTheme="minorHAnsi" w:hAnsiTheme="minorHAnsi" w:cstheme="minorHAnsi"/>
                <w:lang w:eastAsia="en-US"/>
              </w:rPr>
            </w:pPr>
            <w:r w:rsidRPr="00C9601D">
              <w:rPr>
                <w:rFonts w:asciiTheme="minorHAnsi" w:hAnsiTheme="minorHAnsi" w:cstheme="minorHAnsi"/>
                <w:lang w:eastAsia="en-US"/>
              </w:rPr>
              <w:t xml:space="preserve">Datum objave: </w:t>
            </w:r>
            <w:r>
              <w:rPr>
                <w:rFonts w:asciiTheme="minorHAnsi" w:hAnsiTheme="minorHAnsi" w:cstheme="minorHAnsi"/>
                <w:lang w:eastAsia="en-US"/>
              </w:rPr>
              <w:t>3. 10. 2019</w:t>
            </w:r>
          </w:p>
        </w:tc>
        <w:tc>
          <w:tcPr>
            <w:tcW w:w="3948" w:type="dxa"/>
            <w:hideMark/>
          </w:tcPr>
          <w:p w14:paraId="3FDB059D" w14:textId="2E4390A9" w:rsidR="007469D0" w:rsidRPr="007469D0" w:rsidRDefault="007469D0" w:rsidP="00C5771E">
            <w:pPr>
              <w:pStyle w:val="Navadensplet"/>
              <w:shd w:val="clear" w:color="auto" w:fill="FFFFFF"/>
              <w:spacing w:before="0" w:beforeAutospacing="0" w:after="0" w:afterAutospacing="0"/>
              <w:textAlignment w:val="baseline"/>
              <w:rPr>
                <w:rFonts w:asciiTheme="minorHAnsi" w:hAnsiTheme="minorHAnsi" w:cstheme="minorHAnsi"/>
                <w:b/>
                <w:bCs/>
                <w:sz w:val="22"/>
                <w:szCs w:val="22"/>
              </w:rPr>
            </w:pPr>
            <w:r>
              <w:rPr>
                <w:rFonts w:asciiTheme="minorHAnsi" w:hAnsiTheme="minorHAnsi" w:cstheme="minorHAnsi"/>
                <w:sz w:val="22"/>
                <w:szCs w:val="22"/>
              </w:rPr>
              <w:t xml:space="preserve"> </w:t>
            </w:r>
            <w:r w:rsidRPr="007469D0">
              <w:rPr>
                <w:rFonts w:asciiTheme="minorHAnsi" w:hAnsiTheme="minorHAnsi" w:cstheme="minorHAnsi"/>
                <w:b/>
                <w:bCs/>
                <w:sz w:val="22"/>
                <w:szCs w:val="22"/>
              </w:rPr>
              <w:t>Do preklica</w:t>
            </w:r>
          </w:p>
        </w:tc>
      </w:tr>
      <w:tr w:rsidR="007469D0" w:rsidRPr="00C9601D" w14:paraId="05B04D59" w14:textId="77777777" w:rsidTr="00C5771E">
        <w:trPr>
          <w:trHeight w:val="274"/>
        </w:trPr>
        <w:tc>
          <w:tcPr>
            <w:tcW w:w="1710" w:type="dxa"/>
            <w:hideMark/>
          </w:tcPr>
          <w:p w14:paraId="6DDFF4F5" w14:textId="77777777" w:rsidR="007469D0" w:rsidRPr="00C9601D" w:rsidRDefault="007469D0"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Vir objave:</w:t>
            </w:r>
          </w:p>
        </w:tc>
        <w:tc>
          <w:tcPr>
            <w:tcW w:w="7206" w:type="dxa"/>
            <w:gridSpan w:val="2"/>
            <w:hideMark/>
          </w:tcPr>
          <w:p w14:paraId="43C55DE7" w14:textId="7F5CC180" w:rsidR="007469D0" w:rsidRPr="00824111" w:rsidRDefault="007469D0" w:rsidP="00C5771E">
            <w:pPr>
              <w:pStyle w:val="TableParagraph"/>
              <w:spacing w:before="16" w:line="252" w:lineRule="auto"/>
              <w:ind w:left="149"/>
              <w:rPr>
                <w:rFonts w:asciiTheme="minorHAnsi" w:hAnsiTheme="minorHAnsi" w:cstheme="minorHAnsi"/>
                <w:lang w:eastAsia="en-US"/>
              </w:rPr>
            </w:pPr>
            <w:hyperlink r:id="rId75" w:history="1">
              <w:r w:rsidRPr="00ED4022">
                <w:rPr>
                  <w:rStyle w:val="Hiperpovezava"/>
                  <w:rFonts w:asciiTheme="minorHAnsi" w:hAnsiTheme="minorHAnsi" w:cstheme="minorHAnsi"/>
                  <w:lang w:eastAsia="en-US"/>
                </w:rPr>
                <w:t>https://www.spiritslovenia.</w:t>
              </w:r>
              <w:r w:rsidRPr="00ED4022">
                <w:rPr>
                  <w:rStyle w:val="Hiperpovezava"/>
                  <w:rFonts w:asciiTheme="minorHAnsi" w:hAnsiTheme="minorHAnsi" w:cstheme="minorHAnsi"/>
                  <w:lang w:eastAsia="en-US"/>
                </w:rPr>
                <w:t>s</w:t>
              </w:r>
              <w:r w:rsidRPr="00ED4022">
                <w:rPr>
                  <w:rStyle w:val="Hiperpovezava"/>
                  <w:rFonts w:asciiTheme="minorHAnsi" w:hAnsiTheme="minorHAnsi" w:cstheme="minorHAnsi"/>
                  <w:lang w:eastAsia="en-US"/>
                </w:rPr>
                <w:t>i/razpis/328</w:t>
              </w:r>
            </w:hyperlink>
            <w:r>
              <w:rPr>
                <w:rFonts w:asciiTheme="minorHAnsi" w:hAnsiTheme="minorHAnsi" w:cstheme="minorHAnsi"/>
                <w:lang w:eastAsia="en-US"/>
              </w:rPr>
              <w:t xml:space="preserve"> </w:t>
            </w:r>
          </w:p>
        </w:tc>
      </w:tr>
      <w:tr w:rsidR="007469D0" w:rsidRPr="00C9601D" w14:paraId="4730B174" w14:textId="77777777" w:rsidTr="00C5771E">
        <w:trPr>
          <w:trHeight w:val="274"/>
        </w:trPr>
        <w:tc>
          <w:tcPr>
            <w:tcW w:w="1710" w:type="dxa"/>
            <w:hideMark/>
          </w:tcPr>
          <w:p w14:paraId="57940E6C" w14:textId="77777777" w:rsidR="007469D0" w:rsidRPr="00C9601D" w:rsidRDefault="007469D0" w:rsidP="00C5771E">
            <w:pPr>
              <w:pStyle w:val="TableParagraph"/>
              <w:spacing w:before="18" w:line="252" w:lineRule="auto"/>
              <w:ind w:left="0"/>
              <w:rPr>
                <w:rFonts w:asciiTheme="minorHAnsi" w:hAnsiTheme="minorHAnsi" w:cstheme="minorHAnsi"/>
                <w:lang w:eastAsia="en-US"/>
              </w:rPr>
            </w:pPr>
            <w:proofErr w:type="spellStart"/>
            <w:r w:rsidRPr="00C9601D">
              <w:rPr>
                <w:rFonts w:asciiTheme="minorHAnsi" w:hAnsiTheme="minorHAnsi" w:cstheme="minorHAnsi"/>
                <w:lang w:eastAsia="en-US"/>
              </w:rPr>
              <w:t>Razpisnik</w:t>
            </w:r>
            <w:proofErr w:type="spellEnd"/>
            <w:r w:rsidRPr="00C9601D">
              <w:rPr>
                <w:rFonts w:asciiTheme="minorHAnsi" w:hAnsiTheme="minorHAnsi" w:cstheme="minorHAnsi"/>
                <w:lang w:eastAsia="en-US"/>
              </w:rPr>
              <w:t>:</w:t>
            </w:r>
          </w:p>
        </w:tc>
        <w:tc>
          <w:tcPr>
            <w:tcW w:w="7206" w:type="dxa"/>
            <w:gridSpan w:val="2"/>
            <w:hideMark/>
          </w:tcPr>
          <w:p w14:paraId="65FA1CD3" w14:textId="77777777" w:rsidR="007469D0" w:rsidRPr="00C9601D" w:rsidRDefault="007469D0" w:rsidP="00C5771E">
            <w:pPr>
              <w:pStyle w:val="TableParagraph"/>
              <w:spacing w:before="12" w:line="252" w:lineRule="auto"/>
              <w:ind w:left="149"/>
              <w:rPr>
                <w:rFonts w:asciiTheme="minorHAnsi" w:hAnsiTheme="minorHAnsi" w:cstheme="minorHAnsi"/>
                <w:lang w:eastAsia="en-US"/>
              </w:rPr>
            </w:pPr>
            <w:r w:rsidRPr="00C9601D">
              <w:rPr>
                <w:rFonts w:asciiTheme="minorHAnsi" w:hAnsiTheme="minorHAnsi" w:cstheme="minorHAnsi"/>
                <w:lang w:eastAsia="en-US"/>
              </w:rPr>
              <w:t>SPIRIT Slovenija</w:t>
            </w:r>
          </w:p>
        </w:tc>
      </w:tr>
      <w:tr w:rsidR="007469D0" w:rsidRPr="00C9601D" w14:paraId="3487BF82" w14:textId="77777777" w:rsidTr="00C5771E">
        <w:trPr>
          <w:trHeight w:val="729"/>
        </w:trPr>
        <w:tc>
          <w:tcPr>
            <w:tcW w:w="1710" w:type="dxa"/>
            <w:hideMark/>
          </w:tcPr>
          <w:p w14:paraId="32149113" w14:textId="77777777" w:rsidR="007469D0" w:rsidRPr="00C9601D" w:rsidRDefault="007469D0" w:rsidP="00C5771E">
            <w:pPr>
              <w:pStyle w:val="TableParagraph"/>
              <w:spacing w:before="18" w:line="252" w:lineRule="auto"/>
              <w:ind w:left="0" w:right="101"/>
              <w:rPr>
                <w:rFonts w:asciiTheme="minorHAnsi" w:hAnsiTheme="minorHAnsi" w:cstheme="minorHAnsi"/>
                <w:lang w:eastAsia="en-US"/>
              </w:rPr>
            </w:pPr>
            <w:r w:rsidRPr="00C9601D">
              <w:rPr>
                <w:rFonts w:asciiTheme="minorHAnsi" w:hAnsiTheme="minorHAnsi" w:cstheme="minorHAnsi"/>
                <w:lang w:eastAsia="en-US"/>
              </w:rPr>
              <w:t xml:space="preserve">Kratek </w:t>
            </w:r>
            <w:r w:rsidRPr="00C9601D">
              <w:rPr>
                <w:rFonts w:asciiTheme="minorHAnsi" w:hAnsiTheme="minorHAnsi" w:cstheme="minorHAnsi"/>
                <w:spacing w:val="-5"/>
                <w:lang w:eastAsia="en-US"/>
              </w:rPr>
              <w:t xml:space="preserve">opis </w:t>
            </w:r>
            <w:r w:rsidRPr="00C9601D">
              <w:rPr>
                <w:rFonts w:asciiTheme="minorHAnsi" w:hAnsiTheme="minorHAnsi" w:cstheme="minorHAnsi"/>
                <w:lang w:eastAsia="en-US"/>
              </w:rPr>
              <w:t>predmeta razpisa:</w:t>
            </w:r>
          </w:p>
        </w:tc>
        <w:tc>
          <w:tcPr>
            <w:tcW w:w="7206" w:type="dxa"/>
            <w:gridSpan w:val="2"/>
            <w:hideMark/>
          </w:tcPr>
          <w:p w14:paraId="582C3F5D" w14:textId="32FF933E" w:rsidR="007469D0" w:rsidRPr="00C9601D" w:rsidRDefault="007469D0" w:rsidP="007469D0">
            <w:pPr>
              <w:pStyle w:val="TableParagraph"/>
              <w:ind w:left="147" w:right="259"/>
              <w:jc w:val="both"/>
              <w:rPr>
                <w:rFonts w:asciiTheme="minorHAnsi" w:hAnsiTheme="minorHAnsi" w:cstheme="minorHAnsi"/>
                <w:lang w:eastAsia="en-US"/>
              </w:rPr>
            </w:pPr>
            <w:r w:rsidRPr="007469D0">
              <w:rPr>
                <w:rFonts w:asciiTheme="minorHAnsi" w:hAnsiTheme="minorHAnsi" w:cstheme="minorHAnsi"/>
                <w:lang w:eastAsia="en-US"/>
              </w:rPr>
              <w:t>Namen povabila je oblikovanje evidence strokovnjakov za uvajanje poslovne odličnosti po modelu EFQM. Cilj povabila je objava javnega seznama ustrezno usposobljenih strokovnjakov na tem področju ter podpora podjetjem, ki bodo sodelovala na javnih razpisih oz. javnih pozivih (npr. javni poziv za uvajanje poslovne odličnosti v velikih podjetjih, ki ga bo objavil SPIRIT Slovenija, javni poziv oz. vavčer za uvajanje poslovne odličnosti v malih in srednje velikih podjetjih, ki ga bo objavil Slovenski podjetniški sklad itn.), pri izbiri primernega strokovnjaka, z namenom uveljavljanja povračil stroškov izvedenih storitev.</w:t>
            </w:r>
          </w:p>
        </w:tc>
      </w:tr>
    </w:tbl>
    <w:p w14:paraId="6F8841AB" w14:textId="77777777" w:rsidR="0064119A" w:rsidRPr="00C9601D" w:rsidRDefault="0064119A" w:rsidP="00432357">
      <w:pPr>
        <w:tabs>
          <w:tab w:val="left" w:pos="8784"/>
        </w:tabs>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8"/>
        <w:gridCol w:w="3948"/>
      </w:tblGrid>
      <w:tr w:rsidR="00520BEC" w:rsidRPr="00C9601D" w14:paraId="35D1E822" w14:textId="77777777" w:rsidTr="00C5771E">
        <w:trPr>
          <w:trHeight w:val="484"/>
        </w:trPr>
        <w:tc>
          <w:tcPr>
            <w:tcW w:w="1710" w:type="dxa"/>
            <w:shd w:val="clear" w:color="auto" w:fill="E7E6E6" w:themeFill="background2"/>
            <w:hideMark/>
          </w:tcPr>
          <w:p w14:paraId="1B77F7F3" w14:textId="77777777" w:rsidR="00520BEC" w:rsidRPr="00C9601D" w:rsidRDefault="00520BEC" w:rsidP="00C5771E">
            <w:pPr>
              <w:pStyle w:val="TableParagraph"/>
              <w:spacing w:before="20" w:line="252" w:lineRule="auto"/>
              <w:ind w:left="0"/>
              <w:rPr>
                <w:rFonts w:asciiTheme="minorHAnsi" w:hAnsiTheme="minorHAnsi" w:cstheme="minorHAnsi"/>
                <w:b/>
                <w:bCs/>
                <w:lang w:eastAsia="en-US"/>
              </w:rPr>
            </w:pPr>
            <w:r w:rsidRPr="00C9601D">
              <w:rPr>
                <w:rFonts w:asciiTheme="minorHAnsi" w:hAnsiTheme="minorHAnsi" w:cstheme="minorHAnsi"/>
                <w:b/>
                <w:bCs/>
                <w:lang w:eastAsia="en-US"/>
              </w:rPr>
              <w:t>Naziv razpisa:</w:t>
            </w:r>
          </w:p>
        </w:tc>
        <w:tc>
          <w:tcPr>
            <w:tcW w:w="7206" w:type="dxa"/>
            <w:gridSpan w:val="2"/>
            <w:shd w:val="clear" w:color="auto" w:fill="E7E6E6" w:themeFill="background2"/>
            <w:hideMark/>
          </w:tcPr>
          <w:p w14:paraId="646FF333" w14:textId="178E7503" w:rsidR="00520BEC" w:rsidRPr="00C9601D" w:rsidRDefault="00520BEC" w:rsidP="00C5771E">
            <w:pPr>
              <w:spacing w:line="252" w:lineRule="auto"/>
              <w:ind w:left="149"/>
              <w:rPr>
                <w:rFonts w:asciiTheme="minorHAnsi" w:hAnsiTheme="minorHAnsi" w:cstheme="minorHAnsi"/>
                <w:b/>
                <w:bCs/>
                <w:sz w:val="22"/>
                <w:szCs w:val="22"/>
                <w:lang w:eastAsia="en-US"/>
              </w:rPr>
            </w:pPr>
            <w:r w:rsidRPr="00520BEC">
              <w:rPr>
                <w:rFonts w:asciiTheme="minorHAnsi" w:hAnsiTheme="minorHAnsi" w:cstheme="minorHAnsi"/>
                <w:b/>
                <w:bCs/>
                <w:sz w:val="22"/>
                <w:szCs w:val="22"/>
                <w:lang w:eastAsia="en-US"/>
              </w:rPr>
              <w:t>Javno povabilo k vpisu v evidenco zunanjih izvajalcev - svetovalnih podjetij za področje prenosa lastništva</w:t>
            </w:r>
          </w:p>
        </w:tc>
      </w:tr>
      <w:tr w:rsidR="00520BEC" w:rsidRPr="00C9601D" w14:paraId="25459DA8" w14:textId="77777777" w:rsidTr="00C5771E">
        <w:trPr>
          <w:trHeight w:val="270"/>
        </w:trPr>
        <w:tc>
          <w:tcPr>
            <w:tcW w:w="1710" w:type="dxa"/>
            <w:hideMark/>
          </w:tcPr>
          <w:p w14:paraId="50C33CD0" w14:textId="77777777" w:rsidR="00520BEC" w:rsidRPr="00C9601D" w:rsidRDefault="00520BEC"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Status: aktiven</w:t>
            </w:r>
          </w:p>
        </w:tc>
        <w:tc>
          <w:tcPr>
            <w:tcW w:w="3258" w:type="dxa"/>
            <w:hideMark/>
          </w:tcPr>
          <w:p w14:paraId="6D00D6F2" w14:textId="77777777" w:rsidR="00520BEC" w:rsidRPr="00C9601D" w:rsidRDefault="00520BEC" w:rsidP="00C5771E">
            <w:pPr>
              <w:pStyle w:val="TableParagraph"/>
              <w:ind w:left="149"/>
              <w:rPr>
                <w:rFonts w:asciiTheme="minorHAnsi" w:hAnsiTheme="minorHAnsi" w:cstheme="minorHAnsi"/>
                <w:lang w:eastAsia="en-US"/>
              </w:rPr>
            </w:pPr>
            <w:r w:rsidRPr="00C9601D">
              <w:rPr>
                <w:rFonts w:asciiTheme="minorHAnsi" w:hAnsiTheme="minorHAnsi" w:cstheme="minorHAnsi"/>
                <w:lang w:eastAsia="en-US"/>
              </w:rPr>
              <w:t xml:space="preserve">Datum objave: </w:t>
            </w:r>
            <w:r>
              <w:rPr>
                <w:rFonts w:asciiTheme="minorHAnsi" w:hAnsiTheme="minorHAnsi" w:cstheme="minorHAnsi"/>
                <w:lang w:eastAsia="en-US"/>
              </w:rPr>
              <w:t>3. 10. 2019</w:t>
            </w:r>
          </w:p>
        </w:tc>
        <w:tc>
          <w:tcPr>
            <w:tcW w:w="3948" w:type="dxa"/>
            <w:hideMark/>
          </w:tcPr>
          <w:p w14:paraId="5442E485" w14:textId="77777777" w:rsidR="00520BEC" w:rsidRPr="007469D0" w:rsidRDefault="00520BEC" w:rsidP="00C5771E">
            <w:pPr>
              <w:pStyle w:val="Navadensplet"/>
              <w:shd w:val="clear" w:color="auto" w:fill="FFFFFF"/>
              <w:spacing w:before="0" w:beforeAutospacing="0" w:after="0" w:afterAutospacing="0"/>
              <w:textAlignment w:val="baseline"/>
              <w:rPr>
                <w:rFonts w:asciiTheme="minorHAnsi" w:hAnsiTheme="minorHAnsi" w:cstheme="minorHAnsi"/>
                <w:b/>
                <w:bCs/>
                <w:sz w:val="22"/>
                <w:szCs w:val="22"/>
              </w:rPr>
            </w:pPr>
            <w:r>
              <w:rPr>
                <w:rFonts w:asciiTheme="minorHAnsi" w:hAnsiTheme="minorHAnsi" w:cstheme="minorHAnsi"/>
                <w:sz w:val="22"/>
                <w:szCs w:val="22"/>
              </w:rPr>
              <w:t xml:space="preserve"> </w:t>
            </w:r>
            <w:r w:rsidRPr="007469D0">
              <w:rPr>
                <w:rFonts w:asciiTheme="minorHAnsi" w:hAnsiTheme="minorHAnsi" w:cstheme="minorHAnsi"/>
                <w:b/>
                <w:bCs/>
                <w:sz w:val="22"/>
                <w:szCs w:val="22"/>
              </w:rPr>
              <w:t>Do preklica</w:t>
            </w:r>
          </w:p>
        </w:tc>
      </w:tr>
      <w:tr w:rsidR="00520BEC" w:rsidRPr="00C9601D" w14:paraId="4976CC83" w14:textId="77777777" w:rsidTr="00C5771E">
        <w:trPr>
          <w:trHeight w:val="274"/>
        </w:trPr>
        <w:tc>
          <w:tcPr>
            <w:tcW w:w="1710" w:type="dxa"/>
            <w:hideMark/>
          </w:tcPr>
          <w:p w14:paraId="7ABDF99D" w14:textId="77777777" w:rsidR="00520BEC" w:rsidRPr="00C9601D" w:rsidRDefault="00520BEC" w:rsidP="00C5771E">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Vir objave:</w:t>
            </w:r>
          </w:p>
        </w:tc>
        <w:tc>
          <w:tcPr>
            <w:tcW w:w="7206" w:type="dxa"/>
            <w:gridSpan w:val="2"/>
            <w:hideMark/>
          </w:tcPr>
          <w:p w14:paraId="651DF617" w14:textId="6148DEAB" w:rsidR="00520BEC" w:rsidRPr="00824111" w:rsidRDefault="00520BEC" w:rsidP="00C5771E">
            <w:pPr>
              <w:pStyle w:val="TableParagraph"/>
              <w:spacing w:before="16" w:line="252" w:lineRule="auto"/>
              <w:ind w:left="149"/>
              <w:rPr>
                <w:rFonts w:asciiTheme="minorHAnsi" w:hAnsiTheme="minorHAnsi" w:cstheme="minorHAnsi"/>
                <w:lang w:eastAsia="en-US"/>
              </w:rPr>
            </w:pPr>
            <w:hyperlink r:id="rId76" w:history="1">
              <w:r w:rsidRPr="00ED4022">
                <w:rPr>
                  <w:rStyle w:val="Hiperpovezava"/>
                  <w:rFonts w:asciiTheme="minorHAnsi" w:hAnsiTheme="minorHAnsi" w:cstheme="minorHAnsi"/>
                  <w:lang w:eastAsia="en-US"/>
                </w:rPr>
                <w:t>https://www.spiritslovenia.si/razpis/327</w:t>
              </w:r>
            </w:hyperlink>
            <w:r>
              <w:rPr>
                <w:rFonts w:asciiTheme="minorHAnsi" w:hAnsiTheme="minorHAnsi" w:cstheme="minorHAnsi"/>
                <w:lang w:eastAsia="en-US"/>
              </w:rPr>
              <w:t xml:space="preserve"> </w:t>
            </w:r>
          </w:p>
        </w:tc>
      </w:tr>
      <w:tr w:rsidR="00520BEC" w:rsidRPr="00C9601D" w14:paraId="00331B86" w14:textId="77777777" w:rsidTr="00C5771E">
        <w:trPr>
          <w:trHeight w:val="274"/>
        </w:trPr>
        <w:tc>
          <w:tcPr>
            <w:tcW w:w="1710" w:type="dxa"/>
            <w:hideMark/>
          </w:tcPr>
          <w:p w14:paraId="6D90969A" w14:textId="77777777" w:rsidR="00520BEC" w:rsidRPr="00C9601D" w:rsidRDefault="00520BEC" w:rsidP="00C5771E">
            <w:pPr>
              <w:pStyle w:val="TableParagraph"/>
              <w:spacing w:before="18" w:line="252" w:lineRule="auto"/>
              <w:ind w:left="0"/>
              <w:rPr>
                <w:rFonts w:asciiTheme="minorHAnsi" w:hAnsiTheme="minorHAnsi" w:cstheme="minorHAnsi"/>
                <w:lang w:eastAsia="en-US"/>
              </w:rPr>
            </w:pPr>
            <w:proofErr w:type="spellStart"/>
            <w:r w:rsidRPr="00C9601D">
              <w:rPr>
                <w:rFonts w:asciiTheme="minorHAnsi" w:hAnsiTheme="minorHAnsi" w:cstheme="minorHAnsi"/>
                <w:lang w:eastAsia="en-US"/>
              </w:rPr>
              <w:t>Razpisnik</w:t>
            </w:r>
            <w:proofErr w:type="spellEnd"/>
            <w:r w:rsidRPr="00C9601D">
              <w:rPr>
                <w:rFonts w:asciiTheme="minorHAnsi" w:hAnsiTheme="minorHAnsi" w:cstheme="minorHAnsi"/>
                <w:lang w:eastAsia="en-US"/>
              </w:rPr>
              <w:t>:</w:t>
            </w:r>
          </w:p>
        </w:tc>
        <w:tc>
          <w:tcPr>
            <w:tcW w:w="7206" w:type="dxa"/>
            <w:gridSpan w:val="2"/>
            <w:hideMark/>
          </w:tcPr>
          <w:p w14:paraId="5EEE8A0E" w14:textId="77777777" w:rsidR="00520BEC" w:rsidRPr="00C9601D" w:rsidRDefault="00520BEC" w:rsidP="00C5771E">
            <w:pPr>
              <w:pStyle w:val="TableParagraph"/>
              <w:spacing w:before="12" w:line="252" w:lineRule="auto"/>
              <w:ind w:left="149"/>
              <w:rPr>
                <w:rFonts w:asciiTheme="minorHAnsi" w:hAnsiTheme="minorHAnsi" w:cstheme="minorHAnsi"/>
                <w:lang w:eastAsia="en-US"/>
              </w:rPr>
            </w:pPr>
            <w:r w:rsidRPr="00C9601D">
              <w:rPr>
                <w:rFonts w:asciiTheme="minorHAnsi" w:hAnsiTheme="minorHAnsi" w:cstheme="minorHAnsi"/>
                <w:lang w:eastAsia="en-US"/>
              </w:rPr>
              <w:t>SPIRIT Slovenija</w:t>
            </w:r>
          </w:p>
        </w:tc>
      </w:tr>
      <w:tr w:rsidR="00520BEC" w:rsidRPr="00C9601D" w14:paraId="3D186C76" w14:textId="77777777" w:rsidTr="00C5771E">
        <w:trPr>
          <w:trHeight w:val="729"/>
        </w:trPr>
        <w:tc>
          <w:tcPr>
            <w:tcW w:w="1710" w:type="dxa"/>
            <w:hideMark/>
          </w:tcPr>
          <w:p w14:paraId="43B38E64" w14:textId="77777777" w:rsidR="00520BEC" w:rsidRPr="00C9601D" w:rsidRDefault="00520BEC" w:rsidP="00C5771E">
            <w:pPr>
              <w:pStyle w:val="TableParagraph"/>
              <w:spacing w:before="18" w:line="252" w:lineRule="auto"/>
              <w:ind w:left="0" w:right="101"/>
              <w:rPr>
                <w:rFonts w:asciiTheme="minorHAnsi" w:hAnsiTheme="minorHAnsi" w:cstheme="minorHAnsi"/>
                <w:lang w:eastAsia="en-US"/>
              </w:rPr>
            </w:pPr>
            <w:r w:rsidRPr="00C9601D">
              <w:rPr>
                <w:rFonts w:asciiTheme="minorHAnsi" w:hAnsiTheme="minorHAnsi" w:cstheme="minorHAnsi"/>
                <w:lang w:eastAsia="en-US"/>
              </w:rPr>
              <w:t xml:space="preserve">Kratek </w:t>
            </w:r>
            <w:r w:rsidRPr="00C9601D">
              <w:rPr>
                <w:rFonts w:asciiTheme="minorHAnsi" w:hAnsiTheme="minorHAnsi" w:cstheme="minorHAnsi"/>
                <w:spacing w:val="-5"/>
                <w:lang w:eastAsia="en-US"/>
              </w:rPr>
              <w:t xml:space="preserve">opis </w:t>
            </w:r>
            <w:r w:rsidRPr="00C9601D">
              <w:rPr>
                <w:rFonts w:asciiTheme="minorHAnsi" w:hAnsiTheme="minorHAnsi" w:cstheme="minorHAnsi"/>
                <w:lang w:eastAsia="en-US"/>
              </w:rPr>
              <w:t>predmeta razpisa:</w:t>
            </w:r>
          </w:p>
        </w:tc>
        <w:tc>
          <w:tcPr>
            <w:tcW w:w="7206" w:type="dxa"/>
            <w:gridSpan w:val="2"/>
            <w:hideMark/>
          </w:tcPr>
          <w:p w14:paraId="5D52E571" w14:textId="77777777" w:rsidR="00520BEC" w:rsidRPr="00520BEC" w:rsidRDefault="00520BEC" w:rsidP="00520BEC">
            <w:pPr>
              <w:pStyle w:val="TableParagraph"/>
              <w:ind w:left="147" w:right="259"/>
              <w:jc w:val="both"/>
              <w:rPr>
                <w:rFonts w:asciiTheme="minorHAnsi" w:hAnsiTheme="minorHAnsi" w:cstheme="minorHAnsi"/>
                <w:lang w:eastAsia="en-US"/>
              </w:rPr>
            </w:pPr>
            <w:r w:rsidRPr="00520BEC">
              <w:rPr>
                <w:rFonts w:asciiTheme="minorHAnsi" w:hAnsiTheme="minorHAnsi" w:cstheme="minorHAnsi"/>
                <w:lang w:eastAsia="en-US"/>
              </w:rPr>
              <w:t>Namen povabila je oblikovanje evidence zunanjih izvajalcev - svetovalnih podjetij s kompetentnimi strokovnjaki za podporo podjetjem pri prenosu lastništva.</w:t>
            </w:r>
          </w:p>
          <w:p w14:paraId="50390162" w14:textId="77777777" w:rsidR="00520BEC" w:rsidRPr="00520BEC" w:rsidRDefault="00520BEC" w:rsidP="00520BEC">
            <w:pPr>
              <w:pStyle w:val="TableParagraph"/>
              <w:ind w:left="147" w:right="259"/>
              <w:jc w:val="both"/>
              <w:rPr>
                <w:rFonts w:asciiTheme="minorHAnsi" w:hAnsiTheme="minorHAnsi" w:cstheme="minorHAnsi"/>
                <w:lang w:eastAsia="en-US"/>
              </w:rPr>
            </w:pPr>
          </w:p>
          <w:p w14:paraId="5A6A5A56" w14:textId="35F6E491" w:rsidR="00520BEC" w:rsidRPr="00C9601D" w:rsidRDefault="00520BEC" w:rsidP="00520BEC">
            <w:pPr>
              <w:pStyle w:val="TableParagraph"/>
              <w:ind w:left="147" w:right="259"/>
              <w:jc w:val="both"/>
              <w:rPr>
                <w:rFonts w:asciiTheme="minorHAnsi" w:hAnsiTheme="minorHAnsi" w:cstheme="minorHAnsi"/>
                <w:lang w:eastAsia="en-US"/>
              </w:rPr>
            </w:pPr>
            <w:r w:rsidRPr="00520BEC">
              <w:rPr>
                <w:rFonts w:asciiTheme="minorHAnsi" w:hAnsiTheme="minorHAnsi" w:cstheme="minorHAnsi"/>
                <w:lang w:eastAsia="en-US"/>
              </w:rPr>
              <w:t>Cilj povabila je objava javnega seznama ustrezno usposobljenih zunanjih izvajalcev na področju prenosa lastništva ter podpora podjetjem -  prijaviteljem pri izbiri primernega zunanjega izvajalca z namenom uveljavljanja povračil stroškov izvedenih storitev na podlagi objavljenega javnega poziva (vavčerja za prenos lastništva - javni poziv oz. vavčer za mala in srednje velika podjetja, ki ga bo objavil Slovenski podjetniški sklad).</w:t>
            </w:r>
          </w:p>
        </w:tc>
      </w:tr>
    </w:tbl>
    <w:p w14:paraId="588CCC81" w14:textId="77777777" w:rsidR="001B43BF" w:rsidRDefault="001B43BF" w:rsidP="007C52A4">
      <w:pPr>
        <w:rPr>
          <w:rFonts w:asciiTheme="minorHAnsi" w:hAnsiTheme="minorHAnsi" w:cstheme="minorHAnsi"/>
          <w:b/>
          <w:sz w:val="28"/>
          <w:szCs w:val="28"/>
          <w:highlight w:val="yellow"/>
        </w:rPr>
      </w:pPr>
    </w:p>
    <w:p w14:paraId="39FFABFE" w14:textId="4323FC67" w:rsidR="00C0468E" w:rsidRPr="00C0468E" w:rsidRDefault="00740A35" w:rsidP="00C0468E">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t>SID BANK</w:t>
      </w:r>
      <w:r w:rsidR="00C0468E">
        <w:rPr>
          <w:rFonts w:asciiTheme="minorHAnsi" w:hAnsiTheme="minorHAnsi" w:cstheme="minorHAnsi"/>
          <w:b/>
          <w:sz w:val="28"/>
          <w:szCs w:val="28"/>
          <w:highlight w:val="yellow"/>
        </w:rPr>
        <w:t>A</w:t>
      </w:r>
    </w:p>
    <w:p w14:paraId="2075F15D" w14:textId="77777777" w:rsidR="00C0468E" w:rsidRPr="00C0468E" w:rsidRDefault="00C0468E"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7901C0E3" w14:textId="77777777" w:rsidTr="00BB23A1">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B93834"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DFE4E"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Drugi razvojno-spodbujevalni program SID banke za financiranje MSP - »MSP9«</w:t>
            </w:r>
          </w:p>
        </w:tc>
      </w:tr>
      <w:tr w:rsidR="00C0468E" w:rsidRPr="00C0468E" w14:paraId="0E1292F2" w14:textId="77777777" w:rsidTr="002062B6">
        <w:trPr>
          <w:trHeight w:val="270"/>
        </w:trPr>
        <w:tc>
          <w:tcPr>
            <w:tcW w:w="1711" w:type="dxa"/>
            <w:hideMark/>
          </w:tcPr>
          <w:p w14:paraId="5351BA67"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0168D7AA" w14:textId="7C6E13A7"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2E264ADC"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015B5BEE" w14:textId="77777777" w:rsidTr="002062B6">
        <w:trPr>
          <w:trHeight w:val="274"/>
        </w:trPr>
        <w:tc>
          <w:tcPr>
            <w:tcW w:w="1711" w:type="dxa"/>
            <w:hideMark/>
          </w:tcPr>
          <w:p w14:paraId="799C15A8"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73F7B804" w14:textId="77777777" w:rsidR="00C0468E" w:rsidRPr="002155AB" w:rsidRDefault="00C0468E" w:rsidP="002062B6">
            <w:pPr>
              <w:pStyle w:val="TableParagraph"/>
              <w:spacing w:before="16" w:line="252" w:lineRule="auto"/>
              <w:rPr>
                <w:rFonts w:asciiTheme="minorHAnsi" w:hAnsiTheme="minorHAnsi" w:cstheme="minorHAnsi"/>
                <w:color w:val="800080"/>
                <w:spacing w:val="-2"/>
                <w:u w:val="single" w:color="800080"/>
              </w:rPr>
            </w:pPr>
            <w:hyperlink r:id="rId77">
              <w:r w:rsidRPr="002155AB">
                <w:rPr>
                  <w:rFonts w:asciiTheme="minorHAnsi" w:hAnsiTheme="minorHAnsi" w:cstheme="minorHAnsi"/>
                  <w:color w:val="0000FF"/>
                  <w:w w:val="95"/>
                  <w:u w:val="single" w:color="0000FF"/>
                </w:rPr>
                <w:t>https://www.sid.si/mala-srednja-podjetja/financiranje-poslovanja-malih-srednje-velikih-podjetij-</w:t>
              </w:r>
            </w:hyperlink>
            <w:r w:rsidRPr="002155AB">
              <w:rPr>
                <w:rFonts w:asciiTheme="minorHAnsi" w:hAnsiTheme="minorHAnsi" w:cstheme="minorHAnsi"/>
                <w:color w:val="0000FF"/>
                <w:spacing w:val="1"/>
                <w:w w:val="95"/>
              </w:rPr>
              <w:t xml:space="preserve"> </w:t>
            </w:r>
            <w:hyperlink r:id="rId78">
              <w:r w:rsidRPr="002155AB">
                <w:rPr>
                  <w:rFonts w:asciiTheme="minorHAnsi" w:hAnsiTheme="minorHAnsi" w:cstheme="minorHAnsi"/>
                  <w:color w:val="0000FF"/>
                  <w:u w:val="single" w:color="0000FF"/>
                </w:rPr>
                <w:t>msp-9</w:t>
              </w:r>
            </w:hyperlink>
          </w:p>
        </w:tc>
      </w:tr>
      <w:tr w:rsidR="00C0468E" w:rsidRPr="00C0468E" w14:paraId="0D0D4E7A" w14:textId="77777777" w:rsidTr="002062B6">
        <w:trPr>
          <w:trHeight w:val="274"/>
        </w:trPr>
        <w:tc>
          <w:tcPr>
            <w:tcW w:w="1711" w:type="dxa"/>
            <w:hideMark/>
          </w:tcPr>
          <w:p w14:paraId="28E27149"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1220BD5D"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7663C97D" w14:textId="77777777" w:rsidTr="002062B6">
        <w:trPr>
          <w:trHeight w:val="729"/>
        </w:trPr>
        <w:tc>
          <w:tcPr>
            <w:tcW w:w="1711" w:type="dxa"/>
            <w:hideMark/>
          </w:tcPr>
          <w:p w14:paraId="52884432"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50AD1841" w14:textId="77777777" w:rsidR="00C0468E" w:rsidRPr="00C0468E" w:rsidRDefault="00C0468E" w:rsidP="002062B6">
            <w:pPr>
              <w:pStyle w:val="TableParagraph"/>
              <w:spacing w:before="43" w:line="271" w:lineRule="auto"/>
              <w:rPr>
                <w:rFonts w:asciiTheme="minorHAnsi" w:hAnsiTheme="minorHAnsi" w:cstheme="minorHAnsi"/>
              </w:rPr>
            </w:pPr>
            <w:r w:rsidRPr="00C0468E">
              <w:rPr>
                <w:rFonts w:asciiTheme="minorHAnsi" w:hAnsiTheme="minorHAnsi" w:cstheme="minorHAnsi"/>
              </w:rPr>
              <w:t>Namen</w:t>
            </w:r>
            <w:r w:rsidRPr="00C0468E">
              <w:rPr>
                <w:rFonts w:asciiTheme="minorHAnsi" w:hAnsiTheme="minorHAnsi" w:cstheme="minorHAnsi"/>
                <w:spacing w:val="-4"/>
              </w:rPr>
              <w:t xml:space="preserve"> </w:t>
            </w:r>
            <w:r w:rsidRPr="00C0468E">
              <w:rPr>
                <w:rFonts w:asciiTheme="minorHAnsi" w:hAnsiTheme="minorHAnsi" w:cstheme="minorHAnsi"/>
              </w:rPr>
              <w:t>programa</w:t>
            </w:r>
            <w:r w:rsidRPr="00C0468E">
              <w:rPr>
                <w:rFonts w:asciiTheme="minorHAnsi" w:hAnsiTheme="minorHAnsi" w:cstheme="minorHAnsi"/>
                <w:spacing w:val="-2"/>
              </w:rPr>
              <w:t xml:space="preserve"> </w:t>
            </w: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banke</w:t>
            </w:r>
            <w:r w:rsidRPr="00C0468E">
              <w:rPr>
                <w:rFonts w:asciiTheme="minorHAnsi" w:hAnsiTheme="minorHAnsi" w:cstheme="minorHAnsi"/>
                <w:spacing w:val="-2"/>
              </w:rPr>
              <w:t xml:space="preserve"> </w:t>
            </w:r>
            <w:r w:rsidRPr="00C0468E">
              <w:rPr>
                <w:rFonts w:asciiTheme="minorHAnsi" w:hAnsiTheme="minorHAnsi" w:cstheme="minorHAnsi"/>
              </w:rPr>
              <w:t>je</w:t>
            </w:r>
            <w:r w:rsidRPr="00C0468E">
              <w:rPr>
                <w:rFonts w:asciiTheme="minorHAnsi" w:hAnsiTheme="minorHAnsi" w:cstheme="minorHAnsi"/>
                <w:spacing w:val="-3"/>
              </w:rPr>
              <w:t xml:space="preserve"> </w:t>
            </w:r>
            <w:r w:rsidRPr="00C0468E">
              <w:rPr>
                <w:rFonts w:asciiTheme="minorHAnsi" w:hAnsiTheme="minorHAnsi" w:cstheme="minorHAnsi"/>
              </w:rPr>
              <w:t>spodbujanje</w:t>
            </w:r>
            <w:r w:rsidRPr="00C0468E">
              <w:rPr>
                <w:rFonts w:asciiTheme="minorHAnsi" w:hAnsiTheme="minorHAnsi" w:cstheme="minorHAnsi"/>
                <w:spacing w:val="-4"/>
              </w:rPr>
              <w:t xml:space="preserve"> </w:t>
            </w:r>
            <w:r w:rsidRPr="00C0468E">
              <w:rPr>
                <w:rFonts w:asciiTheme="minorHAnsi" w:hAnsiTheme="minorHAnsi" w:cstheme="minorHAnsi"/>
              </w:rPr>
              <w:t>naložb</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 xml:space="preserve">poslovanja </w:t>
            </w:r>
            <w:proofErr w:type="spellStart"/>
            <w:r w:rsidRPr="00C0468E">
              <w:rPr>
                <w:rFonts w:asciiTheme="minorHAnsi" w:hAnsiTheme="minorHAnsi" w:cstheme="minorHAnsi"/>
              </w:rPr>
              <w:t>mikro</w:t>
            </w:r>
            <w:proofErr w:type="spellEnd"/>
            <w:r w:rsidRPr="00C0468E">
              <w:rPr>
                <w:rFonts w:asciiTheme="minorHAnsi" w:hAnsiTheme="minorHAnsi" w:cstheme="minorHAnsi"/>
              </w:rPr>
              <w:t>, malih</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srednje</w:t>
            </w:r>
            <w:r w:rsidRPr="00C0468E">
              <w:rPr>
                <w:rFonts w:asciiTheme="minorHAnsi" w:hAnsiTheme="minorHAnsi" w:cstheme="minorHAnsi"/>
                <w:spacing w:val="-2"/>
              </w:rPr>
              <w:t xml:space="preserve"> </w:t>
            </w:r>
            <w:r w:rsidRPr="00C0468E">
              <w:rPr>
                <w:rFonts w:asciiTheme="minorHAnsi" w:hAnsiTheme="minorHAnsi" w:cstheme="minorHAnsi"/>
              </w:rPr>
              <w:t>velikih</w:t>
            </w:r>
            <w:r w:rsidRPr="00C0468E">
              <w:rPr>
                <w:rFonts w:asciiTheme="minorHAnsi" w:hAnsiTheme="minorHAnsi" w:cstheme="minorHAnsi"/>
                <w:spacing w:val="-47"/>
              </w:rPr>
              <w:t xml:space="preserve"> </w:t>
            </w:r>
            <w:r w:rsidRPr="00C0468E">
              <w:rPr>
                <w:rFonts w:asciiTheme="minorHAnsi" w:hAnsiTheme="minorHAnsi" w:cstheme="minorHAnsi"/>
              </w:rPr>
              <w:t>podjetij.</w:t>
            </w:r>
          </w:p>
          <w:p w14:paraId="1B884EEE" w14:textId="77777777" w:rsidR="00C0468E" w:rsidRPr="00C0468E" w:rsidRDefault="00C0468E" w:rsidP="002062B6">
            <w:pPr>
              <w:pStyle w:val="TableParagraph"/>
              <w:spacing w:before="1" w:line="271" w:lineRule="auto"/>
              <w:ind w:right="877"/>
              <w:rPr>
                <w:rFonts w:asciiTheme="minorHAnsi" w:hAnsiTheme="minorHAnsi" w:cstheme="minorHAnsi"/>
              </w:rPr>
            </w:pPr>
            <w:r w:rsidRPr="00C0468E">
              <w:rPr>
                <w:rFonts w:asciiTheme="minorHAnsi" w:hAnsiTheme="minorHAnsi" w:cstheme="minorHAnsi"/>
              </w:rPr>
              <w:t>V</w:t>
            </w:r>
            <w:r w:rsidRPr="00C0468E">
              <w:rPr>
                <w:rFonts w:asciiTheme="minorHAnsi" w:hAnsiTheme="minorHAnsi" w:cstheme="minorHAnsi"/>
                <w:spacing w:val="-2"/>
              </w:rPr>
              <w:t xml:space="preserve"> </w:t>
            </w:r>
            <w:r w:rsidRPr="00C0468E">
              <w:rPr>
                <w:rFonts w:asciiTheme="minorHAnsi" w:hAnsiTheme="minorHAnsi" w:cstheme="minorHAnsi"/>
              </w:rPr>
              <w:t>okviru</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vam</w:t>
            </w:r>
            <w:r w:rsidRPr="00C0468E">
              <w:rPr>
                <w:rFonts w:asciiTheme="minorHAnsi" w:hAnsiTheme="minorHAnsi" w:cstheme="minorHAnsi"/>
                <w:spacing w:val="-5"/>
              </w:rPr>
              <w:t xml:space="preserve"> </w:t>
            </w:r>
            <w:r w:rsidRPr="00C0468E">
              <w:rPr>
                <w:rFonts w:asciiTheme="minorHAnsi" w:hAnsiTheme="minorHAnsi" w:cstheme="minorHAnsi"/>
              </w:rPr>
              <w:t>bomo</w:t>
            </w:r>
            <w:r w:rsidRPr="00C0468E">
              <w:rPr>
                <w:rFonts w:asciiTheme="minorHAnsi" w:hAnsiTheme="minorHAnsi" w:cstheme="minorHAnsi"/>
                <w:spacing w:val="-2"/>
              </w:rPr>
              <w:t xml:space="preserve"> </w:t>
            </w:r>
            <w:r w:rsidRPr="00C0468E">
              <w:rPr>
                <w:rFonts w:asciiTheme="minorHAnsi" w:hAnsiTheme="minorHAnsi" w:cstheme="minorHAnsi"/>
              </w:rPr>
              <w:t>zagotovili sredstva,</w:t>
            </w:r>
            <w:r w:rsidRPr="00C0468E">
              <w:rPr>
                <w:rFonts w:asciiTheme="minorHAnsi" w:hAnsiTheme="minorHAnsi" w:cstheme="minorHAnsi"/>
                <w:spacing w:val="-2"/>
              </w:rPr>
              <w:t xml:space="preserve"> </w:t>
            </w:r>
            <w:r w:rsidRPr="00C0468E">
              <w:rPr>
                <w:rFonts w:asciiTheme="minorHAnsi" w:hAnsiTheme="minorHAnsi" w:cstheme="minorHAnsi"/>
              </w:rPr>
              <w:t>s</w:t>
            </w:r>
            <w:r w:rsidRPr="00C0468E">
              <w:rPr>
                <w:rFonts w:asciiTheme="minorHAnsi" w:hAnsiTheme="minorHAnsi" w:cstheme="minorHAnsi"/>
                <w:spacing w:val="-1"/>
              </w:rPr>
              <w:t xml:space="preserve"> </w:t>
            </w:r>
            <w:r w:rsidRPr="00C0468E">
              <w:rPr>
                <w:rFonts w:asciiTheme="minorHAnsi" w:hAnsiTheme="minorHAnsi" w:cstheme="minorHAnsi"/>
              </w:rPr>
              <w:t>katerimi</w:t>
            </w:r>
            <w:r w:rsidRPr="00C0468E">
              <w:rPr>
                <w:rFonts w:asciiTheme="minorHAnsi" w:hAnsiTheme="minorHAnsi" w:cstheme="minorHAnsi"/>
                <w:spacing w:val="-3"/>
              </w:rPr>
              <w:t xml:space="preserve"> </w:t>
            </w:r>
            <w:r w:rsidRPr="00C0468E">
              <w:rPr>
                <w:rFonts w:asciiTheme="minorHAnsi" w:hAnsiTheme="minorHAnsi" w:cstheme="minorHAnsi"/>
              </w:rPr>
              <w:t>boste</w:t>
            </w:r>
            <w:r w:rsidRPr="00C0468E">
              <w:rPr>
                <w:rFonts w:asciiTheme="minorHAnsi" w:hAnsiTheme="minorHAnsi" w:cstheme="minorHAnsi"/>
                <w:spacing w:val="-3"/>
              </w:rPr>
              <w:t xml:space="preserve"> </w:t>
            </w:r>
            <w:r w:rsidRPr="00C0468E">
              <w:rPr>
                <w:rFonts w:asciiTheme="minorHAnsi" w:hAnsiTheme="minorHAnsi" w:cstheme="minorHAnsi"/>
              </w:rPr>
              <w:t>lahko</w:t>
            </w:r>
            <w:r w:rsidRPr="00C0468E">
              <w:rPr>
                <w:rFonts w:asciiTheme="minorHAnsi" w:hAnsiTheme="minorHAnsi" w:cstheme="minorHAnsi"/>
                <w:spacing w:val="-2"/>
              </w:rPr>
              <w:t xml:space="preserve"> </w:t>
            </w:r>
            <w:r w:rsidRPr="00C0468E">
              <w:rPr>
                <w:rFonts w:asciiTheme="minorHAnsi" w:hAnsiTheme="minorHAnsi" w:cstheme="minorHAnsi"/>
              </w:rPr>
              <w:t>financirali:</w:t>
            </w:r>
            <w:r w:rsidRPr="00C0468E">
              <w:rPr>
                <w:rFonts w:asciiTheme="minorHAnsi" w:hAnsiTheme="minorHAnsi" w:cstheme="minorHAnsi"/>
                <w:spacing w:val="-47"/>
              </w:rPr>
              <w:t xml:space="preserve"> </w:t>
            </w:r>
            <w:r w:rsidRPr="00C0468E">
              <w:rPr>
                <w:rFonts w:asciiTheme="minorHAnsi" w:hAnsiTheme="minorHAnsi" w:cstheme="minorHAnsi"/>
              </w:rPr>
              <w:t>Nabavno vrednost</w:t>
            </w:r>
            <w:r w:rsidRPr="00C0468E">
              <w:rPr>
                <w:rFonts w:asciiTheme="minorHAnsi" w:hAnsiTheme="minorHAnsi" w:cstheme="minorHAnsi"/>
                <w:spacing w:val="-2"/>
              </w:rPr>
              <w:t xml:space="preserve"> </w:t>
            </w:r>
            <w:r w:rsidRPr="00C0468E">
              <w:rPr>
                <w:rFonts w:asciiTheme="minorHAnsi" w:hAnsiTheme="minorHAnsi" w:cstheme="minorHAnsi"/>
              </w:rPr>
              <w:t>opredmetenega</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neopredmetenega</w:t>
            </w:r>
            <w:r w:rsidRPr="00C0468E">
              <w:rPr>
                <w:rFonts w:asciiTheme="minorHAnsi" w:hAnsiTheme="minorHAnsi" w:cstheme="minorHAnsi"/>
                <w:spacing w:val="-1"/>
              </w:rPr>
              <w:t xml:space="preserve"> </w:t>
            </w:r>
            <w:r w:rsidRPr="00C0468E">
              <w:rPr>
                <w:rFonts w:asciiTheme="minorHAnsi" w:hAnsiTheme="minorHAnsi" w:cstheme="minorHAnsi"/>
              </w:rPr>
              <w:t>sredstva.</w:t>
            </w:r>
          </w:p>
          <w:p w14:paraId="5748C7B7" w14:textId="77777777" w:rsidR="00C0468E" w:rsidRPr="00C0468E" w:rsidRDefault="00C0468E" w:rsidP="002062B6">
            <w:pPr>
              <w:pStyle w:val="TableParagraph"/>
              <w:spacing w:line="273" w:lineRule="auto"/>
              <w:ind w:right="1877"/>
              <w:rPr>
                <w:rFonts w:asciiTheme="minorHAnsi" w:hAnsiTheme="minorHAnsi" w:cstheme="minorHAnsi"/>
              </w:rPr>
            </w:pPr>
            <w:r w:rsidRPr="00C0468E">
              <w:rPr>
                <w:rFonts w:asciiTheme="minorHAnsi" w:hAnsiTheme="minorHAnsi" w:cstheme="minorHAnsi"/>
              </w:rPr>
              <w:lastRenderedPageBreak/>
              <w:t>Stroške</w:t>
            </w:r>
            <w:r w:rsidRPr="00C0468E">
              <w:rPr>
                <w:rFonts w:asciiTheme="minorHAnsi" w:hAnsiTheme="minorHAnsi" w:cstheme="minorHAnsi"/>
                <w:spacing w:val="-1"/>
              </w:rPr>
              <w:t xml:space="preserve"> </w:t>
            </w:r>
            <w:r w:rsidRPr="00C0468E">
              <w:rPr>
                <w:rFonts w:asciiTheme="minorHAnsi" w:hAnsiTheme="minorHAnsi" w:cstheme="minorHAnsi"/>
              </w:rPr>
              <w:t>materiala</w:t>
            </w:r>
            <w:r w:rsidRPr="00C0468E">
              <w:rPr>
                <w:rFonts w:asciiTheme="minorHAnsi" w:hAnsiTheme="minorHAnsi" w:cstheme="minorHAnsi"/>
                <w:spacing w:val="-4"/>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storitev,</w:t>
            </w:r>
            <w:r w:rsidRPr="00C0468E">
              <w:rPr>
                <w:rFonts w:asciiTheme="minorHAnsi" w:hAnsiTheme="minorHAnsi" w:cstheme="minorHAnsi"/>
                <w:spacing w:val="-3"/>
              </w:rPr>
              <w:t xml:space="preserve"> </w:t>
            </w:r>
            <w:r w:rsidRPr="00C0468E">
              <w:rPr>
                <w:rFonts w:asciiTheme="minorHAnsi" w:hAnsiTheme="minorHAnsi" w:cstheme="minorHAnsi"/>
              </w:rPr>
              <w:t>drobnega</w:t>
            </w:r>
            <w:r w:rsidRPr="00C0468E">
              <w:rPr>
                <w:rFonts w:asciiTheme="minorHAnsi" w:hAnsiTheme="minorHAnsi" w:cstheme="minorHAnsi"/>
                <w:spacing w:val="-4"/>
              </w:rPr>
              <w:t xml:space="preserve"> </w:t>
            </w:r>
            <w:r w:rsidRPr="00C0468E">
              <w:rPr>
                <w:rFonts w:asciiTheme="minorHAnsi" w:hAnsiTheme="minorHAnsi" w:cstheme="minorHAnsi"/>
              </w:rPr>
              <w:t>inventarja</w:t>
            </w:r>
            <w:r w:rsidRPr="00C0468E">
              <w:rPr>
                <w:rFonts w:asciiTheme="minorHAnsi" w:hAnsiTheme="minorHAnsi" w:cstheme="minorHAnsi"/>
                <w:spacing w:val="-3"/>
              </w:rPr>
              <w:t xml:space="preserve"> </w:t>
            </w:r>
            <w:r w:rsidRPr="00C0468E">
              <w:rPr>
                <w:rFonts w:asciiTheme="minorHAnsi" w:hAnsiTheme="minorHAnsi" w:cstheme="minorHAnsi"/>
              </w:rPr>
              <w:t>ter</w:t>
            </w:r>
            <w:r w:rsidRPr="00C0468E">
              <w:rPr>
                <w:rFonts w:asciiTheme="minorHAnsi" w:hAnsiTheme="minorHAnsi" w:cstheme="minorHAnsi"/>
                <w:spacing w:val="-3"/>
              </w:rPr>
              <w:t xml:space="preserve"> </w:t>
            </w:r>
            <w:r w:rsidRPr="00C0468E">
              <w:rPr>
                <w:rFonts w:asciiTheme="minorHAnsi" w:hAnsiTheme="minorHAnsi" w:cstheme="minorHAnsi"/>
              </w:rPr>
              <w:t>trgovskega</w:t>
            </w:r>
            <w:r w:rsidRPr="00C0468E">
              <w:rPr>
                <w:rFonts w:asciiTheme="minorHAnsi" w:hAnsiTheme="minorHAnsi" w:cstheme="minorHAnsi"/>
                <w:spacing w:val="-3"/>
              </w:rPr>
              <w:t xml:space="preserve"> </w:t>
            </w:r>
            <w:r w:rsidRPr="00C0468E">
              <w:rPr>
                <w:rFonts w:asciiTheme="minorHAnsi" w:hAnsiTheme="minorHAnsi" w:cstheme="minorHAnsi"/>
              </w:rPr>
              <w:t>blaga.</w:t>
            </w:r>
            <w:r w:rsidRPr="00C0468E">
              <w:rPr>
                <w:rFonts w:asciiTheme="minorHAnsi" w:hAnsiTheme="minorHAnsi" w:cstheme="minorHAnsi"/>
                <w:spacing w:val="-47"/>
              </w:rPr>
              <w:t xml:space="preserve"> </w:t>
            </w:r>
            <w:r w:rsidRPr="00C0468E">
              <w:rPr>
                <w:rFonts w:asciiTheme="minorHAnsi" w:hAnsiTheme="minorHAnsi" w:cstheme="minorHAnsi"/>
              </w:rPr>
              <w:t>Celotne</w:t>
            </w:r>
            <w:r w:rsidRPr="00C0468E">
              <w:rPr>
                <w:rFonts w:asciiTheme="minorHAnsi" w:hAnsiTheme="minorHAnsi" w:cstheme="minorHAnsi"/>
                <w:spacing w:val="-1"/>
              </w:rPr>
              <w:t xml:space="preserve"> </w:t>
            </w:r>
            <w:r w:rsidRPr="00C0468E">
              <w:rPr>
                <w:rFonts w:asciiTheme="minorHAnsi" w:hAnsiTheme="minorHAnsi" w:cstheme="minorHAnsi"/>
              </w:rPr>
              <w:t>stroške dela.</w:t>
            </w:r>
          </w:p>
          <w:p w14:paraId="1E22ADB8" w14:textId="77777777" w:rsidR="00C0468E" w:rsidRPr="00C0468E" w:rsidRDefault="00C0468E" w:rsidP="002062B6">
            <w:pPr>
              <w:pStyle w:val="TableParagraph"/>
              <w:spacing w:line="271" w:lineRule="auto"/>
              <w:rPr>
                <w:rFonts w:asciiTheme="minorHAnsi" w:hAnsiTheme="minorHAnsi" w:cstheme="minorHAnsi"/>
              </w:rPr>
            </w:pPr>
            <w:r w:rsidRPr="00C0468E">
              <w:rPr>
                <w:rFonts w:asciiTheme="minorHAnsi" w:hAnsiTheme="minorHAnsi" w:cstheme="minorHAnsi"/>
              </w:rPr>
              <w:t>Stroške</w:t>
            </w:r>
            <w:r w:rsidRPr="00C0468E">
              <w:rPr>
                <w:rFonts w:asciiTheme="minorHAnsi" w:hAnsiTheme="minorHAnsi" w:cstheme="minorHAnsi"/>
                <w:spacing w:val="36"/>
              </w:rPr>
              <w:t xml:space="preserve"> </w:t>
            </w:r>
            <w:r w:rsidRPr="00C0468E">
              <w:rPr>
                <w:rFonts w:asciiTheme="minorHAnsi" w:hAnsiTheme="minorHAnsi" w:cstheme="minorHAnsi"/>
              </w:rPr>
              <w:t>v</w:t>
            </w:r>
            <w:r w:rsidRPr="00C0468E">
              <w:rPr>
                <w:rFonts w:asciiTheme="minorHAnsi" w:hAnsiTheme="minorHAnsi" w:cstheme="minorHAnsi"/>
                <w:spacing w:val="34"/>
              </w:rPr>
              <w:t xml:space="preserve"> </w:t>
            </w:r>
            <w:r w:rsidRPr="00C0468E">
              <w:rPr>
                <w:rFonts w:asciiTheme="minorHAnsi" w:hAnsiTheme="minorHAnsi" w:cstheme="minorHAnsi"/>
              </w:rPr>
              <w:t>zvezi</w:t>
            </w:r>
            <w:r w:rsidRPr="00C0468E">
              <w:rPr>
                <w:rFonts w:asciiTheme="minorHAnsi" w:hAnsiTheme="minorHAnsi" w:cstheme="minorHAnsi"/>
                <w:spacing w:val="35"/>
              </w:rPr>
              <w:t xml:space="preserve"> </w:t>
            </w:r>
            <w:r w:rsidRPr="00C0468E">
              <w:rPr>
                <w:rFonts w:asciiTheme="minorHAnsi" w:hAnsiTheme="minorHAnsi" w:cstheme="minorHAnsi"/>
              </w:rPr>
              <w:t>z</w:t>
            </w:r>
            <w:r w:rsidRPr="00C0468E">
              <w:rPr>
                <w:rFonts w:asciiTheme="minorHAnsi" w:hAnsiTheme="minorHAnsi" w:cstheme="minorHAnsi"/>
                <w:spacing w:val="36"/>
              </w:rPr>
              <w:t xml:space="preserve"> </w:t>
            </w:r>
            <w:r w:rsidRPr="00C0468E">
              <w:rPr>
                <w:rFonts w:asciiTheme="minorHAnsi" w:hAnsiTheme="minorHAnsi" w:cstheme="minorHAnsi"/>
              </w:rPr>
              <w:t>opravljanjem</w:t>
            </w:r>
            <w:r w:rsidRPr="00C0468E">
              <w:rPr>
                <w:rFonts w:asciiTheme="minorHAnsi" w:hAnsiTheme="minorHAnsi" w:cstheme="minorHAnsi"/>
                <w:spacing w:val="32"/>
              </w:rPr>
              <w:t xml:space="preserve"> </w:t>
            </w:r>
            <w:r w:rsidRPr="00C0468E">
              <w:rPr>
                <w:rFonts w:asciiTheme="minorHAnsi" w:hAnsiTheme="minorHAnsi" w:cstheme="minorHAnsi"/>
              </w:rPr>
              <w:t>dela</w:t>
            </w:r>
            <w:r w:rsidRPr="00C0468E">
              <w:rPr>
                <w:rFonts w:asciiTheme="minorHAnsi" w:hAnsiTheme="minorHAnsi" w:cstheme="minorHAnsi"/>
                <w:spacing w:val="36"/>
              </w:rPr>
              <w:t xml:space="preserve"> </w:t>
            </w:r>
            <w:r w:rsidRPr="00C0468E">
              <w:rPr>
                <w:rFonts w:asciiTheme="minorHAnsi" w:hAnsiTheme="minorHAnsi" w:cstheme="minorHAnsi"/>
              </w:rPr>
              <w:t>podjetnika</w:t>
            </w:r>
            <w:r w:rsidRPr="00C0468E">
              <w:rPr>
                <w:rFonts w:asciiTheme="minorHAnsi" w:hAnsiTheme="minorHAnsi" w:cstheme="minorHAnsi"/>
                <w:spacing w:val="36"/>
              </w:rPr>
              <w:t xml:space="preserve"> </w:t>
            </w:r>
            <w:r w:rsidRPr="00C0468E">
              <w:rPr>
                <w:rFonts w:asciiTheme="minorHAnsi" w:hAnsiTheme="minorHAnsi" w:cstheme="minorHAnsi"/>
              </w:rPr>
              <w:t>kot</w:t>
            </w:r>
            <w:r w:rsidRPr="00C0468E">
              <w:rPr>
                <w:rFonts w:asciiTheme="minorHAnsi" w:hAnsiTheme="minorHAnsi" w:cstheme="minorHAnsi"/>
                <w:spacing w:val="35"/>
              </w:rPr>
              <w:t xml:space="preserve"> </w:t>
            </w:r>
            <w:r w:rsidRPr="00C0468E">
              <w:rPr>
                <w:rFonts w:asciiTheme="minorHAnsi" w:hAnsiTheme="minorHAnsi" w:cstheme="minorHAnsi"/>
              </w:rPr>
              <w:t>so</w:t>
            </w:r>
            <w:r w:rsidRPr="00C0468E">
              <w:rPr>
                <w:rFonts w:asciiTheme="minorHAnsi" w:hAnsiTheme="minorHAnsi" w:cstheme="minorHAnsi"/>
                <w:spacing w:val="36"/>
              </w:rPr>
              <w:t xml:space="preserve"> </w:t>
            </w:r>
            <w:r w:rsidRPr="00C0468E">
              <w:rPr>
                <w:rFonts w:asciiTheme="minorHAnsi" w:hAnsiTheme="minorHAnsi" w:cstheme="minorHAnsi"/>
              </w:rPr>
              <w:t>prispevki</w:t>
            </w:r>
            <w:r w:rsidRPr="00C0468E">
              <w:rPr>
                <w:rFonts w:asciiTheme="minorHAnsi" w:hAnsiTheme="minorHAnsi" w:cstheme="minorHAnsi"/>
                <w:spacing w:val="35"/>
              </w:rPr>
              <w:t xml:space="preserve"> </w:t>
            </w:r>
            <w:r w:rsidRPr="00C0468E">
              <w:rPr>
                <w:rFonts w:asciiTheme="minorHAnsi" w:hAnsiTheme="minorHAnsi" w:cstheme="minorHAnsi"/>
              </w:rPr>
              <w:t>za</w:t>
            </w:r>
            <w:r w:rsidRPr="00C0468E">
              <w:rPr>
                <w:rFonts w:asciiTheme="minorHAnsi" w:hAnsiTheme="minorHAnsi" w:cstheme="minorHAnsi"/>
                <w:spacing w:val="37"/>
              </w:rPr>
              <w:t xml:space="preserve"> </w:t>
            </w:r>
            <w:r w:rsidRPr="00C0468E">
              <w:rPr>
                <w:rFonts w:asciiTheme="minorHAnsi" w:hAnsiTheme="minorHAnsi" w:cstheme="minorHAnsi"/>
              </w:rPr>
              <w:t>socialno</w:t>
            </w:r>
            <w:r w:rsidRPr="00C0468E">
              <w:rPr>
                <w:rFonts w:asciiTheme="minorHAnsi" w:hAnsiTheme="minorHAnsi" w:cstheme="minorHAnsi"/>
                <w:spacing w:val="36"/>
              </w:rPr>
              <w:t xml:space="preserve"> </w:t>
            </w:r>
            <w:r w:rsidRPr="00C0468E">
              <w:rPr>
                <w:rFonts w:asciiTheme="minorHAnsi" w:hAnsiTheme="minorHAnsi" w:cstheme="minorHAnsi"/>
              </w:rPr>
              <w:t>varnost,</w:t>
            </w:r>
            <w:r w:rsidRPr="00C0468E">
              <w:rPr>
                <w:rFonts w:asciiTheme="minorHAnsi" w:hAnsiTheme="minorHAnsi" w:cstheme="minorHAnsi"/>
                <w:spacing w:val="38"/>
              </w:rPr>
              <w:t xml:space="preserve"> </w:t>
            </w:r>
            <w:r w:rsidRPr="00C0468E">
              <w:rPr>
                <w:rFonts w:asciiTheme="minorHAnsi" w:hAnsiTheme="minorHAnsi" w:cstheme="minorHAnsi"/>
              </w:rPr>
              <w:t>povračilo</w:t>
            </w:r>
            <w:r w:rsidRPr="00C0468E">
              <w:rPr>
                <w:rFonts w:asciiTheme="minorHAnsi" w:hAnsiTheme="minorHAnsi" w:cstheme="minorHAnsi"/>
                <w:spacing w:val="-47"/>
              </w:rPr>
              <w:t xml:space="preserve"> </w:t>
            </w:r>
            <w:r w:rsidRPr="00C0468E">
              <w:rPr>
                <w:rFonts w:asciiTheme="minorHAnsi" w:hAnsiTheme="minorHAnsi" w:cstheme="minorHAnsi"/>
              </w:rPr>
              <w:t>stroškov službenih</w:t>
            </w:r>
            <w:r w:rsidRPr="00C0468E">
              <w:rPr>
                <w:rFonts w:asciiTheme="minorHAnsi" w:hAnsiTheme="minorHAnsi" w:cstheme="minorHAnsi"/>
                <w:spacing w:val="-2"/>
              </w:rPr>
              <w:t xml:space="preserve"> </w:t>
            </w:r>
            <w:r w:rsidRPr="00C0468E">
              <w:rPr>
                <w:rFonts w:asciiTheme="minorHAnsi" w:hAnsiTheme="minorHAnsi" w:cstheme="minorHAnsi"/>
              </w:rPr>
              <w:t>potovanj,</w:t>
            </w:r>
            <w:r w:rsidRPr="00C0468E">
              <w:rPr>
                <w:rFonts w:asciiTheme="minorHAnsi" w:hAnsiTheme="minorHAnsi" w:cstheme="minorHAnsi"/>
                <w:spacing w:val="-1"/>
              </w:rPr>
              <w:t xml:space="preserve"> </w:t>
            </w:r>
            <w:r w:rsidRPr="00C0468E">
              <w:rPr>
                <w:rFonts w:asciiTheme="minorHAnsi" w:hAnsiTheme="minorHAnsi" w:cstheme="minorHAnsi"/>
              </w:rPr>
              <w:t>prehrane</w:t>
            </w:r>
            <w:r w:rsidRPr="00C0468E">
              <w:rPr>
                <w:rFonts w:asciiTheme="minorHAnsi" w:hAnsiTheme="minorHAnsi" w:cstheme="minorHAnsi"/>
                <w:spacing w:val="2"/>
              </w:rPr>
              <w:t xml:space="preserve"> </w:t>
            </w:r>
            <w:r w:rsidRPr="00C0468E">
              <w:rPr>
                <w:rFonts w:asciiTheme="minorHAnsi" w:hAnsiTheme="minorHAnsi" w:cstheme="minorHAnsi"/>
              </w:rPr>
              <w:t>med delom, prevoza</w:t>
            </w:r>
            <w:r w:rsidRPr="00C0468E">
              <w:rPr>
                <w:rFonts w:asciiTheme="minorHAnsi" w:hAnsiTheme="minorHAnsi" w:cstheme="minorHAnsi"/>
                <w:spacing w:val="-1"/>
              </w:rPr>
              <w:t xml:space="preserve"> </w:t>
            </w:r>
            <w:r w:rsidRPr="00C0468E">
              <w:rPr>
                <w:rFonts w:asciiTheme="minorHAnsi" w:hAnsiTheme="minorHAnsi" w:cstheme="minorHAnsi"/>
              </w:rPr>
              <w:t>na</w:t>
            </w:r>
            <w:r w:rsidRPr="00C0468E">
              <w:rPr>
                <w:rFonts w:asciiTheme="minorHAnsi" w:hAnsiTheme="minorHAnsi" w:cstheme="minorHAnsi"/>
                <w:spacing w:val="-1"/>
              </w:rPr>
              <w:t xml:space="preserve"> </w:t>
            </w:r>
            <w:r w:rsidRPr="00C0468E">
              <w:rPr>
                <w:rFonts w:asciiTheme="minorHAnsi" w:hAnsiTheme="minorHAnsi" w:cstheme="minorHAnsi"/>
              </w:rPr>
              <w:t>delo in</w:t>
            </w:r>
            <w:r w:rsidRPr="00C0468E">
              <w:rPr>
                <w:rFonts w:asciiTheme="minorHAnsi" w:hAnsiTheme="minorHAnsi" w:cstheme="minorHAnsi"/>
                <w:spacing w:val="-3"/>
              </w:rPr>
              <w:t xml:space="preserve"> </w:t>
            </w:r>
            <w:r w:rsidRPr="00C0468E">
              <w:rPr>
                <w:rFonts w:asciiTheme="minorHAnsi" w:hAnsiTheme="minorHAnsi" w:cstheme="minorHAnsi"/>
              </w:rPr>
              <w:t>dela na</w:t>
            </w:r>
            <w:r w:rsidRPr="00C0468E">
              <w:rPr>
                <w:rFonts w:asciiTheme="minorHAnsi" w:hAnsiTheme="minorHAnsi" w:cstheme="minorHAnsi"/>
                <w:spacing w:val="-1"/>
              </w:rPr>
              <w:t xml:space="preserve"> </w:t>
            </w:r>
            <w:r w:rsidRPr="00C0468E">
              <w:rPr>
                <w:rFonts w:asciiTheme="minorHAnsi" w:hAnsiTheme="minorHAnsi" w:cstheme="minorHAnsi"/>
              </w:rPr>
              <w:t>terenu.</w:t>
            </w:r>
          </w:p>
          <w:p w14:paraId="336F3773" w14:textId="77777777" w:rsidR="00C0468E" w:rsidRPr="00C0468E" w:rsidRDefault="00C0468E" w:rsidP="002062B6">
            <w:pPr>
              <w:pStyle w:val="TableParagraph"/>
              <w:spacing w:line="271" w:lineRule="auto"/>
              <w:rPr>
                <w:rFonts w:asciiTheme="minorHAnsi" w:hAnsiTheme="minorHAnsi" w:cstheme="minorHAnsi"/>
              </w:rPr>
            </w:pPr>
            <w:r w:rsidRPr="00C0468E">
              <w:rPr>
                <w:rFonts w:asciiTheme="minorHAnsi" w:hAnsiTheme="minorHAnsi" w:cstheme="minorHAnsi"/>
              </w:rPr>
              <w:t>Stroški</w:t>
            </w:r>
            <w:r w:rsidRPr="00C0468E">
              <w:rPr>
                <w:rFonts w:asciiTheme="minorHAnsi" w:hAnsiTheme="minorHAnsi" w:cstheme="minorHAnsi"/>
                <w:spacing w:val="1"/>
              </w:rPr>
              <w:t xml:space="preserve"> </w:t>
            </w:r>
            <w:r w:rsidRPr="00C0468E">
              <w:rPr>
                <w:rFonts w:asciiTheme="minorHAnsi" w:hAnsiTheme="minorHAnsi" w:cstheme="minorHAnsi"/>
              </w:rPr>
              <w:t>lahko</w:t>
            </w:r>
            <w:r w:rsidRPr="00C0468E">
              <w:rPr>
                <w:rFonts w:asciiTheme="minorHAnsi" w:hAnsiTheme="minorHAnsi" w:cstheme="minorHAnsi"/>
                <w:spacing w:val="2"/>
              </w:rPr>
              <w:t xml:space="preserve"> </w:t>
            </w:r>
            <w:r w:rsidRPr="00C0468E">
              <w:rPr>
                <w:rFonts w:asciiTheme="minorHAnsi" w:hAnsiTheme="minorHAnsi" w:cstheme="minorHAnsi"/>
              </w:rPr>
              <w:t>nastanejo</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2"/>
              </w:rPr>
              <w:t xml:space="preserve"> </w:t>
            </w:r>
            <w:r w:rsidRPr="00C0468E">
              <w:rPr>
                <w:rFonts w:asciiTheme="minorHAnsi" w:hAnsiTheme="minorHAnsi" w:cstheme="minorHAnsi"/>
              </w:rPr>
              <w:t>1</w:t>
            </w:r>
            <w:r w:rsidRPr="00C0468E">
              <w:rPr>
                <w:rFonts w:asciiTheme="minorHAnsi" w:hAnsiTheme="minorHAnsi" w:cstheme="minorHAnsi"/>
                <w:spacing w:val="2"/>
              </w:rPr>
              <w:t xml:space="preserve"> </w:t>
            </w:r>
            <w:r w:rsidRPr="00C0468E">
              <w:rPr>
                <w:rFonts w:asciiTheme="minorHAnsi" w:hAnsiTheme="minorHAnsi" w:cstheme="minorHAnsi"/>
              </w:rPr>
              <w:t>leto pred</w:t>
            </w:r>
            <w:r w:rsidRPr="00C0468E">
              <w:rPr>
                <w:rFonts w:asciiTheme="minorHAnsi" w:hAnsiTheme="minorHAnsi" w:cstheme="minorHAnsi"/>
                <w:spacing w:val="2"/>
              </w:rPr>
              <w:t xml:space="preserve"> </w:t>
            </w:r>
            <w:r w:rsidRPr="00C0468E">
              <w:rPr>
                <w:rFonts w:asciiTheme="minorHAnsi" w:hAnsiTheme="minorHAnsi" w:cstheme="minorHAnsi"/>
              </w:rPr>
              <w:t>sklenitvijo</w:t>
            </w:r>
            <w:r w:rsidRPr="00C0468E">
              <w:rPr>
                <w:rFonts w:asciiTheme="minorHAnsi" w:hAnsiTheme="minorHAnsi" w:cstheme="minorHAnsi"/>
                <w:spacing w:val="2"/>
              </w:rPr>
              <w:t xml:space="preserve"> </w:t>
            </w:r>
            <w:r w:rsidRPr="00C0468E">
              <w:rPr>
                <w:rFonts w:asciiTheme="minorHAnsi" w:hAnsiTheme="minorHAnsi" w:cstheme="minorHAnsi"/>
              </w:rPr>
              <w:t>kreditne</w:t>
            </w:r>
            <w:r w:rsidRPr="00C0468E">
              <w:rPr>
                <w:rFonts w:asciiTheme="minorHAnsi" w:hAnsiTheme="minorHAnsi" w:cstheme="minorHAnsi"/>
                <w:spacing w:val="2"/>
              </w:rPr>
              <w:t xml:space="preserve"> </w:t>
            </w:r>
            <w:r w:rsidRPr="00C0468E">
              <w:rPr>
                <w:rFonts w:asciiTheme="minorHAnsi" w:hAnsiTheme="minorHAnsi" w:cstheme="minorHAnsi"/>
              </w:rPr>
              <w:t>pogodbe in največ</w:t>
            </w:r>
            <w:r w:rsidRPr="00C0468E">
              <w:rPr>
                <w:rFonts w:asciiTheme="minorHAnsi" w:hAnsiTheme="minorHAnsi" w:cstheme="minorHAnsi"/>
                <w:spacing w:val="2"/>
              </w:rPr>
              <w:t xml:space="preserve"> </w:t>
            </w:r>
            <w:r w:rsidRPr="00C0468E">
              <w:rPr>
                <w:rFonts w:asciiTheme="minorHAnsi" w:hAnsiTheme="minorHAnsi" w:cstheme="minorHAnsi"/>
              </w:rPr>
              <w:t>3</w:t>
            </w:r>
            <w:r w:rsidRPr="00C0468E">
              <w:rPr>
                <w:rFonts w:asciiTheme="minorHAnsi" w:hAnsiTheme="minorHAnsi" w:cstheme="minorHAnsi"/>
                <w:spacing w:val="3"/>
              </w:rPr>
              <w:t xml:space="preserve"> </w:t>
            </w:r>
            <w:r w:rsidRPr="00C0468E">
              <w:rPr>
                <w:rFonts w:asciiTheme="minorHAnsi" w:hAnsiTheme="minorHAnsi" w:cstheme="minorHAnsi"/>
              </w:rPr>
              <w:t>leta po sklenitvi</w:t>
            </w:r>
            <w:r w:rsidRPr="00C0468E">
              <w:rPr>
                <w:rFonts w:asciiTheme="minorHAnsi" w:hAnsiTheme="minorHAnsi" w:cstheme="minorHAnsi"/>
                <w:spacing w:val="-47"/>
              </w:rPr>
              <w:t xml:space="preserve"> </w:t>
            </w:r>
            <w:r w:rsidRPr="00C0468E">
              <w:rPr>
                <w:rFonts w:asciiTheme="minorHAnsi" w:hAnsiTheme="minorHAnsi" w:cstheme="minorHAnsi"/>
              </w:rPr>
              <w:t>kreditne</w:t>
            </w:r>
            <w:r w:rsidRPr="00C0468E">
              <w:rPr>
                <w:rFonts w:asciiTheme="minorHAnsi" w:hAnsiTheme="minorHAnsi" w:cstheme="minorHAnsi"/>
                <w:spacing w:val="-1"/>
              </w:rPr>
              <w:t xml:space="preserve"> </w:t>
            </w:r>
            <w:r w:rsidRPr="00C0468E">
              <w:rPr>
                <w:rFonts w:asciiTheme="minorHAnsi" w:hAnsiTheme="minorHAnsi" w:cstheme="minorHAnsi"/>
              </w:rPr>
              <w:t>pogodbe.</w:t>
            </w:r>
          </w:p>
          <w:p w14:paraId="4CAEF4D1" w14:textId="77777777" w:rsidR="00C0468E" w:rsidRPr="00C0468E" w:rsidRDefault="00C0468E" w:rsidP="002062B6">
            <w:pPr>
              <w:pStyle w:val="TableParagraph"/>
              <w:spacing w:line="229" w:lineRule="exact"/>
              <w:rPr>
                <w:rFonts w:asciiTheme="minorHAnsi" w:hAnsiTheme="minorHAnsi" w:cstheme="minorHAnsi"/>
              </w:rPr>
            </w:pPr>
            <w:r w:rsidRPr="00C0468E">
              <w:rPr>
                <w:rFonts w:asciiTheme="minorHAnsi" w:hAnsiTheme="minorHAnsi" w:cstheme="minorHAnsi"/>
              </w:rPr>
              <w:t>Naš</w:t>
            </w:r>
            <w:r w:rsidRPr="00C0468E">
              <w:rPr>
                <w:rFonts w:asciiTheme="minorHAnsi" w:hAnsiTheme="minorHAnsi" w:cstheme="minorHAnsi"/>
                <w:spacing w:val="25"/>
              </w:rPr>
              <w:t xml:space="preserve"> </w:t>
            </w:r>
            <w:r w:rsidRPr="00C0468E">
              <w:rPr>
                <w:rFonts w:asciiTheme="minorHAnsi" w:hAnsiTheme="minorHAnsi" w:cstheme="minorHAnsi"/>
              </w:rPr>
              <w:t>cilj</w:t>
            </w:r>
            <w:r w:rsidRPr="00C0468E">
              <w:rPr>
                <w:rFonts w:asciiTheme="minorHAnsi" w:hAnsiTheme="minorHAnsi" w:cstheme="minorHAnsi"/>
                <w:spacing w:val="28"/>
              </w:rPr>
              <w:t xml:space="preserve"> </w:t>
            </w:r>
            <w:r w:rsidRPr="00C0468E">
              <w:rPr>
                <w:rFonts w:asciiTheme="minorHAnsi" w:hAnsiTheme="minorHAnsi" w:cstheme="minorHAnsi"/>
              </w:rPr>
              <w:t>je,</w:t>
            </w:r>
            <w:r w:rsidRPr="00C0468E">
              <w:rPr>
                <w:rFonts w:asciiTheme="minorHAnsi" w:hAnsiTheme="minorHAnsi" w:cstheme="minorHAnsi"/>
                <w:spacing w:val="27"/>
              </w:rPr>
              <w:t xml:space="preserve"> </w:t>
            </w:r>
            <w:r w:rsidRPr="00C0468E">
              <w:rPr>
                <w:rFonts w:asciiTheme="minorHAnsi" w:hAnsiTheme="minorHAnsi" w:cstheme="minorHAnsi"/>
              </w:rPr>
              <w:t>da</w:t>
            </w:r>
            <w:r w:rsidRPr="00C0468E">
              <w:rPr>
                <w:rFonts w:asciiTheme="minorHAnsi" w:hAnsiTheme="minorHAnsi" w:cstheme="minorHAnsi"/>
                <w:spacing w:val="26"/>
              </w:rPr>
              <w:t xml:space="preserve"> </w:t>
            </w:r>
            <w:r w:rsidRPr="00C0468E">
              <w:rPr>
                <w:rFonts w:asciiTheme="minorHAnsi" w:hAnsiTheme="minorHAnsi" w:cstheme="minorHAnsi"/>
              </w:rPr>
              <w:t>vašemu</w:t>
            </w:r>
            <w:r w:rsidRPr="00C0468E">
              <w:rPr>
                <w:rFonts w:asciiTheme="minorHAnsi" w:hAnsiTheme="minorHAnsi" w:cstheme="minorHAnsi"/>
                <w:spacing w:val="25"/>
              </w:rPr>
              <w:t xml:space="preserve"> </w:t>
            </w:r>
            <w:r w:rsidRPr="00C0468E">
              <w:rPr>
                <w:rFonts w:asciiTheme="minorHAnsi" w:hAnsiTheme="minorHAnsi" w:cstheme="minorHAnsi"/>
              </w:rPr>
              <w:t>podjetju</w:t>
            </w:r>
            <w:r w:rsidRPr="00C0468E">
              <w:rPr>
                <w:rFonts w:asciiTheme="minorHAnsi" w:hAnsiTheme="minorHAnsi" w:cstheme="minorHAnsi"/>
                <w:spacing w:val="24"/>
              </w:rPr>
              <w:t xml:space="preserve"> </w:t>
            </w:r>
            <w:r w:rsidRPr="00C0468E">
              <w:rPr>
                <w:rFonts w:asciiTheme="minorHAnsi" w:hAnsiTheme="minorHAnsi" w:cstheme="minorHAnsi"/>
              </w:rPr>
              <w:t>olajšamo</w:t>
            </w:r>
            <w:r w:rsidRPr="00C0468E">
              <w:rPr>
                <w:rFonts w:asciiTheme="minorHAnsi" w:hAnsiTheme="minorHAnsi" w:cstheme="minorHAnsi"/>
                <w:spacing w:val="30"/>
              </w:rPr>
              <w:t xml:space="preserve"> </w:t>
            </w:r>
            <w:r w:rsidRPr="00C0468E">
              <w:rPr>
                <w:rFonts w:asciiTheme="minorHAnsi" w:hAnsiTheme="minorHAnsi" w:cstheme="minorHAnsi"/>
              </w:rPr>
              <w:t>financiranje</w:t>
            </w:r>
            <w:r w:rsidRPr="00C0468E">
              <w:rPr>
                <w:rFonts w:asciiTheme="minorHAnsi" w:hAnsiTheme="minorHAnsi" w:cstheme="minorHAnsi"/>
                <w:spacing w:val="32"/>
              </w:rPr>
              <w:t xml:space="preserve"> </w:t>
            </w:r>
            <w:r w:rsidRPr="00C0468E">
              <w:rPr>
                <w:rFonts w:asciiTheme="minorHAnsi" w:hAnsiTheme="minorHAnsi" w:cstheme="minorHAnsi"/>
              </w:rPr>
              <w:t>vsakodnevnega</w:t>
            </w:r>
            <w:r w:rsidRPr="00C0468E">
              <w:rPr>
                <w:rFonts w:asciiTheme="minorHAnsi" w:hAnsiTheme="minorHAnsi" w:cstheme="minorHAnsi"/>
                <w:spacing w:val="26"/>
              </w:rPr>
              <w:t xml:space="preserve"> </w:t>
            </w:r>
            <w:r w:rsidRPr="00C0468E">
              <w:rPr>
                <w:rFonts w:asciiTheme="minorHAnsi" w:hAnsiTheme="minorHAnsi" w:cstheme="minorHAnsi"/>
              </w:rPr>
              <w:t>poslovanja</w:t>
            </w:r>
            <w:r w:rsidRPr="00C0468E">
              <w:rPr>
                <w:rFonts w:asciiTheme="minorHAnsi" w:hAnsiTheme="minorHAnsi" w:cstheme="minorHAnsi"/>
                <w:spacing w:val="27"/>
              </w:rPr>
              <w:t xml:space="preserve"> </w:t>
            </w:r>
            <w:r w:rsidRPr="00C0468E">
              <w:rPr>
                <w:rFonts w:asciiTheme="minorHAnsi" w:hAnsiTheme="minorHAnsi" w:cstheme="minorHAnsi"/>
              </w:rPr>
              <w:t>in</w:t>
            </w:r>
            <w:r w:rsidRPr="00C0468E">
              <w:rPr>
                <w:rFonts w:asciiTheme="minorHAnsi" w:hAnsiTheme="minorHAnsi" w:cstheme="minorHAnsi"/>
                <w:spacing w:val="24"/>
              </w:rPr>
              <w:t xml:space="preserve"> </w:t>
            </w:r>
            <w:r w:rsidRPr="00C0468E">
              <w:rPr>
                <w:rFonts w:asciiTheme="minorHAnsi" w:hAnsiTheme="minorHAnsi" w:cstheme="minorHAnsi"/>
              </w:rPr>
              <w:t>spodbujamo</w:t>
            </w:r>
          </w:p>
          <w:p w14:paraId="6EF2DF0C"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internacionalizacijo</w:t>
            </w:r>
            <w:r w:rsidRPr="00C0468E">
              <w:rPr>
                <w:rFonts w:asciiTheme="minorHAnsi" w:hAnsiTheme="minorHAnsi" w:cstheme="minorHAnsi"/>
                <w:spacing w:val="-3"/>
              </w:rPr>
              <w:t xml:space="preserve"> </w:t>
            </w:r>
            <w:r w:rsidRPr="00C0468E">
              <w:rPr>
                <w:rFonts w:asciiTheme="minorHAnsi" w:hAnsiTheme="minorHAnsi" w:cstheme="minorHAnsi"/>
              </w:rPr>
              <w:t>MSP.</w:t>
            </w:r>
          </w:p>
        </w:tc>
      </w:tr>
      <w:tr w:rsidR="00C0468E" w:rsidRPr="00C0468E" w14:paraId="1AFE1F13" w14:textId="77777777" w:rsidTr="002062B6">
        <w:trPr>
          <w:trHeight w:val="933"/>
        </w:trPr>
        <w:tc>
          <w:tcPr>
            <w:tcW w:w="1711" w:type="dxa"/>
            <w:hideMark/>
          </w:tcPr>
          <w:p w14:paraId="0651788B"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lastRenderedPageBreak/>
              <w:t>Maksimalna višina sofinanciranja:</w:t>
            </w:r>
          </w:p>
        </w:tc>
        <w:tc>
          <w:tcPr>
            <w:tcW w:w="7205" w:type="dxa"/>
            <w:gridSpan w:val="2"/>
          </w:tcPr>
          <w:p w14:paraId="7E8A1AB9" w14:textId="77777777" w:rsidR="00C0468E" w:rsidRPr="00C0468E" w:rsidRDefault="00C0468E" w:rsidP="002062B6">
            <w:pPr>
              <w:pStyle w:val="TableParagraph"/>
              <w:spacing w:before="42" w:line="273" w:lineRule="auto"/>
              <w:ind w:right="4559"/>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w:t>
            </w:r>
            <w:r w:rsidRPr="00C0468E">
              <w:rPr>
                <w:rFonts w:asciiTheme="minorHAnsi" w:hAnsiTheme="minorHAnsi" w:cstheme="minorHAnsi"/>
                <w:spacing w:val="-1"/>
              </w:rPr>
              <w:t xml:space="preserve"> </w:t>
            </w:r>
            <w:r w:rsidRPr="00C0468E">
              <w:rPr>
                <w:rFonts w:asciiTheme="minorHAnsi" w:hAnsiTheme="minorHAnsi" w:cstheme="minorHAnsi"/>
              </w:rPr>
              <w:t>€</w:t>
            </w:r>
            <w:r w:rsidRPr="00C0468E">
              <w:rPr>
                <w:rFonts w:asciiTheme="minorHAnsi" w:hAnsiTheme="minorHAnsi" w:cstheme="minorHAnsi"/>
                <w:spacing w:val="-2"/>
              </w:rPr>
              <w:t xml:space="preserve"> </w:t>
            </w:r>
            <w:r w:rsidRPr="00C0468E">
              <w:rPr>
                <w:rFonts w:asciiTheme="minorHAnsi" w:hAnsiTheme="minorHAnsi" w:cstheme="minorHAnsi"/>
              </w:rPr>
              <w:t>do</w:t>
            </w:r>
            <w:r w:rsidRPr="00C0468E">
              <w:rPr>
                <w:rFonts w:asciiTheme="minorHAnsi" w:hAnsiTheme="minorHAnsi" w:cstheme="minorHAnsi"/>
                <w:spacing w:val="-1"/>
              </w:rPr>
              <w:t xml:space="preserve"> </w:t>
            </w:r>
            <w:r w:rsidRPr="00C0468E">
              <w:rPr>
                <w:rFonts w:asciiTheme="minorHAnsi" w:hAnsiTheme="minorHAnsi" w:cstheme="minorHAnsi"/>
              </w:rPr>
              <w:t>7.000.000</w:t>
            </w:r>
            <w:r w:rsidRPr="00C0468E">
              <w:rPr>
                <w:rFonts w:asciiTheme="minorHAnsi" w:hAnsiTheme="minorHAnsi" w:cstheme="minorHAnsi"/>
                <w:spacing w:val="-3"/>
              </w:rPr>
              <w:t xml:space="preserve"> </w:t>
            </w:r>
            <w:r w:rsidRPr="00C0468E">
              <w:rPr>
                <w:rFonts w:asciiTheme="minorHAnsi" w:hAnsiTheme="minorHAnsi" w:cstheme="minorHAnsi"/>
              </w:rPr>
              <w:t>€.</w:t>
            </w:r>
            <w:r w:rsidRPr="00C0468E">
              <w:rPr>
                <w:rFonts w:asciiTheme="minorHAnsi" w:hAnsiTheme="minorHAnsi" w:cstheme="minorHAnsi"/>
                <w:spacing w:val="-47"/>
              </w:rPr>
              <w:t xml:space="preserve"> </w:t>
            </w:r>
            <w:r w:rsidRPr="00C0468E">
              <w:rPr>
                <w:rFonts w:asciiTheme="minorHAnsi" w:hAnsiTheme="minorHAnsi" w:cstheme="minorHAnsi"/>
              </w:rPr>
              <w:t>Financiranje</w:t>
            </w:r>
            <w:r w:rsidRPr="00C0468E">
              <w:rPr>
                <w:rFonts w:asciiTheme="minorHAnsi" w:hAnsiTheme="minorHAnsi" w:cstheme="minorHAnsi"/>
                <w:spacing w:val="-2"/>
              </w:rPr>
              <w:t xml:space="preserve"> </w:t>
            </w:r>
            <w:r w:rsidRPr="00C0468E">
              <w:rPr>
                <w:rFonts w:asciiTheme="minorHAnsi" w:hAnsiTheme="minorHAnsi" w:cstheme="minorHAnsi"/>
              </w:rPr>
              <w:t>do 85 %</w:t>
            </w:r>
            <w:r w:rsidRPr="00C0468E">
              <w:rPr>
                <w:rFonts w:asciiTheme="minorHAnsi" w:hAnsiTheme="minorHAnsi" w:cstheme="minorHAnsi"/>
                <w:spacing w:val="-2"/>
              </w:rPr>
              <w:t xml:space="preserve"> </w:t>
            </w:r>
            <w:r w:rsidRPr="00C0468E">
              <w:rPr>
                <w:rFonts w:asciiTheme="minorHAnsi" w:hAnsiTheme="minorHAnsi" w:cstheme="minorHAnsi"/>
              </w:rPr>
              <w:t>celotnih</w:t>
            </w:r>
            <w:r w:rsidRPr="00C0468E">
              <w:rPr>
                <w:rFonts w:asciiTheme="minorHAnsi" w:hAnsiTheme="minorHAnsi" w:cstheme="minorHAnsi"/>
                <w:spacing w:val="-3"/>
              </w:rPr>
              <w:t xml:space="preserve"> </w:t>
            </w:r>
            <w:r w:rsidRPr="00C0468E">
              <w:rPr>
                <w:rFonts w:asciiTheme="minorHAnsi" w:hAnsiTheme="minorHAnsi" w:cstheme="minorHAnsi"/>
              </w:rPr>
              <w:t>stroškov.</w:t>
            </w:r>
          </w:p>
          <w:p w14:paraId="13302E2F" w14:textId="77777777" w:rsidR="00C0468E" w:rsidRPr="00C0468E" w:rsidRDefault="00C0468E" w:rsidP="002062B6">
            <w:pPr>
              <w:pStyle w:val="TableParagraph"/>
              <w:spacing w:line="271" w:lineRule="auto"/>
              <w:rPr>
                <w:rFonts w:asciiTheme="minorHAnsi" w:hAnsiTheme="minorHAnsi" w:cstheme="minorHAnsi"/>
              </w:rPr>
            </w:pPr>
            <w:r w:rsidRPr="00C0468E">
              <w:rPr>
                <w:rFonts w:asciiTheme="minorHAnsi" w:hAnsiTheme="minorHAnsi" w:cstheme="minorHAnsi"/>
              </w:rPr>
              <w:t>Obrestno mero,</w:t>
            </w:r>
            <w:r w:rsidRPr="00C0468E">
              <w:rPr>
                <w:rFonts w:asciiTheme="minorHAnsi" w:hAnsiTheme="minorHAnsi" w:cstheme="minorHAnsi"/>
                <w:spacing w:val="-3"/>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5"/>
              </w:rPr>
              <w:t xml:space="preserve"> </w:t>
            </w:r>
            <w:r w:rsidRPr="00C0468E">
              <w:rPr>
                <w:rFonts w:asciiTheme="minorHAnsi" w:hAnsiTheme="minorHAnsi" w:cstheme="minorHAnsi"/>
              </w:rPr>
              <w:t>nižja</w:t>
            </w:r>
            <w:r w:rsidRPr="00C0468E">
              <w:rPr>
                <w:rFonts w:asciiTheme="minorHAnsi" w:hAnsiTheme="minorHAnsi" w:cstheme="minorHAnsi"/>
                <w:spacing w:val="-4"/>
              </w:rPr>
              <w:t xml:space="preserve"> </w:t>
            </w:r>
            <w:r w:rsidRPr="00C0468E">
              <w:rPr>
                <w:rFonts w:asciiTheme="minorHAnsi" w:hAnsiTheme="minorHAnsi" w:cstheme="minorHAnsi"/>
              </w:rPr>
              <w:t>od</w:t>
            </w:r>
            <w:r w:rsidRPr="00C0468E">
              <w:rPr>
                <w:rFonts w:asciiTheme="minorHAnsi" w:hAnsiTheme="minorHAnsi" w:cstheme="minorHAnsi"/>
                <w:spacing w:val="-2"/>
              </w:rPr>
              <w:t xml:space="preserve"> </w:t>
            </w:r>
            <w:r w:rsidRPr="00C0468E">
              <w:rPr>
                <w:rFonts w:asciiTheme="minorHAnsi" w:hAnsiTheme="minorHAnsi" w:cstheme="minorHAnsi"/>
              </w:rPr>
              <w:t>tržnih</w:t>
            </w:r>
            <w:r w:rsidRPr="00C0468E">
              <w:rPr>
                <w:rFonts w:asciiTheme="minorHAnsi" w:hAnsiTheme="minorHAnsi" w:cstheme="minorHAnsi"/>
                <w:spacing w:val="-4"/>
              </w:rPr>
              <w:t xml:space="preserve"> </w:t>
            </w:r>
            <w:r w:rsidRPr="00C0468E">
              <w:rPr>
                <w:rFonts w:asciiTheme="minorHAnsi" w:hAnsiTheme="minorHAnsi" w:cstheme="minorHAnsi"/>
              </w:rPr>
              <w:t>obrestnih</w:t>
            </w:r>
            <w:r w:rsidRPr="00C0468E">
              <w:rPr>
                <w:rFonts w:asciiTheme="minorHAnsi" w:hAnsiTheme="minorHAnsi" w:cstheme="minorHAnsi"/>
                <w:spacing w:val="-2"/>
              </w:rPr>
              <w:t xml:space="preserve"> </w:t>
            </w:r>
            <w:r w:rsidRPr="00C0468E">
              <w:rPr>
                <w:rFonts w:asciiTheme="minorHAnsi" w:hAnsiTheme="minorHAnsi" w:cstheme="minorHAnsi"/>
              </w:rPr>
              <w:t>mer</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odvisna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zneska</w:t>
            </w:r>
            <w:r w:rsidRPr="00C0468E">
              <w:rPr>
                <w:rFonts w:asciiTheme="minorHAnsi" w:hAnsiTheme="minorHAnsi" w:cstheme="minorHAnsi"/>
                <w:spacing w:val="-3"/>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ročnosti,</w:t>
            </w:r>
            <w:r w:rsidRPr="00C0468E">
              <w:rPr>
                <w:rFonts w:asciiTheme="minorHAnsi" w:hAnsiTheme="minorHAnsi" w:cstheme="minorHAnsi"/>
                <w:spacing w:val="-3"/>
              </w:rPr>
              <w:t xml:space="preserve"> </w:t>
            </w:r>
            <w:r w:rsidRPr="00C0468E">
              <w:rPr>
                <w:rFonts w:asciiTheme="minorHAnsi" w:hAnsiTheme="minorHAnsi" w:cstheme="minorHAnsi"/>
              </w:rPr>
              <w:t>bonitete</w:t>
            </w:r>
            <w:r w:rsidRPr="00C0468E">
              <w:rPr>
                <w:rFonts w:asciiTheme="minorHAnsi" w:hAnsiTheme="minorHAnsi" w:cstheme="minorHAnsi"/>
                <w:spacing w:val="-47"/>
              </w:rPr>
              <w:t xml:space="preserve"> </w:t>
            </w:r>
            <w:r w:rsidRPr="00C0468E">
              <w:rPr>
                <w:rFonts w:asciiTheme="minorHAnsi" w:hAnsiTheme="minorHAnsi" w:cstheme="minorHAnsi"/>
              </w:rPr>
              <w:t>ter oblike zavarovanj.</w:t>
            </w:r>
          </w:p>
          <w:p w14:paraId="3A688808"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Dobo</w:t>
            </w:r>
            <w:r w:rsidRPr="00C0468E">
              <w:rPr>
                <w:rFonts w:asciiTheme="minorHAnsi" w:hAnsiTheme="minorHAnsi" w:cstheme="minorHAnsi"/>
                <w:spacing w:val="-1"/>
              </w:rPr>
              <w:t xml:space="preserve"> </w:t>
            </w:r>
            <w:r w:rsidRPr="00C0468E">
              <w:rPr>
                <w:rFonts w:asciiTheme="minorHAnsi" w:hAnsiTheme="minorHAnsi" w:cstheme="minorHAnsi"/>
              </w:rPr>
              <w:t>kreditiranja</w:t>
            </w:r>
            <w:r w:rsidRPr="00C0468E">
              <w:rPr>
                <w:rFonts w:asciiTheme="minorHAnsi" w:hAnsiTheme="minorHAnsi" w:cstheme="minorHAnsi"/>
                <w:spacing w:val="-2"/>
              </w:rPr>
              <w:t xml:space="preserve"> </w:t>
            </w:r>
            <w:r w:rsidRPr="00C0468E">
              <w:rPr>
                <w:rFonts w:asciiTheme="minorHAnsi" w:hAnsiTheme="minorHAnsi" w:cstheme="minorHAnsi"/>
              </w:rPr>
              <w:t>od 2</w:t>
            </w:r>
            <w:r w:rsidRPr="00C0468E">
              <w:rPr>
                <w:rFonts w:asciiTheme="minorHAnsi" w:hAnsiTheme="minorHAnsi" w:cstheme="minorHAnsi"/>
                <w:spacing w:val="-3"/>
              </w:rPr>
              <w:t xml:space="preserve"> </w:t>
            </w:r>
            <w:r w:rsidRPr="00C0468E">
              <w:rPr>
                <w:rFonts w:asciiTheme="minorHAnsi" w:hAnsiTheme="minorHAnsi" w:cstheme="minorHAnsi"/>
              </w:rPr>
              <w:t>do</w:t>
            </w:r>
            <w:r w:rsidRPr="00C0468E">
              <w:rPr>
                <w:rFonts w:asciiTheme="minorHAnsi" w:hAnsiTheme="minorHAnsi" w:cstheme="minorHAnsi"/>
                <w:spacing w:val="-2"/>
              </w:rPr>
              <w:t xml:space="preserve"> </w:t>
            </w:r>
            <w:r w:rsidRPr="00C0468E">
              <w:rPr>
                <w:rFonts w:asciiTheme="minorHAnsi" w:hAnsiTheme="minorHAnsi" w:cstheme="minorHAnsi"/>
              </w:rPr>
              <w:t>12</w:t>
            </w:r>
            <w:r w:rsidRPr="00C0468E">
              <w:rPr>
                <w:rFonts w:asciiTheme="minorHAnsi" w:hAnsiTheme="minorHAnsi" w:cstheme="minorHAnsi"/>
                <w:spacing w:val="-1"/>
              </w:rPr>
              <w:t xml:space="preserve"> </w:t>
            </w:r>
            <w:r w:rsidRPr="00C0468E">
              <w:rPr>
                <w:rFonts w:asciiTheme="minorHAnsi" w:hAnsiTheme="minorHAnsi" w:cstheme="minorHAnsi"/>
              </w:rPr>
              <w:t>let.</w:t>
            </w:r>
          </w:p>
          <w:p w14:paraId="57377545" w14:textId="77777777" w:rsidR="00C0468E" w:rsidRPr="00C0468E" w:rsidRDefault="00C0468E" w:rsidP="002062B6">
            <w:pPr>
              <w:pStyle w:val="TableParagraph"/>
              <w:spacing w:before="27" w:line="271" w:lineRule="auto"/>
              <w:ind w:right="1877"/>
              <w:rPr>
                <w:rFonts w:asciiTheme="minorHAnsi" w:hAnsiTheme="minorHAnsi" w:cstheme="minorHAnsi"/>
              </w:rPr>
            </w:pPr>
            <w:r w:rsidRPr="00C0468E">
              <w:rPr>
                <w:rFonts w:asciiTheme="minorHAnsi" w:hAnsiTheme="minorHAnsi" w:cstheme="minorHAnsi"/>
              </w:rPr>
              <w:t>Možnost</w:t>
            </w:r>
            <w:r w:rsidRPr="00C0468E">
              <w:rPr>
                <w:rFonts w:asciiTheme="minorHAnsi" w:hAnsiTheme="minorHAnsi" w:cstheme="minorHAnsi"/>
                <w:spacing w:val="-2"/>
              </w:rPr>
              <w:t xml:space="preserve"> </w:t>
            </w:r>
            <w:r w:rsidRPr="00C0468E">
              <w:rPr>
                <w:rFonts w:asciiTheme="minorHAnsi" w:hAnsiTheme="minorHAnsi" w:cstheme="minorHAnsi"/>
              </w:rPr>
              <w:t>moratorija</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4"/>
              </w:rPr>
              <w:t xml:space="preserve"> </w:t>
            </w:r>
            <w:r w:rsidRPr="00C0468E">
              <w:rPr>
                <w:rFonts w:asciiTheme="minorHAnsi" w:hAnsiTheme="minorHAnsi" w:cstheme="minorHAnsi"/>
              </w:rPr>
              <w:t>odplačilo</w:t>
            </w:r>
            <w:r w:rsidRPr="00C0468E">
              <w:rPr>
                <w:rFonts w:asciiTheme="minorHAnsi" w:hAnsiTheme="minorHAnsi" w:cstheme="minorHAnsi"/>
                <w:spacing w:val="-3"/>
              </w:rPr>
              <w:t xml:space="preserve"> </w:t>
            </w:r>
            <w:r w:rsidRPr="00C0468E">
              <w:rPr>
                <w:rFonts w:asciiTheme="minorHAnsi" w:hAnsiTheme="minorHAnsi" w:cstheme="minorHAnsi"/>
              </w:rPr>
              <w:t>glavnice</w:t>
            </w:r>
            <w:r w:rsidRPr="00C0468E">
              <w:rPr>
                <w:rFonts w:asciiTheme="minorHAnsi" w:hAnsiTheme="minorHAnsi" w:cstheme="minorHAnsi"/>
                <w:spacing w:val="-1"/>
              </w:rPr>
              <w:t xml:space="preserve"> </w:t>
            </w:r>
            <w:r w:rsidRPr="00C0468E">
              <w:rPr>
                <w:rFonts w:asciiTheme="minorHAnsi" w:hAnsiTheme="minorHAnsi" w:cstheme="minorHAnsi"/>
              </w:rPr>
              <w:t>največ</w:t>
            </w:r>
            <w:r w:rsidRPr="00C0468E">
              <w:rPr>
                <w:rFonts w:asciiTheme="minorHAnsi" w:hAnsiTheme="minorHAnsi" w:cstheme="minorHAnsi"/>
                <w:spacing w:val="-3"/>
              </w:rPr>
              <w:t xml:space="preserve"> </w:t>
            </w:r>
            <w:r w:rsidRPr="00C0468E">
              <w:rPr>
                <w:rFonts w:asciiTheme="minorHAnsi" w:hAnsiTheme="minorHAnsi" w:cstheme="minorHAnsi"/>
              </w:rPr>
              <w:t>½</w:t>
            </w:r>
            <w:r w:rsidRPr="00C0468E">
              <w:rPr>
                <w:rFonts w:asciiTheme="minorHAnsi" w:hAnsiTheme="minorHAnsi" w:cstheme="minorHAnsi"/>
                <w:spacing w:val="-5"/>
              </w:rPr>
              <w:t xml:space="preserve"> </w:t>
            </w:r>
            <w:r w:rsidRPr="00C0468E">
              <w:rPr>
                <w:rFonts w:asciiTheme="minorHAnsi" w:hAnsiTheme="minorHAnsi" w:cstheme="minorHAnsi"/>
              </w:rPr>
              <w:t>ročnosti</w:t>
            </w:r>
            <w:r w:rsidRPr="00C0468E">
              <w:rPr>
                <w:rFonts w:asciiTheme="minorHAnsi" w:hAnsiTheme="minorHAnsi" w:cstheme="minorHAnsi"/>
                <w:spacing w:val="-1"/>
              </w:rPr>
              <w:t xml:space="preserve"> </w:t>
            </w:r>
            <w:r w:rsidRPr="00C0468E">
              <w:rPr>
                <w:rFonts w:asciiTheme="minorHAnsi" w:hAnsiTheme="minorHAnsi" w:cstheme="minorHAnsi"/>
              </w:rPr>
              <w:t>kredita.</w:t>
            </w:r>
            <w:r w:rsidRPr="00C0468E">
              <w:rPr>
                <w:rFonts w:asciiTheme="minorHAnsi" w:hAnsiTheme="minorHAnsi" w:cstheme="minorHAnsi"/>
                <w:spacing w:val="-47"/>
              </w:rPr>
              <w:t xml:space="preserve"> </w:t>
            </w:r>
            <w:r w:rsidRPr="00C0468E">
              <w:rPr>
                <w:rFonts w:asciiTheme="minorHAnsi" w:hAnsiTheme="minorHAnsi" w:cstheme="minorHAnsi"/>
              </w:rPr>
              <w:t>Sprejemljive</w:t>
            </w:r>
            <w:r w:rsidRPr="00C0468E">
              <w:rPr>
                <w:rFonts w:asciiTheme="minorHAnsi" w:hAnsiTheme="minorHAnsi" w:cstheme="minorHAnsi"/>
                <w:spacing w:val="-1"/>
              </w:rPr>
              <w:t xml:space="preserve"> </w:t>
            </w:r>
            <w:r w:rsidRPr="00C0468E">
              <w:rPr>
                <w:rFonts w:asciiTheme="minorHAnsi" w:hAnsiTheme="minorHAnsi" w:cstheme="minorHAnsi"/>
              </w:rPr>
              <w:t>so</w:t>
            </w:r>
            <w:r w:rsidRPr="00C0468E">
              <w:rPr>
                <w:rFonts w:asciiTheme="minorHAnsi" w:hAnsiTheme="minorHAnsi" w:cstheme="minorHAnsi"/>
                <w:spacing w:val="1"/>
              </w:rPr>
              <w:t xml:space="preserve"> </w:t>
            </w:r>
            <w:r w:rsidRPr="00C0468E">
              <w:rPr>
                <w:rFonts w:asciiTheme="minorHAnsi" w:hAnsiTheme="minorHAnsi" w:cstheme="minorHAnsi"/>
              </w:rPr>
              <w:t>vse vrste</w:t>
            </w:r>
            <w:r w:rsidRPr="00C0468E">
              <w:rPr>
                <w:rFonts w:asciiTheme="minorHAnsi" w:hAnsiTheme="minorHAnsi" w:cstheme="minorHAnsi"/>
                <w:spacing w:val="-1"/>
              </w:rPr>
              <w:t xml:space="preserve"> </w:t>
            </w:r>
            <w:r w:rsidRPr="00C0468E">
              <w:rPr>
                <w:rFonts w:asciiTheme="minorHAnsi" w:hAnsiTheme="minorHAnsi" w:cstheme="minorHAnsi"/>
              </w:rPr>
              <w:t>zavarovanja.</w:t>
            </w:r>
          </w:p>
          <w:p w14:paraId="059AB428" w14:textId="77777777" w:rsidR="00C0468E" w:rsidRPr="00C0468E" w:rsidRDefault="00C0468E" w:rsidP="002062B6">
            <w:pPr>
              <w:pStyle w:val="TableParagraph"/>
              <w:tabs>
                <w:tab w:val="left" w:pos="523"/>
              </w:tabs>
              <w:spacing w:before="17"/>
              <w:rPr>
                <w:rFonts w:asciiTheme="minorHAnsi" w:hAnsiTheme="minorHAnsi" w:cstheme="minorHAnsi"/>
              </w:rPr>
            </w:pPr>
            <w:r w:rsidRPr="00C0468E">
              <w:rPr>
                <w:rFonts w:asciiTheme="minorHAnsi" w:hAnsiTheme="minorHAnsi" w:cstheme="minorHAnsi"/>
              </w:rPr>
              <w:t>Vrednost</w:t>
            </w:r>
            <w:r w:rsidRPr="00C0468E">
              <w:rPr>
                <w:rFonts w:asciiTheme="minorHAnsi" w:hAnsiTheme="minorHAnsi" w:cstheme="minorHAnsi"/>
                <w:spacing w:val="-4"/>
              </w:rPr>
              <w:t xml:space="preserve"> </w:t>
            </w:r>
            <w:r w:rsidRPr="00C0468E">
              <w:rPr>
                <w:rFonts w:asciiTheme="minorHAnsi" w:hAnsiTheme="minorHAnsi" w:cstheme="minorHAnsi"/>
              </w:rPr>
              <w:t>zavarovanja</w:t>
            </w:r>
            <w:r w:rsidRPr="00C0468E">
              <w:rPr>
                <w:rFonts w:asciiTheme="minorHAnsi" w:hAnsiTheme="minorHAnsi" w:cstheme="minorHAnsi"/>
                <w:spacing w:val="-3"/>
              </w:rPr>
              <w:t xml:space="preserve"> </w:t>
            </w:r>
            <w:r w:rsidRPr="00C0468E">
              <w:rPr>
                <w:rFonts w:asciiTheme="minorHAnsi" w:hAnsiTheme="minorHAnsi" w:cstheme="minorHAnsi"/>
              </w:rPr>
              <w:t>vpliva</w:t>
            </w:r>
            <w:r w:rsidRPr="00C0468E">
              <w:rPr>
                <w:rFonts w:asciiTheme="minorHAnsi" w:hAnsiTheme="minorHAnsi" w:cstheme="minorHAnsi"/>
                <w:spacing w:val="-2"/>
              </w:rPr>
              <w:t xml:space="preserve"> </w:t>
            </w:r>
            <w:r w:rsidRPr="00C0468E">
              <w:rPr>
                <w:rFonts w:asciiTheme="minorHAnsi" w:hAnsiTheme="minorHAnsi" w:cstheme="minorHAnsi"/>
              </w:rPr>
              <w:t>le</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3"/>
              </w:rPr>
              <w:t xml:space="preserve"> </w:t>
            </w:r>
            <w:r w:rsidRPr="00C0468E">
              <w:rPr>
                <w:rFonts w:asciiTheme="minorHAnsi" w:hAnsiTheme="minorHAnsi" w:cstheme="minorHAnsi"/>
              </w:rPr>
              <w:t>višino</w:t>
            </w:r>
            <w:r w:rsidRPr="00C0468E">
              <w:rPr>
                <w:rFonts w:asciiTheme="minorHAnsi" w:hAnsiTheme="minorHAnsi" w:cstheme="minorHAnsi"/>
                <w:spacing w:val="-1"/>
              </w:rPr>
              <w:t xml:space="preserve"> </w:t>
            </w:r>
            <w:r w:rsidRPr="00C0468E">
              <w:rPr>
                <w:rFonts w:asciiTheme="minorHAnsi" w:hAnsiTheme="minorHAnsi" w:cstheme="minorHAnsi"/>
              </w:rPr>
              <w:t>obrestne mere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ni ključna</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pridobitev</w:t>
            </w:r>
            <w:r w:rsidRPr="00C0468E">
              <w:rPr>
                <w:rFonts w:asciiTheme="minorHAnsi" w:hAnsiTheme="minorHAnsi" w:cstheme="minorHAnsi"/>
                <w:spacing w:val="-3"/>
              </w:rPr>
              <w:t xml:space="preserve"> </w:t>
            </w:r>
            <w:r w:rsidRPr="00C0468E">
              <w:rPr>
                <w:rFonts w:asciiTheme="minorHAnsi" w:hAnsiTheme="minorHAnsi" w:cstheme="minorHAnsi"/>
              </w:rPr>
              <w:t>kredita.</w:t>
            </w:r>
          </w:p>
        </w:tc>
      </w:tr>
      <w:tr w:rsidR="00C0468E" w:rsidRPr="00C0468E" w14:paraId="46FE3523" w14:textId="77777777" w:rsidTr="002062B6">
        <w:trPr>
          <w:trHeight w:val="691"/>
        </w:trPr>
        <w:tc>
          <w:tcPr>
            <w:tcW w:w="1711" w:type="dxa"/>
          </w:tcPr>
          <w:p w14:paraId="21FAECC1"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32595B37" w14:textId="77777777" w:rsidR="00C0468E" w:rsidRPr="00C0468E" w:rsidRDefault="00C0468E" w:rsidP="002062B6">
            <w:pPr>
              <w:pStyle w:val="TableParagraph"/>
              <w:spacing w:before="12"/>
              <w:rPr>
                <w:rFonts w:asciiTheme="minorHAnsi" w:hAnsiTheme="minorHAnsi" w:cstheme="minorHAnsi"/>
              </w:rPr>
            </w:pPr>
            <w:r w:rsidRPr="00C0468E">
              <w:rPr>
                <w:rFonts w:asciiTheme="minorHAnsi" w:hAnsiTheme="minorHAnsi" w:cstheme="minorHAnsi"/>
              </w:rPr>
              <w:t>Kreditojemalec</w:t>
            </w:r>
            <w:r w:rsidRPr="00C0468E">
              <w:rPr>
                <w:rFonts w:asciiTheme="minorHAnsi" w:hAnsiTheme="minorHAnsi" w:cstheme="minorHAnsi"/>
                <w:spacing w:val="-2"/>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lahko</w:t>
            </w:r>
            <w:r w:rsidRPr="00C0468E">
              <w:rPr>
                <w:rFonts w:asciiTheme="minorHAnsi" w:hAnsiTheme="minorHAnsi" w:cstheme="minorHAnsi"/>
                <w:spacing w:val="-1"/>
              </w:rPr>
              <w:t xml:space="preserve"> </w:t>
            </w:r>
            <w:r w:rsidRPr="00C0468E">
              <w:rPr>
                <w:rFonts w:asciiTheme="minorHAnsi" w:hAnsiTheme="minorHAnsi" w:cstheme="minorHAnsi"/>
              </w:rPr>
              <w:t>le</w:t>
            </w:r>
            <w:r w:rsidRPr="00C0468E">
              <w:rPr>
                <w:rFonts w:asciiTheme="minorHAnsi" w:hAnsiTheme="minorHAnsi" w:cstheme="minorHAnsi"/>
                <w:spacing w:val="-2"/>
              </w:rPr>
              <w:t xml:space="preserve"> </w:t>
            </w:r>
            <w:r w:rsidRPr="00C0468E">
              <w:rPr>
                <w:rFonts w:asciiTheme="minorHAnsi" w:hAnsiTheme="minorHAnsi" w:cstheme="minorHAnsi"/>
              </w:rPr>
              <w:t>podjetje,</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izpolnjuje</w:t>
            </w:r>
            <w:r w:rsidRPr="00C0468E">
              <w:rPr>
                <w:rFonts w:asciiTheme="minorHAnsi" w:hAnsiTheme="minorHAnsi" w:cstheme="minorHAnsi"/>
                <w:spacing w:val="-2"/>
              </w:rPr>
              <w:t xml:space="preserve"> </w:t>
            </w:r>
            <w:r w:rsidRPr="00C0468E">
              <w:rPr>
                <w:rFonts w:asciiTheme="minorHAnsi" w:hAnsiTheme="minorHAnsi" w:cstheme="minorHAnsi"/>
              </w:rPr>
              <w:t>vse</w:t>
            </w:r>
            <w:r w:rsidRPr="00C0468E">
              <w:rPr>
                <w:rFonts w:asciiTheme="minorHAnsi" w:hAnsiTheme="minorHAnsi" w:cstheme="minorHAnsi"/>
                <w:spacing w:val="-2"/>
              </w:rPr>
              <w:t xml:space="preserve"> </w:t>
            </w:r>
            <w:r w:rsidRPr="00C0468E">
              <w:rPr>
                <w:rFonts w:asciiTheme="minorHAnsi" w:hAnsiTheme="minorHAnsi" w:cstheme="minorHAnsi"/>
              </w:rPr>
              <w:t>naslednje</w:t>
            </w:r>
            <w:r w:rsidRPr="00C0468E">
              <w:rPr>
                <w:rFonts w:asciiTheme="minorHAnsi" w:hAnsiTheme="minorHAnsi" w:cstheme="minorHAnsi"/>
                <w:spacing w:val="5"/>
              </w:rPr>
              <w:t xml:space="preserve"> </w:t>
            </w:r>
            <w:r w:rsidRPr="00C0468E">
              <w:rPr>
                <w:rFonts w:asciiTheme="minorHAnsi" w:hAnsiTheme="minorHAnsi" w:cstheme="minorHAnsi"/>
              </w:rPr>
              <w:t>pogoje:</w:t>
            </w:r>
          </w:p>
          <w:p w14:paraId="290D222D" w14:textId="77777777" w:rsidR="00C0468E" w:rsidRPr="00C0468E" w:rsidRDefault="00C0468E" w:rsidP="00F82EFA">
            <w:pPr>
              <w:pStyle w:val="TableParagraph"/>
              <w:numPr>
                <w:ilvl w:val="0"/>
                <w:numId w:val="26"/>
              </w:numPr>
              <w:tabs>
                <w:tab w:val="left" w:pos="523"/>
                <w:tab w:val="left" w:pos="524"/>
              </w:tabs>
              <w:ind w:right="113"/>
              <w:rPr>
                <w:rFonts w:asciiTheme="minorHAnsi" w:hAnsiTheme="minorHAnsi" w:cstheme="minorHAnsi"/>
              </w:rPr>
            </w:pPr>
            <w:r w:rsidRPr="00C0468E">
              <w:rPr>
                <w:rFonts w:asciiTheme="minorHAnsi" w:hAnsiTheme="minorHAnsi" w:cstheme="minorHAnsi"/>
              </w:rPr>
              <w:t>je</w:t>
            </w:r>
            <w:r w:rsidRPr="00C0468E">
              <w:rPr>
                <w:rFonts w:asciiTheme="minorHAnsi" w:hAnsiTheme="minorHAnsi" w:cstheme="minorHAnsi"/>
                <w:spacing w:val="8"/>
              </w:rPr>
              <w:t xml:space="preserve"> </w:t>
            </w:r>
            <w:r w:rsidRPr="00C0468E">
              <w:rPr>
                <w:rFonts w:asciiTheme="minorHAnsi" w:hAnsiTheme="minorHAnsi" w:cstheme="minorHAnsi"/>
              </w:rPr>
              <w:t>gospodarska</w:t>
            </w:r>
            <w:r w:rsidRPr="00C0468E">
              <w:rPr>
                <w:rFonts w:asciiTheme="minorHAnsi" w:hAnsiTheme="minorHAnsi" w:cstheme="minorHAnsi"/>
                <w:spacing w:val="8"/>
              </w:rPr>
              <w:t xml:space="preserve"> </w:t>
            </w:r>
            <w:r w:rsidRPr="00C0468E">
              <w:rPr>
                <w:rFonts w:asciiTheme="minorHAnsi" w:hAnsiTheme="minorHAnsi" w:cstheme="minorHAnsi"/>
              </w:rPr>
              <w:t>družba,</w:t>
            </w:r>
            <w:r w:rsidRPr="00C0468E">
              <w:rPr>
                <w:rFonts w:asciiTheme="minorHAnsi" w:hAnsiTheme="minorHAnsi" w:cstheme="minorHAnsi"/>
                <w:spacing w:val="8"/>
              </w:rPr>
              <w:t xml:space="preserve"> </w:t>
            </w:r>
            <w:r w:rsidRPr="00C0468E">
              <w:rPr>
                <w:rFonts w:asciiTheme="minorHAnsi" w:hAnsiTheme="minorHAnsi" w:cstheme="minorHAnsi"/>
              </w:rPr>
              <w:t>ki</w:t>
            </w:r>
            <w:r w:rsidRPr="00C0468E">
              <w:rPr>
                <w:rFonts w:asciiTheme="minorHAnsi" w:hAnsiTheme="minorHAnsi" w:cstheme="minorHAnsi"/>
                <w:spacing w:val="8"/>
              </w:rPr>
              <w:t xml:space="preserve"> </w:t>
            </w:r>
            <w:r w:rsidRPr="00C0468E">
              <w:rPr>
                <w:rFonts w:asciiTheme="minorHAnsi" w:hAnsiTheme="minorHAnsi" w:cstheme="minorHAnsi"/>
              </w:rPr>
              <w:t>je</w:t>
            </w:r>
            <w:r w:rsidRPr="00C0468E">
              <w:rPr>
                <w:rFonts w:asciiTheme="minorHAnsi" w:hAnsiTheme="minorHAnsi" w:cstheme="minorHAnsi"/>
                <w:spacing w:val="8"/>
              </w:rPr>
              <w:t xml:space="preserve"> </w:t>
            </w:r>
            <w:r w:rsidRPr="00C0468E">
              <w:rPr>
                <w:rFonts w:asciiTheme="minorHAnsi" w:hAnsiTheme="minorHAnsi" w:cstheme="minorHAnsi"/>
              </w:rPr>
              <w:t>ustanovljena</w:t>
            </w:r>
            <w:r w:rsidRPr="00C0468E">
              <w:rPr>
                <w:rFonts w:asciiTheme="minorHAnsi" w:hAnsiTheme="minorHAnsi" w:cstheme="minorHAnsi"/>
                <w:spacing w:val="8"/>
              </w:rPr>
              <w:t xml:space="preserve"> </w:t>
            </w:r>
            <w:r w:rsidRPr="00C0468E">
              <w:rPr>
                <w:rFonts w:asciiTheme="minorHAnsi" w:hAnsiTheme="minorHAnsi" w:cstheme="minorHAnsi"/>
              </w:rPr>
              <w:t>in</w:t>
            </w:r>
            <w:r w:rsidRPr="00C0468E">
              <w:rPr>
                <w:rFonts w:asciiTheme="minorHAnsi" w:hAnsiTheme="minorHAnsi" w:cstheme="minorHAnsi"/>
                <w:spacing w:val="7"/>
              </w:rPr>
              <w:t xml:space="preserve"> </w:t>
            </w:r>
            <w:r w:rsidRPr="00C0468E">
              <w:rPr>
                <w:rFonts w:asciiTheme="minorHAnsi" w:hAnsiTheme="minorHAnsi" w:cstheme="minorHAnsi"/>
              </w:rPr>
              <w:t>deluje</w:t>
            </w:r>
            <w:r w:rsidRPr="00C0468E">
              <w:rPr>
                <w:rFonts w:asciiTheme="minorHAnsi" w:hAnsiTheme="minorHAnsi" w:cstheme="minorHAnsi"/>
                <w:spacing w:val="8"/>
              </w:rPr>
              <w:t xml:space="preserve"> </w:t>
            </w:r>
            <w:r w:rsidRPr="00C0468E">
              <w:rPr>
                <w:rFonts w:asciiTheme="minorHAnsi" w:hAnsiTheme="minorHAnsi" w:cstheme="minorHAnsi"/>
              </w:rPr>
              <w:t>po</w:t>
            </w:r>
            <w:r w:rsidRPr="00C0468E">
              <w:rPr>
                <w:rFonts w:asciiTheme="minorHAnsi" w:hAnsiTheme="minorHAnsi" w:cstheme="minorHAnsi"/>
                <w:spacing w:val="13"/>
              </w:rPr>
              <w:t xml:space="preserve"> </w:t>
            </w:r>
            <w:r w:rsidRPr="00C0468E">
              <w:rPr>
                <w:rFonts w:asciiTheme="minorHAnsi" w:hAnsiTheme="minorHAnsi" w:cstheme="minorHAnsi"/>
              </w:rPr>
              <w:t>Zakonu</w:t>
            </w:r>
            <w:r w:rsidRPr="00C0468E">
              <w:rPr>
                <w:rFonts w:asciiTheme="minorHAnsi" w:hAnsiTheme="minorHAnsi" w:cstheme="minorHAnsi"/>
                <w:spacing w:val="7"/>
              </w:rPr>
              <w:t xml:space="preserve"> </w:t>
            </w:r>
            <w:r w:rsidRPr="00C0468E">
              <w:rPr>
                <w:rFonts w:asciiTheme="minorHAnsi" w:hAnsiTheme="minorHAnsi" w:cstheme="minorHAnsi"/>
              </w:rPr>
              <w:t>o</w:t>
            </w:r>
            <w:r w:rsidRPr="00C0468E">
              <w:rPr>
                <w:rFonts w:asciiTheme="minorHAnsi" w:hAnsiTheme="minorHAnsi" w:cstheme="minorHAnsi"/>
                <w:spacing w:val="11"/>
              </w:rPr>
              <w:t xml:space="preserve"> </w:t>
            </w:r>
            <w:r w:rsidRPr="00C0468E">
              <w:rPr>
                <w:rFonts w:asciiTheme="minorHAnsi" w:hAnsiTheme="minorHAnsi" w:cstheme="minorHAnsi"/>
              </w:rPr>
              <w:t>gospodarskih</w:t>
            </w:r>
            <w:r w:rsidRPr="00C0468E">
              <w:rPr>
                <w:rFonts w:asciiTheme="minorHAnsi" w:hAnsiTheme="minorHAnsi" w:cstheme="minorHAnsi"/>
                <w:spacing w:val="6"/>
              </w:rPr>
              <w:t xml:space="preserve"> </w:t>
            </w:r>
            <w:r w:rsidRPr="00C0468E">
              <w:rPr>
                <w:rFonts w:asciiTheme="minorHAnsi" w:hAnsiTheme="minorHAnsi" w:cstheme="minorHAnsi"/>
              </w:rPr>
              <w:t>družbah</w:t>
            </w:r>
            <w:r w:rsidRPr="00C0468E">
              <w:rPr>
                <w:rFonts w:asciiTheme="minorHAnsi" w:hAnsiTheme="minorHAnsi" w:cstheme="minorHAnsi"/>
                <w:spacing w:val="11"/>
              </w:rPr>
              <w:t xml:space="preserve"> </w:t>
            </w:r>
            <w:r w:rsidRPr="00C0468E">
              <w:rPr>
                <w:rFonts w:asciiTheme="minorHAnsi" w:hAnsiTheme="minorHAnsi" w:cstheme="minorHAnsi"/>
              </w:rPr>
              <w:t>(ZGD-</w:t>
            </w:r>
            <w:r w:rsidRPr="00C0468E">
              <w:rPr>
                <w:rFonts w:asciiTheme="minorHAnsi" w:hAnsiTheme="minorHAnsi" w:cstheme="minorHAnsi"/>
                <w:spacing w:val="-47"/>
              </w:rPr>
              <w:t xml:space="preserve"> </w:t>
            </w:r>
            <w:r w:rsidRPr="00C0468E">
              <w:rPr>
                <w:rFonts w:asciiTheme="minorHAnsi" w:hAnsiTheme="minorHAnsi" w:cstheme="minorHAnsi"/>
              </w:rPr>
              <w:t>1),</w:t>
            </w:r>
          </w:p>
          <w:p w14:paraId="77E4DFFA" w14:textId="77777777" w:rsidR="00C0468E" w:rsidRPr="00C0468E" w:rsidRDefault="00C0468E" w:rsidP="00F82EFA">
            <w:pPr>
              <w:pStyle w:val="TableParagraph"/>
              <w:numPr>
                <w:ilvl w:val="0"/>
                <w:numId w:val="26"/>
              </w:numPr>
              <w:tabs>
                <w:tab w:val="left" w:pos="523"/>
                <w:tab w:val="left" w:pos="524"/>
              </w:tabs>
              <w:spacing w:before="1" w:line="245" w:lineRule="exact"/>
              <w:ind w:hanging="362"/>
              <w:rPr>
                <w:rFonts w:asciiTheme="minorHAnsi" w:hAnsiTheme="minorHAnsi" w:cstheme="minorHAnsi"/>
              </w:rPr>
            </w:pPr>
            <w:r w:rsidRPr="00C0468E">
              <w:rPr>
                <w:rFonts w:asciiTheme="minorHAnsi" w:hAnsiTheme="minorHAnsi" w:cstheme="minorHAnsi"/>
              </w:rPr>
              <w:t>podjetnik,</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2"/>
              </w:rPr>
              <w:t xml:space="preserve"> </w:t>
            </w:r>
            <w:r w:rsidRPr="00C0468E">
              <w:rPr>
                <w:rFonts w:asciiTheme="minorHAnsi" w:hAnsiTheme="minorHAnsi" w:cstheme="minorHAnsi"/>
              </w:rPr>
              <w:t>je  ustanovljen</w:t>
            </w:r>
            <w:r w:rsidRPr="00C0468E">
              <w:rPr>
                <w:rFonts w:asciiTheme="minorHAnsi" w:hAnsiTheme="minorHAnsi" w:cstheme="minorHAnsi"/>
                <w:spacing w:val="-2"/>
              </w:rPr>
              <w:t xml:space="preserve"> </w:t>
            </w:r>
            <w:r w:rsidRPr="00C0468E">
              <w:rPr>
                <w:rFonts w:asciiTheme="minorHAnsi" w:hAnsiTheme="minorHAnsi" w:cstheme="minorHAnsi"/>
              </w:rPr>
              <w:t>in deluje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2"/>
              </w:rPr>
              <w:t xml:space="preserve"> </w:t>
            </w:r>
            <w:r w:rsidRPr="00C0468E">
              <w:rPr>
                <w:rFonts w:asciiTheme="minorHAnsi" w:hAnsiTheme="minorHAnsi" w:cstheme="minorHAnsi"/>
              </w:rPr>
              <w:t>ZGD-1,</w:t>
            </w:r>
            <w:r w:rsidRPr="00C0468E">
              <w:rPr>
                <w:rFonts w:asciiTheme="minorHAnsi" w:hAnsiTheme="minorHAnsi" w:cstheme="minorHAnsi"/>
                <w:spacing w:val="-1"/>
              </w:rPr>
              <w:t xml:space="preserve"> </w:t>
            </w:r>
            <w:r w:rsidRPr="00C0468E">
              <w:rPr>
                <w:rFonts w:asciiTheme="minorHAnsi" w:hAnsiTheme="minorHAnsi" w:cstheme="minorHAnsi"/>
              </w:rPr>
              <w:t>ali</w:t>
            </w:r>
          </w:p>
          <w:p w14:paraId="22716C8A" w14:textId="77777777" w:rsidR="00C0468E" w:rsidRPr="00C0468E" w:rsidRDefault="00C0468E" w:rsidP="00F82EFA">
            <w:pPr>
              <w:pStyle w:val="TableParagraph"/>
              <w:numPr>
                <w:ilvl w:val="0"/>
                <w:numId w:val="26"/>
              </w:numPr>
              <w:tabs>
                <w:tab w:val="left" w:pos="523"/>
                <w:tab w:val="left" w:pos="524"/>
              </w:tabs>
              <w:spacing w:line="244" w:lineRule="exact"/>
              <w:ind w:hanging="362"/>
              <w:rPr>
                <w:rFonts w:asciiTheme="minorHAnsi" w:hAnsiTheme="minorHAnsi" w:cstheme="minorHAnsi"/>
              </w:rPr>
            </w:pPr>
            <w:r w:rsidRPr="00C0468E">
              <w:rPr>
                <w:rFonts w:asciiTheme="minorHAnsi" w:hAnsiTheme="minorHAnsi" w:cstheme="minorHAnsi"/>
              </w:rPr>
              <w:t>zadruga,</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je ustanovljena</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deluje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1"/>
              </w:rPr>
              <w:t xml:space="preserve"> </w:t>
            </w:r>
            <w:r w:rsidRPr="00C0468E">
              <w:rPr>
                <w:rFonts w:asciiTheme="minorHAnsi" w:hAnsiTheme="minorHAnsi" w:cstheme="minorHAnsi"/>
              </w:rPr>
              <w:t>Zakonu</w:t>
            </w:r>
            <w:r w:rsidRPr="00C0468E">
              <w:rPr>
                <w:rFonts w:asciiTheme="minorHAnsi" w:hAnsiTheme="minorHAnsi" w:cstheme="minorHAnsi"/>
                <w:spacing w:val="-4"/>
              </w:rPr>
              <w:t xml:space="preserve"> </w:t>
            </w:r>
            <w:r w:rsidRPr="00C0468E">
              <w:rPr>
                <w:rFonts w:asciiTheme="minorHAnsi" w:hAnsiTheme="minorHAnsi" w:cstheme="minorHAnsi"/>
              </w:rPr>
              <w:t>o</w:t>
            </w:r>
            <w:r w:rsidRPr="00C0468E">
              <w:rPr>
                <w:rFonts w:asciiTheme="minorHAnsi" w:hAnsiTheme="minorHAnsi" w:cstheme="minorHAnsi"/>
                <w:spacing w:val="-1"/>
              </w:rPr>
              <w:t xml:space="preserve"> </w:t>
            </w:r>
            <w:r w:rsidRPr="00C0468E">
              <w:rPr>
                <w:rFonts w:asciiTheme="minorHAnsi" w:hAnsiTheme="minorHAnsi" w:cstheme="minorHAnsi"/>
              </w:rPr>
              <w:t>zadrugah</w:t>
            </w:r>
            <w:r w:rsidRPr="00C0468E">
              <w:rPr>
                <w:rFonts w:asciiTheme="minorHAnsi" w:hAnsiTheme="minorHAnsi" w:cstheme="minorHAnsi"/>
                <w:spacing w:val="1"/>
              </w:rPr>
              <w:t xml:space="preserve"> </w:t>
            </w:r>
            <w:r w:rsidRPr="00C0468E">
              <w:rPr>
                <w:rFonts w:asciiTheme="minorHAnsi" w:hAnsiTheme="minorHAnsi" w:cstheme="minorHAnsi"/>
              </w:rPr>
              <w:t>(ZZad);</w:t>
            </w:r>
          </w:p>
          <w:p w14:paraId="745DA13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MSP;</w:t>
            </w:r>
          </w:p>
        </w:tc>
      </w:tr>
    </w:tbl>
    <w:p w14:paraId="423E8C73" w14:textId="77777777" w:rsidR="00105766" w:rsidRPr="00C0468E" w:rsidRDefault="00105766"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2D929A58" w14:textId="77777777" w:rsidTr="00BB23A1">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BF920"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60F48E" w14:textId="77777777" w:rsidR="00C0468E" w:rsidRPr="00C0468E" w:rsidRDefault="00C0468E" w:rsidP="002062B6">
            <w:pPr>
              <w:rPr>
                <w:rFonts w:asciiTheme="minorHAnsi" w:hAnsiTheme="minorHAnsi" w:cstheme="minorHAnsi"/>
                <w:b/>
                <w:bCs/>
                <w:sz w:val="22"/>
                <w:szCs w:val="22"/>
                <w:lang w:eastAsia="en-US" w:bidi="sl-SI"/>
              </w:rPr>
            </w:pPr>
            <w:r w:rsidRPr="00C0468E">
              <w:rPr>
                <w:rFonts w:asciiTheme="minorHAnsi" w:hAnsiTheme="minorHAnsi" w:cstheme="minorHAnsi"/>
                <w:b/>
                <w:bCs/>
                <w:sz w:val="22"/>
                <w:szCs w:val="22"/>
                <w:lang w:eastAsia="en-US" w:bidi="sl-SI"/>
              </w:rPr>
              <w:t>Financiranje trajnostnih projektov in podjetij (SID ZELEN)</w:t>
            </w:r>
          </w:p>
        </w:tc>
      </w:tr>
      <w:tr w:rsidR="00C0468E" w:rsidRPr="00C0468E" w14:paraId="1B785A42" w14:textId="77777777" w:rsidTr="002062B6">
        <w:trPr>
          <w:trHeight w:val="270"/>
        </w:trPr>
        <w:tc>
          <w:tcPr>
            <w:tcW w:w="1711" w:type="dxa"/>
            <w:hideMark/>
          </w:tcPr>
          <w:p w14:paraId="6C37E2A1"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36FE3153" w14:textId="25F4D5D2"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50B71A4A"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02734A4E" w14:textId="77777777" w:rsidTr="002062B6">
        <w:trPr>
          <w:trHeight w:val="274"/>
        </w:trPr>
        <w:tc>
          <w:tcPr>
            <w:tcW w:w="1711" w:type="dxa"/>
            <w:hideMark/>
          </w:tcPr>
          <w:p w14:paraId="732B537D"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602EE77B" w14:textId="77777777" w:rsidR="00C0468E" w:rsidRPr="00C0468E" w:rsidRDefault="00C0468E" w:rsidP="002062B6">
            <w:pPr>
              <w:pStyle w:val="TableParagraph"/>
              <w:spacing w:before="16" w:line="252" w:lineRule="auto"/>
              <w:rPr>
                <w:rFonts w:asciiTheme="minorHAnsi" w:hAnsiTheme="minorHAnsi" w:cstheme="minorHAnsi"/>
                <w:color w:val="800080"/>
                <w:spacing w:val="-2"/>
                <w:u w:val="single" w:color="800080"/>
              </w:rPr>
            </w:pPr>
            <w:hyperlink r:id="rId79">
              <w:r w:rsidRPr="00C0468E">
                <w:rPr>
                  <w:rFonts w:asciiTheme="minorHAnsi" w:hAnsiTheme="minorHAnsi" w:cstheme="minorHAnsi"/>
                  <w:color w:val="0000FF"/>
                  <w:u w:val="single" w:color="0000FF"/>
                </w:rPr>
                <w:t>https://www.sid.si/mala-srednja-podjetja/financiranje-trajnostnih-projektov-podjetij-sid-zelen</w:t>
              </w:r>
            </w:hyperlink>
          </w:p>
        </w:tc>
      </w:tr>
      <w:tr w:rsidR="00C0468E" w:rsidRPr="00C0468E" w14:paraId="0CBF41DD" w14:textId="77777777" w:rsidTr="002062B6">
        <w:trPr>
          <w:trHeight w:val="274"/>
        </w:trPr>
        <w:tc>
          <w:tcPr>
            <w:tcW w:w="1711" w:type="dxa"/>
            <w:hideMark/>
          </w:tcPr>
          <w:p w14:paraId="1BF6460A"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51E9ADD9"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6A4FD5BD" w14:textId="77777777" w:rsidTr="002062B6">
        <w:trPr>
          <w:trHeight w:val="729"/>
        </w:trPr>
        <w:tc>
          <w:tcPr>
            <w:tcW w:w="1711" w:type="dxa"/>
            <w:hideMark/>
          </w:tcPr>
          <w:p w14:paraId="204E8192"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7ECD800C" w14:textId="77777777" w:rsidR="00C0468E" w:rsidRPr="00C0468E" w:rsidRDefault="00C0468E" w:rsidP="002062B6">
            <w:pPr>
              <w:pStyle w:val="TableParagraph"/>
              <w:spacing w:before="42" w:line="271" w:lineRule="auto"/>
              <w:ind w:left="137" w:right="105"/>
              <w:jc w:val="both"/>
              <w:rPr>
                <w:rFonts w:asciiTheme="minorHAnsi" w:hAnsiTheme="minorHAnsi" w:cstheme="minorHAnsi"/>
              </w:rPr>
            </w:pPr>
            <w:r w:rsidRPr="00C0468E">
              <w:rPr>
                <w:rFonts w:asciiTheme="minorHAnsi" w:hAnsiTheme="minorHAnsi" w:cstheme="minorHAnsi"/>
              </w:rPr>
              <w:t>Program SID ZELEN omogoča financiranje naložb in obratnih sredstev za projekte v Republiki</w:t>
            </w:r>
            <w:r w:rsidRPr="00C0468E">
              <w:rPr>
                <w:rFonts w:asciiTheme="minorHAnsi" w:hAnsiTheme="minorHAnsi" w:cstheme="minorHAnsi"/>
                <w:spacing w:val="1"/>
              </w:rPr>
              <w:t xml:space="preserve"> </w:t>
            </w:r>
            <w:r w:rsidRPr="00C0468E">
              <w:rPr>
                <w:rFonts w:asciiTheme="minorHAnsi" w:hAnsiTheme="minorHAnsi" w:cstheme="minorHAnsi"/>
              </w:rPr>
              <w:t>Sloveniji</w:t>
            </w:r>
            <w:r w:rsidRPr="00C0468E">
              <w:rPr>
                <w:rFonts w:asciiTheme="minorHAnsi" w:hAnsiTheme="minorHAnsi" w:cstheme="minorHAnsi"/>
                <w:spacing w:val="-7"/>
              </w:rPr>
              <w:t xml:space="preserve"> </w:t>
            </w:r>
            <w:r w:rsidRPr="00C0468E">
              <w:rPr>
                <w:rFonts w:asciiTheme="minorHAnsi" w:hAnsiTheme="minorHAnsi" w:cstheme="minorHAnsi"/>
              </w:rPr>
              <w:t>ter</w:t>
            </w:r>
            <w:r w:rsidRPr="00C0468E">
              <w:rPr>
                <w:rFonts w:asciiTheme="minorHAnsi" w:hAnsiTheme="minorHAnsi" w:cstheme="minorHAnsi"/>
                <w:spacing w:val="-7"/>
              </w:rPr>
              <w:t xml:space="preserve"> </w:t>
            </w:r>
            <w:r w:rsidRPr="00C0468E">
              <w:rPr>
                <w:rFonts w:asciiTheme="minorHAnsi" w:hAnsiTheme="minorHAnsi" w:cstheme="minorHAnsi"/>
              </w:rPr>
              <w:t>refinanciranje</w:t>
            </w:r>
            <w:r w:rsidRPr="00C0468E">
              <w:rPr>
                <w:rFonts w:asciiTheme="minorHAnsi" w:hAnsiTheme="minorHAnsi" w:cstheme="minorHAnsi"/>
                <w:spacing w:val="-5"/>
              </w:rPr>
              <w:t xml:space="preserve"> </w:t>
            </w:r>
            <w:r w:rsidRPr="00C0468E">
              <w:rPr>
                <w:rFonts w:asciiTheme="minorHAnsi" w:hAnsiTheme="minorHAnsi" w:cstheme="minorHAnsi"/>
              </w:rPr>
              <w:t>pripravljalnih</w:t>
            </w:r>
            <w:r w:rsidRPr="00C0468E">
              <w:rPr>
                <w:rFonts w:asciiTheme="minorHAnsi" w:hAnsiTheme="minorHAnsi" w:cstheme="minorHAnsi"/>
                <w:spacing w:val="-7"/>
              </w:rPr>
              <w:t xml:space="preserve"> </w:t>
            </w:r>
            <w:r w:rsidRPr="00C0468E">
              <w:rPr>
                <w:rFonts w:asciiTheme="minorHAnsi" w:hAnsiTheme="minorHAnsi" w:cstheme="minorHAnsi"/>
              </w:rPr>
              <w:t>in</w:t>
            </w:r>
            <w:r w:rsidRPr="00C0468E">
              <w:rPr>
                <w:rFonts w:asciiTheme="minorHAnsi" w:hAnsiTheme="minorHAnsi" w:cstheme="minorHAnsi"/>
                <w:spacing w:val="-8"/>
              </w:rPr>
              <w:t xml:space="preserve"> </w:t>
            </w:r>
            <w:r w:rsidRPr="00C0468E">
              <w:rPr>
                <w:rFonts w:asciiTheme="minorHAnsi" w:hAnsiTheme="minorHAnsi" w:cstheme="minorHAnsi"/>
              </w:rPr>
              <w:t>izvedbenih</w:t>
            </w:r>
            <w:r w:rsidRPr="00C0468E">
              <w:rPr>
                <w:rFonts w:asciiTheme="minorHAnsi" w:hAnsiTheme="minorHAnsi" w:cstheme="minorHAnsi"/>
                <w:spacing w:val="-7"/>
              </w:rPr>
              <w:t xml:space="preserve"> </w:t>
            </w:r>
            <w:r w:rsidRPr="00C0468E">
              <w:rPr>
                <w:rFonts w:asciiTheme="minorHAnsi" w:hAnsiTheme="minorHAnsi" w:cstheme="minorHAnsi"/>
              </w:rPr>
              <w:t>aktivnosti</w:t>
            </w:r>
            <w:r w:rsidRPr="00C0468E">
              <w:rPr>
                <w:rFonts w:asciiTheme="minorHAnsi" w:hAnsiTheme="minorHAnsi" w:cstheme="minorHAnsi"/>
                <w:spacing w:val="-6"/>
              </w:rPr>
              <w:t xml:space="preserve"> </w:t>
            </w:r>
            <w:r w:rsidRPr="00C0468E">
              <w:rPr>
                <w:rFonts w:asciiTheme="minorHAnsi" w:hAnsiTheme="minorHAnsi" w:cstheme="minorHAnsi"/>
              </w:rPr>
              <w:t>projekta</w:t>
            </w:r>
            <w:r w:rsidRPr="00C0468E">
              <w:rPr>
                <w:rFonts w:asciiTheme="minorHAnsi" w:hAnsiTheme="minorHAnsi" w:cstheme="minorHAnsi"/>
                <w:spacing w:val="-5"/>
              </w:rPr>
              <w:t xml:space="preserve"> </w:t>
            </w:r>
            <w:r w:rsidRPr="00C0468E">
              <w:rPr>
                <w:rFonts w:asciiTheme="minorHAnsi" w:hAnsiTheme="minorHAnsi" w:cstheme="minorHAnsi"/>
              </w:rPr>
              <w:t>do</w:t>
            </w:r>
            <w:r w:rsidRPr="00C0468E">
              <w:rPr>
                <w:rFonts w:asciiTheme="minorHAnsi" w:hAnsiTheme="minorHAnsi" w:cstheme="minorHAnsi"/>
                <w:spacing w:val="-5"/>
              </w:rPr>
              <w:t xml:space="preserve"> </w:t>
            </w:r>
            <w:r w:rsidRPr="00C0468E">
              <w:rPr>
                <w:rFonts w:asciiTheme="minorHAnsi" w:hAnsiTheme="minorHAnsi" w:cstheme="minorHAnsi"/>
              </w:rPr>
              <w:t>največ</w:t>
            </w:r>
            <w:r w:rsidRPr="00C0468E">
              <w:rPr>
                <w:rFonts w:asciiTheme="minorHAnsi" w:hAnsiTheme="minorHAnsi" w:cstheme="minorHAnsi"/>
                <w:spacing w:val="-5"/>
              </w:rPr>
              <w:t xml:space="preserve"> </w:t>
            </w:r>
            <w:r w:rsidRPr="00C0468E">
              <w:rPr>
                <w:rFonts w:asciiTheme="minorHAnsi" w:hAnsiTheme="minorHAnsi" w:cstheme="minorHAnsi"/>
              </w:rPr>
              <w:t>10</w:t>
            </w:r>
            <w:r w:rsidRPr="00C0468E">
              <w:rPr>
                <w:rFonts w:asciiTheme="minorHAnsi" w:hAnsiTheme="minorHAnsi" w:cstheme="minorHAnsi"/>
                <w:spacing w:val="-7"/>
              </w:rPr>
              <w:t xml:space="preserve"> </w:t>
            </w:r>
            <w:r w:rsidRPr="00C0468E">
              <w:rPr>
                <w:rFonts w:asciiTheme="minorHAnsi" w:hAnsiTheme="minorHAnsi" w:cstheme="minorHAnsi"/>
              </w:rPr>
              <w:t>%</w:t>
            </w:r>
            <w:r w:rsidRPr="00C0468E">
              <w:rPr>
                <w:rFonts w:asciiTheme="minorHAnsi" w:hAnsiTheme="minorHAnsi" w:cstheme="minorHAnsi"/>
                <w:spacing w:val="-9"/>
              </w:rPr>
              <w:t xml:space="preserve"> </w:t>
            </w:r>
            <w:r w:rsidRPr="00C0468E">
              <w:rPr>
                <w:rFonts w:asciiTheme="minorHAnsi" w:hAnsiTheme="minorHAnsi" w:cstheme="minorHAnsi"/>
              </w:rPr>
              <w:t>vrednosti</w:t>
            </w:r>
            <w:r w:rsidRPr="00C0468E">
              <w:rPr>
                <w:rFonts w:asciiTheme="minorHAnsi" w:hAnsiTheme="minorHAnsi" w:cstheme="minorHAnsi"/>
                <w:spacing w:val="-47"/>
              </w:rPr>
              <w:t xml:space="preserve"> </w:t>
            </w:r>
            <w:r w:rsidRPr="00C0468E">
              <w:rPr>
                <w:rFonts w:asciiTheme="minorHAnsi" w:hAnsiTheme="minorHAnsi" w:cstheme="minorHAnsi"/>
              </w:rPr>
              <w:t>kredita.</w:t>
            </w:r>
          </w:p>
          <w:p w14:paraId="2CB64D8A" w14:textId="77777777" w:rsidR="00C0468E" w:rsidRPr="00C0468E" w:rsidRDefault="00C0468E" w:rsidP="002062B6">
            <w:pPr>
              <w:pStyle w:val="TableParagraph"/>
              <w:spacing w:before="7"/>
              <w:ind w:left="0"/>
              <w:rPr>
                <w:rFonts w:asciiTheme="minorHAnsi" w:hAnsiTheme="minorHAnsi" w:cstheme="minorHAnsi"/>
                <w:b/>
              </w:rPr>
            </w:pPr>
          </w:p>
          <w:p w14:paraId="68C9604D" w14:textId="77777777" w:rsidR="00C0468E" w:rsidRPr="00C0468E" w:rsidRDefault="00C0468E" w:rsidP="002062B6">
            <w:pPr>
              <w:pStyle w:val="TableParagraph"/>
              <w:spacing w:before="1"/>
              <w:ind w:left="137"/>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odobritev</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1"/>
              </w:rPr>
              <w:t xml:space="preserve"> </w:t>
            </w:r>
            <w:r w:rsidRPr="00C0468E">
              <w:rPr>
                <w:rFonts w:asciiTheme="minorHAnsi" w:hAnsiTheme="minorHAnsi" w:cstheme="minorHAnsi"/>
              </w:rPr>
              <w:t>mora</w:t>
            </w:r>
            <w:r w:rsidRPr="00C0468E">
              <w:rPr>
                <w:rFonts w:asciiTheme="minorHAnsi" w:hAnsiTheme="minorHAnsi" w:cstheme="minorHAnsi"/>
                <w:spacing w:val="-3"/>
              </w:rPr>
              <w:t xml:space="preserve"> </w:t>
            </w:r>
            <w:r w:rsidRPr="00C0468E">
              <w:rPr>
                <w:rFonts w:asciiTheme="minorHAnsi" w:hAnsiTheme="minorHAnsi" w:cstheme="minorHAnsi"/>
              </w:rPr>
              <w:t>podjetje</w:t>
            </w:r>
            <w:r w:rsidRPr="00C0468E">
              <w:rPr>
                <w:rFonts w:asciiTheme="minorHAnsi" w:hAnsiTheme="minorHAnsi" w:cstheme="minorHAnsi"/>
                <w:spacing w:val="-3"/>
              </w:rPr>
              <w:t xml:space="preserve"> </w:t>
            </w:r>
            <w:r w:rsidRPr="00C0468E">
              <w:rPr>
                <w:rFonts w:asciiTheme="minorHAnsi" w:hAnsiTheme="minorHAnsi" w:cstheme="minorHAnsi"/>
              </w:rPr>
              <w:t>izpolnjevati</w:t>
            </w:r>
            <w:r w:rsidRPr="00C0468E">
              <w:rPr>
                <w:rFonts w:asciiTheme="minorHAnsi" w:hAnsiTheme="minorHAnsi" w:cstheme="minorHAnsi"/>
                <w:spacing w:val="-3"/>
              </w:rPr>
              <w:t xml:space="preserve"> </w:t>
            </w:r>
            <w:r w:rsidRPr="00C0468E">
              <w:rPr>
                <w:rFonts w:asciiTheme="minorHAnsi" w:hAnsiTheme="minorHAnsi" w:cstheme="minorHAnsi"/>
              </w:rPr>
              <w:t>vsaj</w:t>
            </w:r>
            <w:r w:rsidRPr="00C0468E">
              <w:rPr>
                <w:rFonts w:asciiTheme="minorHAnsi" w:hAnsiTheme="minorHAnsi" w:cstheme="minorHAnsi"/>
                <w:spacing w:val="-1"/>
              </w:rPr>
              <w:t xml:space="preserve"> </w:t>
            </w:r>
            <w:r w:rsidRPr="00C0468E">
              <w:rPr>
                <w:rFonts w:asciiTheme="minorHAnsi" w:hAnsiTheme="minorHAnsi" w:cstheme="minorHAnsi"/>
              </w:rPr>
              <w:t>enega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3"/>
              </w:rPr>
              <w:t xml:space="preserve"> </w:t>
            </w:r>
            <w:r w:rsidRPr="00C0468E">
              <w:rPr>
                <w:rFonts w:asciiTheme="minorHAnsi" w:hAnsiTheme="minorHAnsi" w:cstheme="minorHAnsi"/>
              </w:rPr>
              <w:t>kriterijev</w:t>
            </w:r>
            <w:r w:rsidRPr="00C0468E">
              <w:rPr>
                <w:rFonts w:asciiTheme="minorHAnsi" w:hAnsiTheme="minorHAnsi" w:cstheme="minorHAnsi"/>
                <w:spacing w:val="-3"/>
              </w:rPr>
              <w:t xml:space="preserve"> </w:t>
            </w:r>
            <w:r w:rsidRPr="00C0468E">
              <w:rPr>
                <w:rFonts w:asciiTheme="minorHAnsi" w:hAnsiTheme="minorHAnsi" w:cstheme="minorHAnsi"/>
              </w:rPr>
              <w:t>trajnostnega</w:t>
            </w:r>
            <w:r w:rsidRPr="00C0468E">
              <w:rPr>
                <w:rFonts w:asciiTheme="minorHAnsi" w:hAnsiTheme="minorHAnsi" w:cstheme="minorHAnsi"/>
                <w:spacing w:val="-1"/>
              </w:rPr>
              <w:t xml:space="preserve"> </w:t>
            </w:r>
            <w:r w:rsidRPr="00C0468E">
              <w:rPr>
                <w:rFonts w:asciiTheme="minorHAnsi" w:hAnsiTheme="minorHAnsi" w:cstheme="minorHAnsi"/>
              </w:rPr>
              <w:t>financiranja:</w:t>
            </w:r>
          </w:p>
          <w:p w14:paraId="10805A85" w14:textId="77777777" w:rsidR="00C0468E" w:rsidRPr="00C0468E" w:rsidRDefault="00C0468E" w:rsidP="00F82EFA">
            <w:pPr>
              <w:pStyle w:val="TableParagraph"/>
              <w:numPr>
                <w:ilvl w:val="0"/>
                <w:numId w:val="27"/>
              </w:numPr>
              <w:tabs>
                <w:tab w:val="left" w:pos="498"/>
                <w:tab w:val="left" w:pos="499"/>
              </w:tabs>
              <w:spacing w:before="17"/>
              <w:ind w:hanging="362"/>
              <w:rPr>
                <w:rFonts w:asciiTheme="minorHAnsi" w:hAnsiTheme="minorHAnsi" w:cstheme="minorHAnsi"/>
              </w:rPr>
            </w:pPr>
            <w:r w:rsidRPr="00C0468E">
              <w:rPr>
                <w:rFonts w:asciiTheme="minorHAnsi" w:hAnsiTheme="minorHAnsi" w:cstheme="minorHAnsi"/>
              </w:rPr>
              <w:t>prejem</w:t>
            </w:r>
            <w:r w:rsidRPr="00C0468E">
              <w:rPr>
                <w:rFonts w:asciiTheme="minorHAnsi" w:hAnsiTheme="minorHAnsi" w:cstheme="minorHAnsi"/>
                <w:spacing w:val="-7"/>
              </w:rPr>
              <w:t xml:space="preserve"> </w:t>
            </w:r>
            <w:r w:rsidRPr="00C0468E">
              <w:rPr>
                <w:rFonts w:asciiTheme="minorHAnsi" w:hAnsiTheme="minorHAnsi" w:cstheme="minorHAnsi"/>
              </w:rPr>
              <w:t>nagrade</w:t>
            </w:r>
            <w:r w:rsidRPr="00C0468E">
              <w:rPr>
                <w:rFonts w:asciiTheme="minorHAnsi" w:hAnsiTheme="minorHAnsi" w:cstheme="minorHAnsi"/>
                <w:spacing w:val="-2"/>
              </w:rPr>
              <w:t xml:space="preserve"> </w:t>
            </w:r>
            <w:r w:rsidRPr="00C0468E">
              <w:rPr>
                <w:rFonts w:asciiTheme="minorHAnsi" w:hAnsiTheme="minorHAnsi" w:cstheme="minorHAnsi"/>
              </w:rPr>
              <w:t>in/ali</w:t>
            </w:r>
            <w:r w:rsidRPr="00C0468E">
              <w:rPr>
                <w:rFonts w:asciiTheme="minorHAnsi" w:hAnsiTheme="minorHAnsi" w:cstheme="minorHAnsi"/>
                <w:spacing w:val="-3"/>
              </w:rPr>
              <w:t xml:space="preserve"> </w:t>
            </w:r>
            <w:r w:rsidRPr="00C0468E">
              <w:rPr>
                <w:rFonts w:asciiTheme="minorHAnsi" w:hAnsiTheme="minorHAnsi" w:cstheme="minorHAnsi"/>
              </w:rPr>
              <w:t>javno</w:t>
            </w:r>
            <w:r w:rsidRPr="00C0468E">
              <w:rPr>
                <w:rFonts w:asciiTheme="minorHAnsi" w:hAnsiTheme="minorHAnsi" w:cstheme="minorHAnsi"/>
                <w:spacing w:val="-1"/>
              </w:rPr>
              <w:t xml:space="preserve"> </w:t>
            </w:r>
            <w:r w:rsidRPr="00C0468E">
              <w:rPr>
                <w:rFonts w:asciiTheme="minorHAnsi" w:hAnsiTheme="minorHAnsi" w:cstheme="minorHAnsi"/>
              </w:rPr>
              <w:t>podporo</w:t>
            </w:r>
            <w:r w:rsidRPr="00C0468E">
              <w:rPr>
                <w:rFonts w:asciiTheme="minorHAnsi" w:hAnsiTheme="minorHAnsi" w:cstheme="minorHAnsi"/>
                <w:spacing w:val="-2"/>
              </w:rPr>
              <w:t xml:space="preserve"> </w:t>
            </w:r>
            <w:r w:rsidRPr="00C0468E">
              <w:rPr>
                <w:rFonts w:asciiTheme="minorHAnsi" w:hAnsiTheme="minorHAnsi" w:cstheme="minorHAnsi"/>
              </w:rPr>
              <w:t>z</w:t>
            </w:r>
            <w:r w:rsidRPr="00C0468E">
              <w:rPr>
                <w:rFonts w:asciiTheme="minorHAnsi" w:hAnsiTheme="minorHAnsi" w:cstheme="minorHAnsi"/>
                <w:spacing w:val="-2"/>
              </w:rPr>
              <w:t xml:space="preserve"> </w:t>
            </w:r>
            <w:r w:rsidRPr="00C0468E">
              <w:rPr>
                <w:rFonts w:asciiTheme="minorHAnsi" w:hAnsiTheme="minorHAnsi" w:cstheme="minorHAnsi"/>
              </w:rPr>
              <w:t>vnaprej</w:t>
            </w:r>
            <w:r w:rsidRPr="00C0468E">
              <w:rPr>
                <w:rFonts w:asciiTheme="minorHAnsi" w:hAnsiTheme="minorHAnsi" w:cstheme="minorHAnsi"/>
                <w:spacing w:val="-3"/>
              </w:rPr>
              <w:t xml:space="preserve"> </w:t>
            </w:r>
            <w:r w:rsidRPr="00C0468E">
              <w:rPr>
                <w:rFonts w:asciiTheme="minorHAnsi" w:hAnsiTheme="minorHAnsi" w:cstheme="minorHAnsi"/>
              </w:rPr>
              <w:t>določenega</w:t>
            </w:r>
            <w:r w:rsidRPr="00C0468E">
              <w:rPr>
                <w:rFonts w:asciiTheme="minorHAnsi" w:hAnsiTheme="minorHAnsi" w:cstheme="minorHAnsi"/>
                <w:spacing w:val="-2"/>
              </w:rPr>
              <w:t xml:space="preserve"> </w:t>
            </w:r>
            <w:r w:rsidRPr="00C0468E">
              <w:rPr>
                <w:rFonts w:asciiTheme="minorHAnsi" w:hAnsiTheme="minorHAnsi" w:cstheme="minorHAnsi"/>
              </w:rPr>
              <w:t>seznama,</w:t>
            </w:r>
          </w:p>
          <w:p w14:paraId="271D4D0D" w14:textId="77777777" w:rsidR="00C0468E" w:rsidRPr="00C0468E" w:rsidRDefault="00C0468E" w:rsidP="00F82EFA">
            <w:pPr>
              <w:pStyle w:val="TableParagraph"/>
              <w:numPr>
                <w:ilvl w:val="0"/>
                <w:numId w:val="27"/>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pridobljena</w:t>
            </w:r>
            <w:r w:rsidRPr="00C0468E">
              <w:rPr>
                <w:rFonts w:asciiTheme="minorHAnsi" w:hAnsiTheme="minorHAnsi" w:cstheme="minorHAnsi"/>
                <w:spacing w:val="-4"/>
              </w:rPr>
              <w:t xml:space="preserve"> </w:t>
            </w:r>
            <w:r w:rsidRPr="00C0468E">
              <w:rPr>
                <w:rFonts w:asciiTheme="minorHAnsi" w:hAnsiTheme="minorHAnsi" w:cstheme="minorHAnsi"/>
              </w:rPr>
              <w:t>pravica</w:t>
            </w:r>
            <w:r w:rsidRPr="00C0468E">
              <w:rPr>
                <w:rFonts w:asciiTheme="minorHAnsi" w:hAnsiTheme="minorHAnsi" w:cstheme="minorHAnsi"/>
                <w:spacing w:val="-3"/>
              </w:rPr>
              <w:t xml:space="preserve"> </w:t>
            </w:r>
            <w:r w:rsidRPr="00C0468E">
              <w:rPr>
                <w:rFonts w:asciiTheme="minorHAnsi" w:hAnsiTheme="minorHAnsi" w:cstheme="minorHAnsi"/>
              </w:rPr>
              <w:t>intelektualne</w:t>
            </w:r>
            <w:r w:rsidRPr="00C0468E">
              <w:rPr>
                <w:rFonts w:asciiTheme="minorHAnsi" w:hAnsiTheme="minorHAnsi" w:cstheme="minorHAnsi"/>
                <w:spacing w:val="-4"/>
              </w:rPr>
              <w:t xml:space="preserve"> </w:t>
            </w:r>
            <w:r w:rsidRPr="00C0468E">
              <w:rPr>
                <w:rFonts w:asciiTheme="minorHAnsi" w:hAnsiTheme="minorHAnsi" w:cstheme="minorHAnsi"/>
              </w:rPr>
              <w:t>lastnine,</w:t>
            </w:r>
            <w:r w:rsidRPr="00C0468E">
              <w:rPr>
                <w:rFonts w:asciiTheme="minorHAnsi" w:hAnsiTheme="minorHAnsi" w:cstheme="minorHAnsi"/>
                <w:spacing w:val="-2"/>
              </w:rPr>
              <w:t xml:space="preserve"> </w:t>
            </w:r>
            <w:r w:rsidRPr="00C0468E">
              <w:rPr>
                <w:rFonts w:asciiTheme="minorHAnsi" w:hAnsiTheme="minorHAnsi" w:cstheme="minorHAnsi"/>
              </w:rPr>
              <w:t>povezane</w:t>
            </w:r>
            <w:r w:rsidRPr="00C0468E">
              <w:rPr>
                <w:rFonts w:asciiTheme="minorHAnsi" w:hAnsiTheme="minorHAnsi" w:cstheme="minorHAnsi"/>
                <w:spacing w:val="-3"/>
              </w:rPr>
              <w:t xml:space="preserve"> </w:t>
            </w:r>
            <w:r w:rsidRPr="00C0468E">
              <w:rPr>
                <w:rFonts w:asciiTheme="minorHAnsi" w:hAnsiTheme="minorHAnsi" w:cstheme="minorHAnsi"/>
              </w:rPr>
              <w:t>s</w:t>
            </w:r>
            <w:r w:rsidRPr="00C0468E">
              <w:rPr>
                <w:rFonts w:asciiTheme="minorHAnsi" w:hAnsiTheme="minorHAnsi" w:cstheme="minorHAnsi"/>
                <w:spacing w:val="-5"/>
              </w:rPr>
              <w:t xml:space="preserve"> </w:t>
            </w:r>
            <w:r w:rsidRPr="00C0468E">
              <w:rPr>
                <w:rFonts w:asciiTheme="minorHAnsi" w:hAnsiTheme="minorHAnsi" w:cstheme="minorHAnsi"/>
              </w:rPr>
              <w:t>čisto</w:t>
            </w:r>
            <w:r w:rsidRPr="00C0468E">
              <w:rPr>
                <w:rFonts w:asciiTheme="minorHAnsi" w:hAnsiTheme="minorHAnsi" w:cstheme="minorHAnsi"/>
                <w:spacing w:val="-2"/>
              </w:rPr>
              <w:t xml:space="preserve"> </w:t>
            </w:r>
            <w:r w:rsidRPr="00C0468E">
              <w:rPr>
                <w:rFonts w:asciiTheme="minorHAnsi" w:hAnsiTheme="minorHAnsi" w:cstheme="minorHAnsi"/>
              </w:rPr>
              <w:t>energijo/podnebjem,</w:t>
            </w:r>
          </w:p>
          <w:p w14:paraId="2A21B00F" w14:textId="77777777" w:rsidR="00C0468E" w:rsidRPr="00C0468E" w:rsidRDefault="00C0468E" w:rsidP="00F82EFA">
            <w:pPr>
              <w:pStyle w:val="TableParagraph"/>
              <w:numPr>
                <w:ilvl w:val="0"/>
                <w:numId w:val="27"/>
              </w:numPr>
              <w:tabs>
                <w:tab w:val="left" w:pos="498"/>
                <w:tab w:val="left" w:pos="499"/>
              </w:tabs>
              <w:spacing w:before="14" w:line="271" w:lineRule="auto"/>
              <w:ind w:right="109"/>
              <w:rPr>
                <w:rFonts w:asciiTheme="minorHAnsi" w:hAnsiTheme="minorHAnsi" w:cstheme="minorHAnsi"/>
              </w:rPr>
            </w:pPr>
            <w:r w:rsidRPr="00C0468E">
              <w:rPr>
                <w:rFonts w:asciiTheme="minorHAnsi" w:hAnsiTheme="minorHAnsi" w:cstheme="minorHAnsi"/>
              </w:rPr>
              <w:t>registracija</w:t>
            </w:r>
            <w:r w:rsidRPr="00C0468E">
              <w:rPr>
                <w:rFonts w:asciiTheme="minorHAnsi" w:hAnsiTheme="minorHAnsi" w:cstheme="minorHAnsi"/>
                <w:spacing w:val="9"/>
              </w:rPr>
              <w:t xml:space="preserve"> </w:t>
            </w:r>
            <w:r w:rsidRPr="00C0468E">
              <w:rPr>
                <w:rFonts w:asciiTheme="minorHAnsi" w:hAnsiTheme="minorHAnsi" w:cstheme="minorHAnsi"/>
              </w:rPr>
              <w:t>znaka</w:t>
            </w:r>
            <w:r w:rsidRPr="00C0468E">
              <w:rPr>
                <w:rFonts w:asciiTheme="minorHAnsi" w:hAnsiTheme="minorHAnsi" w:cstheme="minorHAnsi"/>
                <w:spacing w:val="9"/>
              </w:rPr>
              <w:t xml:space="preserve"> </w:t>
            </w:r>
            <w:r w:rsidRPr="00C0468E">
              <w:rPr>
                <w:rFonts w:asciiTheme="minorHAnsi" w:hAnsiTheme="minorHAnsi" w:cstheme="minorHAnsi"/>
              </w:rPr>
              <w:t>za</w:t>
            </w:r>
            <w:r w:rsidRPr="00C0468E">
              <w:rPr>
                <w:rFonts w:asciiTheme="minorHAnsi" w:hAnsiTheme="minorHAnsi" w:cstheme="minorHAnsi"/>
                <w:spacing w:val="10"/>
              </w:rPr>
              <w:t xml:space="preserve"> </w:t>
            </w:r>
            <w:r w:rsidRPr="00C0468E">
              <w:rPr>
                <w:rFonts w:asciiTheme="minorHAnsi" w:hAnsiTheme="minorHAnsi" w:cstheme="minorHAnsi"/>
              </w:rPr>
              <w:t>okolje</w:t>
            </w:r>
            <w:r w:rsidRPr="00C0468E">
              <w:rPr>
                <w:rFonts w:asciiTheme="minorHAnsi" w:hAnsiTheme="minorHAnsi" w:cstheme="minorHAnsi"/>
                <w:spacing w:val="7"/>
              </w:rPr>
              <w:t xml:space="preserve"> </w:t>
            </w:r>
            <w:r w:rsidRPr="00C0468E">
              <w:rPr>
                <w:rFonts w:asciiTheme="minorHAnsi" w:hAnsiTheme="minorHAnsi" w:cstheme="minorHAnsi"/>
              </w:rPr>
              <w:t>ali</w:t>
            </w:r>
            <w:r w:rsidRPr="00C0468E">
              <w:rPr>
                <w:rFonts w:asciiTheme="minorHAnsi" w:hAnsiTheme="minorHAnsi" w:cstheme="minorHAnsi"/>
                <w:spacing w:val="9"/>
              </w:rPr>
              <w:t xml:space="preserve"> </w:t>
            </w:r>
            <w:r w:rsidRPr="00C0468E">
              <w:rPr>
                <w:rFonts w:asciiTheme="minorHAnsi" w:hAnsiTheme="minorHAnsi" w:cstheme="minorHAnsi"/>
              </w:rPr>
              <w:t>glavna</w:t>
            </w:r>
            <w:r w:rsidRPr="00C0468E">
              <w:rPr>
                <w:rFonts w:asciiTheme="minorHAnsi" w:hAnsiTheme="minorHAnsi" w:cstheme="minorHAnsi"/>
                <w:spacing w:val="10"/>
              </w:rPr>
              <w:t xml:space="preserve"> </w:t>
            </w:r>
            <w:r w:rsidRPr="00C0468E">
              <w:rPr>
                <w:rFonts w:asciiTheme="minorHAnsi" w:hAnsiTheme="minorHAnsi" w:cstheme="minorHAnsi"/>
              </w:rPr>
              <w:t>dejavnost</w:t>
            </w:r>
            <w:r w:rsidRPr="00C0468E">
              <w:rPr>
                <w:rFonts w:asciiTheme="minorHAnsi" w:hAnsiTheme="minorHAnsi" w:cstheme="minorHAnsi"/>
                <w:spacing w:val="9"/>
              </w:rPr>
              <w:t xml:space="preserve"> </w:t>
            </w:r>
            <w:r w:rsidRPr="00C0468E">
              <w:rPr>
                <w:rFonts w:asciiTheme="minorHAnsi" w:hAnsiTheme="minorHAnsi" w:cstheme="minorHAnsi"/>
              </w:rPr>
              <w:t>v</w:t>
            </w:r>
            <w:r w:rsidRPr="00C0468E">
              <w:rPr>
                <w:rFonts w:asciiTheme="minorHAnsi" w:hAnsiTheme="minorHAnsi" w:cstheme="minorHAnsi"/>
                <w:spacing w:val="7"/>
              </w:rPr>
              <w:t xml:space="preserve"> </w:t>
            </w:r>
            <w:r w:rsidRPr="00C0468E">
              <w:rPr>
                <w:rFonts w:asciiTheme="minorHAnsi" w:hAnsiTheme="minorHAnsi" w:cstheme="minorHAnsi"/>
              </w:rPr>
              <w:t>eni</w:t>
            </w:r>
            <w:r w:rsidRPr="00C0468E">
              <w:rPr>
                <w:rFonts w:asciiTheme="minorHAnsi" w:hAnsiTheme="minorHAnsi" w:cstheme="minorHAnsi"/>
                <w:spacing w:val="10"/>
              </w:rPr>
              <w:t xml:space="preserve"> </w:t>
            </w:r>
            <w:r w:rsidRPr="00C0468E">
              <w:rPr>
                <w:rFonts w:asciiTheme="minorHAnsi" w:hAnsiTheme="minorHAnsi" w:cstheme="minorHAnsi"/>
              </w:rPr>
              <w:t>od</w:t>
            </w:r>
            <w:r w:rsidRPr="00C0468E">
              <w:rPr>
                <w:rFonts w:asciiTheme="minorHAnsi" w:hAnsiTheme="minorHAnsi" w:cstheme="minorHAnsi"/>
                <w:spacing w:val="10"/>
              </w:rPr>
              <w:t xml:space="preserve"> </w:t>
            </w:r>
            <w:r w:rsidRPr="00C0468E">
              <w:rPr>
                <w:rFonts w:asciiTheme="minorHAnsi" w:hAnsiTheme="minorHAnsi" w:cstheme="minorHAnsi"/>
              </w:rPr>
              <w:t>trajnostnih</w:t>
            </w:r>
            <w:r w:rsidRPr="00C0468E">
              <w:rPr>
                <w:rFonts w:asciiTheme="minorHAnsi" w:hAnsiTheme="minorHAnsi" w:cstheme="minorHAnsi"/>
                <w:spacing w:val="7"/>
              </w:rPr>
              <w:t xml:space="preserve"> </w:t>
            </w:r>
            <w:r w:rsidRPr="00C0468E">
              <w:rPr>
                <w:rFonts w:asciiTheme="minorHAnsi" w:hAnsiTheme="minorHAnsi" w:cstheme="minorHAnsi"/>
              </w:rPr>
              <w:t>dejavnosti</w:t>
            </w:r>
            <w:r w:rsidRPr="00C0468E">
              <w:rPr>
                <w:rFonts w:asciiTheme="minorHAnsi" w:hAnsiTheme="minorHAnsi" w:cstheme="minorHAnsi"/>
                <w:spacing w:val="9"/>
              </w:rPr>
              <w:t xml:space="preserve"> </w:t>
            </w:r>
            <w:r w:rsidRPr="00C0468E">
              <w:rPr>
                <w:rFonts w:asciiTheme="minorHAnsi" w:hAnsiTheme="minorHAnsi" w:cstheme="minorHAnsi"/>
              </w:rPr>
              <w:t>iz</w:t>
            </w:r>
            <w:r w:rsidRPr="00C0468E">
              <w:rPr>
                <w:rFonts w:asciiTheme="minorHAnsi" w:hAnsiTheme="minorHAnsi" w:cstheme="minorHAnsi"/>
                <w:spacing w:val="9"/>
              </w:rPr>
              <w:t xml:space="preserve"> </w:t>
            </w:r>
            <w:r w:rsidRPr="00C0468E">
              <w:rPr>
                <w:rFonts w:asciiTheme="minorHAnsi" w:hAnsiTheme="minorHAnsi" w:cstheme="minorHAnsi"/>
              </w:rPr>
              <w:t>druge</w:t>
            </w:r>
            <w:r w:rsidRPr="00C0468E">
              <w:rPr>
                <w:rFonts w:asciiTheme="minorHAnsi" w:hAnsiTheme="minorHAnsi" w:cstheme="minorHAnsi"/>
                <w:spacing w:val="10"/>
              </w:rPr>
              <w:t xml:space="preserve"> </w:t>
            </w:r>
            <w:r w:rsidRPr="00C0468E">
              <w:rPr>
                <w:rFonts w:asciiTheme="minorHAnsi" w:hAnsiTheme="minorHAnsi" w:cstheme="minorHAnsi"/>
              </w:rPr>
              <w:t>točke</w:t>
            </w:r>
            <w:r w:rsidRPr="00C0468E">
              <w:rPr>
                <w:rFonts w:asciiTheme="minorHAnsi" w:hAnsiTheme="minorHAnsi" w:cstheme="minorHAnsi"/>
                <w:spacing w:val="-47"/>
              </w:rPr>
              <w:t xml:space="preserve"> </w:t>
            </w:r>
            <w:r w:rsidRPr="00C0468E">
              <w:rPr>
                <w:rFonts w:asciiTheme="minorHAnsi" w:hAnsiTheme="minorHAnsi" w:cstheme="minorHAnsi"/>
              </w:rPr>
              <w:t>spodaj,</w:t>
            </w:r>
          </w:p>
          <w:p w14:paraId="696BFC19" w14:textId="77777777" w:rsidR="00C0468E" w:rsidRPr="00C0468E" w:rsidRDefault="00C0468E" w:rsidP="00F82EFA">
            <w:pPr>
              <w:pStyle w:val="TableParagraph"/>
              <w:numPr>
                <w:ilvl w:val="0"/>
                <w:numId w:val="27"/>
              </w:numPr>
              <w:tabs>
                <w:tab w:val="left" w:pos="498"/>
                <w:tab w:val="left" w:pos="499"/>
              </w:tabs>
              <w:spacing w:line="229" w:lineRule="exact"/>
              <w:ind w:hanging="362"/>
              <w:rPr>
                <w:rFonts w:asciiTheme="minorHAnsi" w:hAnsiTheme="minorHAnsi" w:cstheme="minorHAnsi"/>
              </w:rPr>
            </w:pPr>
            <w:r w:rsidRPr="00C0468E">
              <w:rPr>
                <w:rFonts w:asciiTheme="minorHAnsi" w:hAnsiTheme="minorHAnsi" w:cstheme="minorHAnsi"/>
              </w:rPr>
              <w:t>vzpostavitev</w:t>
            </w:r>
            <w:r w:rsidRPr="00C0468E">
              <w:rPr>
                <w:rFonts w:asciiTheme="minorHAnsi" w:hAnsiTheme="minorHAnsi" w:cstheme="minorHAnsi"/>
                <w:spacing w:val="3"/>
              </w:rPr>
              <w:t xml:space="preserve"> </w:t>
            </w:r>
            <w:r w:rsidRPr="00C0468E">
              <w:rPr>
                <w:rFonts w:asciiTheme="minorHAnsi" w:hAnsiTheme="minorHAnsi" w:cstheme="minorHAnsi"/>
              </w:rPr>
              <w:t>trajnostnih/zelenih</w:t>
            </w:r>
            <w:r w:rsidRPr="00C0468E">
              <w:rPr>
                <w:rFonts w:asciiTheme="minorHAnsi" w:hAnsiTheme="minorHAnsi" w:cstheme="minorHAnsi"/>
                <w:spacing w:val="51"/>
              </w:rPr>
              <w:t xml:space="preserve"> </w:t>
            </w:r>
            <w:r w:rsidRPr="00C0468E">
              <w:rPr>
                <w:rFonts w:asciiTheme="minorHAnsi" w:hAnsiTheme="minorHAnsi" w:cstheme="minorHAnsi"/>
              </w:rPr>
              <w:t>poslovnih</w:t>
            </w:r>
            <w:r w:rsidRPr="00C0468E">
              <w:rPr>
                <w:rFonts w:asciiTheme="minorHAnsi" w:hAnsiTheme="minorHAnsi" w:cstheme="minorHAnsi"/>
                <w:spacing w:val="54"/>
              </w:rPr>
              <w:t xml:space="preserve"> </w:t>
            </w:r>
            <w:r w:rsidRPr="00C0468E">
              <w:rPr>
                <w:rFonts w:asciiTheme="minorHAnsi" w:hAnsiTheme="minorHAnsi" w:cstheme="minorHAnsi"/>
              </w:rPr>
              <w:t>modelov</w:t>
            </w:r>
            <w:r w:rsidRPr="00C0468E">
              <w:rPr>
                <w:rFonts w:asciiTheme="minorHAnsi" w:hAnsiTheme="minorHAnsi" w:cstheme="minorHAnsi"/>
                <w:spacing w:val="51"/>
              </w:rPr>
              <w:t xml:space="preserve"> </w:t>
            </w:r>
            <w:r w:rsidRPr="00C0468E">
              <w:rPr>
                <w:rFonts w:asciiTheme="minorHAnsi" w:hAnsiTheme="minorHAnsi" w:cstheme="minorHAnsi"/>
              </w:rPr>
              <w:t>z</w:t>
            </w:r>
            <w:r w:rsidRPr="00C0468E">
              <w:rPr>
                <w:rFonts w:asciiTheme="minorHAnsi" w:hAnsiTheme="minorHAnsi" w:cstheme="minorHAnsi"/>
                <w:spacing w:val="53"/>
              </w:rPr>
              <w:t xml:space="preserve"> </w:t>
            </w:r>
            <w:r w:rsidRPr="00C0468E">
              <w:rPr>
                <w:rFonts w:asciiTheme="minorHAnsi" w:hAnsiTheme="minorHAnsi" w:cstheme="minorHAnsi"/>
              </w:rPr>
              <w:t>namenom</w:t>
            </w:r>
            <w:r w:rsidRPr="00C0468E">
              <w:rPr>
                <w:rFonts w:asciiTheme="minorHAnsi" w:hAnsiTheme="minorHAnsi" w:cstheme="minorHAnsi"/>
                <w:spacing w:val="51"/>
              </w:rPr>
              <w:t xml:space="preserve"> </w:t>
            </w:r>
            <w:r w:rsidRPr="00C0468E">
              <w:rPr>
                <w:rFonts w:asciiTheme="minorHAnsi" w:hAnsiTheme="minorHAnsi" w:cstheme="minorHAnsi"/>
              </w:rPr>
              <w:t>zmanjšanja</w:t>
            </w:r>
            <w:r w:rsidRPr="00C0468E">
              <w:rPr>
                <w:rFonts w:asciiTheme="minorHAnsi" w:hAnsiTheme="minorHAnsi" w:cstheme="minorHAnsi"/>
                <w:spacing w:val="53"/>
              </w:rPr>
              <w:t xml:space="preserve"> </w:t>
            </w:r>
            <w:proofErr w:type="spellStart"/>
            <w:r w:rsidRPr="00C0468E">
              <w:rPr>
                <w:rFonts w:asciiTheme="minorHAnsi" w:hAnsiTheme="minorHAnsi" w:cstheme="minorHAnsi"/>
              </w:rPr>
              <w:t>ogljičnega</w:t>
            </w:r>
            <w:proofErr w:type="spellEnd"/>
            <w:r w:rsidRPr="00C0468E">
              <w:rPr>
                <w:rFonts w:asciiTheme="minorHAnsi" w:hAnsiTheme="minorHAnsi" w:cstheme="minorHAnsi"/>
                <w:spacing w:val="52"/>
              </w:rPr>
              <w:t xml:space="preserve"> </w:t>
            </w:r>
            <w:r w:rsidRPr="00C0468E">
              <w:rPr>
                <w:rFonts w:asciiTheme="minorHAnsi" w:hAnsiTheme="minorHAnsi" w:cstheme="minorHAnsi"/>
              </w:rPr>
              <w:t>ali</w:t>
            </w:r>
          </w:p>
          <w:p w14:paraId="6EB34450" w14:textId="77777777" w:rsidR="00C0468E" w:rsidRPr="00C0468E" w:rsidRDefault="00C0468E" w:rsidP="002062B6">
            <w:pPr>
              <w:pStyle w:val="TableParagraph"/>
              <w:spacing w:before="29"/>
              <w:ind w:left="498"/>
              <w:rPr>
                <w:rFonts w:asciiTheme="minorHAnsi" w:hAnsiTheme="minorHAnsi" w:cstheme="minorHAnsi"/>
              </w:rPr>
            </w:pPr>
            <w:proofErr w:type="spellStart"/>
            <w:r w:rsidRPr="00C0468E">
              <w:rPr>
                <w:rFonts w:asciiTheme="minorHAnsi" w:hAnsiTheme="minorHAnsi" w:cstheme="minorHAnsi"/>
              </w:rPr>
              <w:t>okoljskega</w:t>
            </w:r>
            <w:proofErr w:type="spellEnd"/>
            <w:r w:rsidRPr="00C0468E">
              <w:rPr>
                <w:rFonts w:asciiTheme="minorHAnsi" w:hAnsiTheme="minorHAnsi" w:cstheme="minorHAnsi"/>
                <w:spacing w:val="-3"/>
              </w:rPr>
              <w:t xml:space="preserve"> </w:t>
            </w:r>
            <w:r w:rsidRPr="00C0468E">
              <w:rPr>
                <w:rFonts w:asciiTheme="minorHAnsi" w:hAnsiTheme="minorHAnsi" w:cstheme="minorHAnsi"/>
              </w:rPr>
              <w:t>odtisa</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2"/>
              </w:rPr>
              <w:t xml:space="preserve"> </w:t>
            </w:r>
            <w:r w:rsidRPr="00C0468E">
              <w:rPr>
                <w:rFonts w:asciiTheme="minorHAnsi" w:hAnsiTheme="minorHAnsi" w:cstheme="minorHAnsi"/>
              </w:rPr>
              <w:t>porabe</w:t>
            </w:r>
            <w:r w:rsidRPr="00C0468E">
              <w:rPr>
                <w:rFonts w:asciiTheme="minorHAnsi" w:hAnsiTheme="minorHAnsi" w:cstheme="minorHAnsi"/>
                <w:spacing w:val="-3"/>
              </w:rPr>
              <w:t xml:space="preserve"> </w:t>
            </w:r>
            <w:r w:rsidRPr="00C0468E">
              <w:rPr>
                <w:rFonts w:asciiTheme="minorHAnsi" w:hAnsiTheme="minorHAnsi" w:cstheme="minorHAnsi"/>
              </w:rPr>
              <w:t>primarnih</w:t>
            </w:r>
            <w:r w:rsidRPr="00C0468E">
              <w:rPr>
                <w:rFonts w:asciiTheme="minorHAnsi" w:hAnsiTheme="minorHAnsi" w:cstheme="minorHAnsi"/>
                <w:spacing w:val="-4"/>
              </w:rPr>
              <w:t xml:space="preserve"> </w:t>
            </w:r>
            <w:r w:rsidRPr="00C0468E">
              <w:rPr>
                <w:rFonts w:asciiTheme="minorHAnsi" w:hAnsiTheme="minorHAnsi" w:cstheme="minorHAnsi"/>
              </w:rPr>
              <w:t>surovin,</w:t>
            </w:r>
          </w:p>
          <w:p w14:paraId="6E50AD37" w14:textId="77777777" w:rsidR="00C0468E" w:rsidRPr="00C0468E" w:rsidRDefault="00C0468E" w:rsidP="00F82EFA">
            <w:pPr>
              <w:pStyle w:val="TableParagraph"/>
              <w:numPr>
                <w:ilvl w:val="0"/>
                <w:numId w:val="27"/>
              </w:numPr>
              <w:tabs>
                <w:tab w:val="left" w:pos="498"/>
                <w:tab w:val="left" w:pos="499"/>
              </w:tabs>
              <w:spacing w:before="17"/>
              <w:ind w:hanging="362"/>
              <w:rPr>
                <w:rFonts w:asciiTheme="minorHAnsi" w:hAnsiTheme="minorHAnsi" w:cstheme="minorHAnsi"/>
              </w:rPr>
            </w:pPr>
            <w:r w:rsidRPr="00C0468E">
              <w:rPr>
                <w:rFonts w:asciiTheme="minorHAnsi" w:hAnsiTheme="minorHAnsi" w:cstheme="minorHAnsi"/>
              </w:rPr>
              <w:t>je</w:t>
            </w:r>
            <w:r w:rsidRPr="00C0468E">
              <w:rPr>
                <w:rFonts w:asciiTheme="minorHAnsi" w:hAnsiTheme="minorHAnsi" w:cstheme="minorHAnsi"/>
                <w:spacing w:val="-4"/>
              </w:rPr>
              <w:t xml:space="preserve"> </w:t>
            </w:r>
            <w:r w:rsidRPr="00C0468E">
              <w:rPr>
                <w:rFonts w:asciiTheme="minorHAnsi" w:hAnsiTheme="minorHAnsi" w:cstheme="minorHAnsi"/>
              </w:rPr>
              <w:t>nosilec</w:t>
            </w:r>
            <w:r w:rsidRPr="00C0468E">
              <w:rPr>
                <w:rFonts w:asciiTheme="minorHAnsi" w:hAnsiTheme="minorHAnsi" w:cstheme="minorHAnsi"/>
                <w:spacing w:val="-3"/>
              </w:rPr>
              <w:t xml:space="preserve"> </w:t>
            </w:r>
            <w:proofErr w:type="spellStart"/>
            <w:r w:rsidRPr="00C0468E">
              <w:rPr>
                <w:rFonts w:asciiTheme="minorHAnsi" w:hAnsiTheme="minorHAnsi" w:cstheme="minorHAnsi"/>
              </w:rPr>
              <w:t>okoljskega</w:t>
            </w:r>
            <w:proofErr w:type="spellEnd"/>
            <w:r w:rsidRPr="00C0468E">
              <w:rPr>
                <w:rFonts w:asciiTheme="minorHAnsi" w:hAnsiTheme="minorHAnsi" w:cstheme="minorHAnsi"/>
                <w:spacing w:val="-4"/>
              </w:rPr>
              <w:t xml:space="preserve"> </w:t>
            </w:r>
            <w:r w:rsidRPr="00C0468E">
              <w:rPr>
                <w:rFonts w:asciiTheme="minorHAnsi" w:hAnsiTheme="minorHAnsi" w:cstheme="minorHAnsi"/>
              </w:rPr>
              <w:t>certifikata</w:t>
            </w:r>
            <w:r w:rsidRPr="00C0468E">
              <w:rPr>
                <w:rFonts w:asciiTheme="minorHAnsi" w:hAnsiTheme="minorHAnsi" w:cstheme="minorHAnsi"/>
                <w:spacing w:val="-3"/>
              </w:rPr>
              <w:t xml:space="preserve"> </w:t>
            </w:r>
            <w:r w:rsidRPr="00C0468E">
              <w:rPr>
                <w:rFonts w:asciiTheme="minorHAnsi" w:hAnsiTheme="minorHAnsi" w:cstheme="minorHAnsi"/>
              </w:rPr>
              <w:t>iz</w:t>
            </w:r>
            <w:r w:rsidRPr="00C0468E">
              <w:rPr>
                <w:rFonts w:asciiTheme="minorHAnsi" w:hAnsiTheme="minorHAnsi" w:cstheme="minorHAnsi"/>
                <w:spacing w:val="-3"/>
              </w:rPr>
              <w:t xml:space="preserve"> </w:t>
            </w:r>
            <w:r w:rsidRPr="00C0468E">
              <w:rPr>
                <w:rFonts w:asciiTheme="minorHAnsi" w:hAnsiTheme="minorHAnsi" w:cstheme="minorHAnsi"/>
              </w:rPr>
              <w:t>vnaprej</w:t>
            </w:r>
            <w:r w:rsidRPr="00C0468E">
              <w:rPr>
                <w:rFonts w:asciiTheme="minorHAnsi" w:hAnsiTheme="minorHAnsi" w:cstheme="minorHAnsi"/>
                <w:spacing w:val="-2"/>
              </w:rPr>
              <w:t xml:space="preserve"> </w:t>
            </w:r>
            <w:r w:rsidRPr="00C0468E">
              <w:rPr>
                <w:rFonts w:asciiTheme="minorHAnsi" w:hAnsiTheme="minorHAnsi" w:cstheme="minorHAnsi"/>
              </w:rPr>
              <w:t>določenega</w:t>
            </w:r>
            <w:r w:rsidRPr="00C0468E">
              <w:rPr>
                <w:rFonts w:asciiTheme="minorHAnsi" w:hAnsiTheme="minorHAnsi" w:cstheme="minorHAnsi"/>
                <w:spacing w:val="-3"/>
              </w:rPr>
              <w:t xml:space="preserve"> </w:t>
            </w:r>
            <w:r w:rsidRPr="00C0468E">
              <w:rPr>
                <w:rFonts w:asciiTheme="minorHAnsi" w:hAnsiTheme="minorHAnsi" w:cstheme="minorHAnsi"/>
              </w:rPr>
              <w:t>seznama.</w:t>
            </w:r>
          </w:p>
          <w:p w14:paraId="2812166F" w14:textId="77777777" w:rsidR="00C0468E" w:rsidRPr="00C0468E" w:rsidRDefault="00C0468E" w:rsidP="002062B6">
            <w:pPr>
              <w:pStyle w:val="TableParagraph"/>
              <w:spacing w:before="29"/>
              <w:ind w:left="137"/>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odobritev</w:t>
            </w:r>
            <w:r w:rsidRPr="00C0468E">
              <w:rPr>
                <w:rFonts w:asciiTheme="minorHAnsi" w:hAnsiTheme="minorHAnsi" w:cstheme="minorHAnsi"/>
                <w:spacing w:val="-3"/>
              </w:rPr>
              <w:t xml:space="preserve"> </w:t>
            </w:r>
            <w:r w:rsidRPr="00C0468E">
              <w:rPr>
                <w:rFonts w:asciiTheme="minorHAnsi" w:hAnsiTheme="minorHAnsi" w:cstheme="minorHAnsi"/>
              </w:rPr>
              <w:t>kredita mora</w:t>
            </w:r>
            <w:r w:rsidRPr="00C0468E">
              <w:rPr>
                <w:rFonts w:asciiTheme="minorHAnsi" w:hAnsiTheme="minorHAnsi" w:cstheme="minorHAnsi"/>
                <w:spacing w:val="-2"/>
              </w:rPr>
              <w:t xml:space="preserve"> </w:t>
            </w:r>
            <w:r w:rsidRPr="00C0468E">
              <w:rPr>
                <w:rFonts w:asciiTheme="minorHAnsi" w:hAnsiTheme="minorHAnsi" w:cstheme="minorHAnsi"/>
              </w:rPr>
              <w:t>projekt</w:t>
            </w:r>
            <w:r w:rsidRPr="00C0468E">
              <w:rPr>
                <w:rFonts w:asciiTheme="minorHAnsi" w:hAnsiTheme="minorHAnsi" w:cstheme="minorHAnsi"/>
                <w:spacing w:val="-3"/>
              </w:rPr>
              <w:t xml:space="preserve"> </w:t>
            </w:r>
            <w:r w:rsidRPr="00C0468E">
              <w:rPr>
                <w:rFonts w:asciiTheme="minorHAnsi" w:hAnsiTheme="minorHAnsi" w:cstheme="minorHAnsi"/>
              </w:rPr>
              <w:t>izpolnjevati</w:t>
            </w:r>
            <w:r w:rsidRPr="00C0468E">
              <w:rPr>
                <w:rFonts w:asciiTheme="minorHAnsi" w:hAnsiTheme="minorHAnsi" w:cstheme="minorHAnsi"/>
                <w:spacing w:val="-2"/>
              </w:rPr>
              <w:t xml:space="preserve"> </w:t>
            </w:r>
            <w:r w:rsidRPr="00C0468E">
              <w:rPr>
                <w:rFonts w:asciiTheme="minorHAnsi" w:hAnsiTheme="minorHAnsi" w:cstheme="minorHAnsi"/>
              </w:rPr>
              <w:t>vsaj</w:t>
            </w:r>
            <w:r w:rsidRPr="00C0468E">
              <w:rPr>
                <w:rFonts w:asciiTheme="minorHAnsi" w:hAnsiTheme="minorHAnsi" w:cstheme="minorHAnsi"/>
                <w:spacing w:val="-1"/>
              </w:rPr>
              <w:t xml:space="preserve"> </w:t>
            </w:r>
            <w:r w:rsidRPr="00C0468E">
              <w:rPr>
                <w:rFonts w:asciiTheme="minorHAnsi" w:hAnsiTheme="minorHAnsi" w:cstheme="minorHAnsi"/>
              </w:rPr>
              <w:t>enega</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kriterijev</w:t>
            </w:r>
            <w:r w:rsidRPr="00C0468E">
              <w:rPr>
                <w:rFonts w:asciiTheme="minorHAnsi" w:hAnsiTheme="minorHAnsi" w:cstheme="minorHAnsi"/>
                <w:spacing w:val="-3"/>
              </w:rPr>
              <w:t xml:space="preserve"> </w:t>
            </w:r>
            <w:r w:rsidRPr="00C0468E">
              <w:rPr>
                <w:rFonts w:asciiTheme="minorHAnsi" w:hAnsiTheme="minorHAnsi" w:cstheme="minorHAnsi"/>
              </w:rPr>
              <w:t>trajnostnega</w:t>
            </w:r>
            <w:r w:rsidRPr="00C0468E">
              <w:rPr>
                <w:rFonts w:asciiTheme="minorHAnsi" w:hAnsiTheme="minorHAnsi" w:cstheme="minorHAnsi"/>
                <w:spacing w:val="1"/>
              </w:rPr>
              <w:t xml:space="preserve"> </w:t>
            </w:r>
            <w:r w:rsidRPr="00C0468E">
              <w:rPr>
                <w:rFonts w:asciiTheme="minorHAnsi" w:hAnsiTheme="minorHAnsi" w:cstheme="minorHAnsi"/>
              </w:rPr>
              <w:t>financiranja:</w:t>
            </w:r>
          </w:p>
          <w:p w14:paraId="58F3791D" w14:textId="77777777" w:rsidR="00C0468E" w:rsidRPr="00C0468E" w:rsidRDefault="00C0468E" w:rsidP="00F82EFA">
            <w:pPr>
              <w:pStyle w:val="TableParagraph"/>
              <w:numPr>
                <w:ilvl w:val="0"/>
                <w:numId w:val="27"/>
              </w:numPr>
              <w:tabs>
                <w:tab w:val="left" w:pos="499"/>
              </w:tabs>
              <w:spacing w:before="14" w:line="271" w:lineRule="auto"/>
              <w:ind w:right="103"/>
              <w:jc w:val="both"/>
              <w:rPr>
                <w:rFonts w:asciiTheme="minorHAnsi" w:hAnsiTheme="minorHAnsi" w:cstheme="minorHAnsi"/>
              </w:rPr>
            </w:pPr>
            <w:r w:rsidRPr="00C0468E">
              <w:rPr>
                <w:rFonts w:asciiTheme="minorHAnsi" w:hAnsiTheme="minorHAnsi" w:cstheme="minorHAnsi"/>
              </w:rPr>
              <w:t xml:space="preserve">nakup, </w:t>
            </w:r>
            <w:proofErr w:type="spellStart"/>
            <w:r w:rsidRPr="00C0468E">
              <w:rPr>
                <w:rFonts w:asciiTheme="minorHAnsi" w:hAnsiTheme="minorHAnsi" w:cstheme="minorHAnsi"/>
              </w:rPr>
              <w:t>skladišcenje</w:t>
            </w:r>
            <w:proofErr w:type="spellEnd"/>
            <w:r w:rsidRPr="00C0468E">
              <w:rPr>
                <w:rFonts w:asciiTheme="minorHAnsi" w:hAnsiTheme="minorHAnsi" w:cstheme="minorHAnsi"/>
              </w:rPr>
              <w:t>, distribucija, prenos in druge aktivnosti vezane na energijo iz obnovljivih</w:t>
            </w:r>
            <w:r w:rsidRPr="00C0468E">
              <w:rPr>
                <w:rFonts w:asciiTheme="minorHAnsi" w:hAnsiTheme="minorHAnsi" w:cstheme="minorHAnsi"/>
                <w:spacing w:val="1"/>
              </w:rPr>
              <w:t xml:space="preserve"> </w:t>
            </w:r>
            <w:r w:rsidRPr="00C0468E">
              <w:rPr>
                <w:rFonts w:asciiTheme="minorHAnsi" w:hAnsiTheme="minorHAnsi" w:cstheme="minorHAnsi"/>
              </w:rPr>
              <w:t>virov</w:t>
            </w:r>
            <w:r w:rsidRPr="00C0468E">
              <w:rPr>
                <w:rFonts w:asciiTheme="minorHAnsi" w:hAnsiTheme="minorHAnsi" w:cstheme="minorHAnsi"/>
                <w:spacing w:val="1"/>
              </w:rPr>
              <w:t xml:space="preserve"> </w:t>
            </w:r>
            <w:r w:rsidRPr="00C0468E">
              <w:rPr>
                <w:rFonts w:asciiTheme="minorHAnsi" w:hAnsiTheme="minorHAnsi" w:cstheme="minorHAnsi"/>
              </w:rPr>
              <w:t>(sončna,</w:t>
            </w:r>
            <w:r w:rsidRPr="00C0468E">
              <w:rPr>
                <w:rFonts w:asciiTheme="minorHAnsi" w:hAnsiTheme="minorHAnsi" w:cstheme="minorHAnsi"/>
                <w:spacing w:val="1"/>
              </w:rPr>
              <w:t xml:space="preserve"> </w:t>
            </w:r>
            <w:r w:rsidRPr="00C0468E">
              <w:rPr>
                <w:rFonts w:asciiTheme="minorHAnsi" w:hAnsiTheme="minorHAnsi" w:cstheme="minorHAnsi"/>
              </w:rPr>
              <w:t>oceanska,</w:t>
            </w:r>
            <w:r w:rsidRPr="00C0468E">
              <w:rPr>
                <w:rFonts w:asciiTheme="minorHAnsi" w:hAnsiTheme="minorHAnsi" w:cstheme="minorHAnsi"/>
                <w:spacing w:val="1"/>
              </w:rPr>
              <w:t xml:space="preserve"> </w:t>
            </w:r>
            <w:r w:rsidRPr="00C0468E">
              <w:rPr>
                <w:rFonts w:asciiTheme="minorHAnsi" w:hAnsiTheme="minorHAnsi" w:cstheme="minorHAnsi"/>
              </w:rPr>
              <w:t>vetrna,</w:t>
            </w:r>
            <w:r w:rsidRPr="00C0468E">
              <w:rPr>
                <w:rFonts w:asciiTheme="minorHAnsi" w:hAnsiTheme="minorHAnsi" w:cstheme="minorHAnsi"/>
                <w:spacing w:val="1"/>
              </w:rPr>
              <w:t xml:space="preserve"> </w:t>
            </w:r>
            <w:r w:rsidRPr="00C0468E">
              <w:rPr>
                <w:rFonts w:asciiTheme="minorHAnsi" w:hAnsiTheme="minorHAnsi" w:cstheme="minorHAnsi"/>
              </w:rPr>
              <w:t>geotermalna</w:t>
            </w:r>
            <w:r w:rsidRPr="00C0468E">
              <w:rPr>
                <w:rFonts w:asciiTheme="minorHAnsi" w:hAnsiTheme="minorHAnsi" w:cstheme="minorHAnsi"/>
                <w:spacing w:val="1"/>
              </w:rPr>
              <w:t xml:space="preserve"> </w:t>
            </w:r>
            <w:r w:rsidRPr="00C0468E">
              <w:rPr>
                <w:rFonts w:asciiTheme="minorHAnsi" w:hAnsiTheme="minorHAnsi" w:cstheme="minorHAnsi"/>
              </w:rPr>
              <w:lastRenderedPageBreak/>
              <w:t>energija,</w:t>
            </w:r>
            <w:r w:rsidRPr="00C0468E">
              <w:rPr>
                <w:rFonts w:asciiTheme="minorHAnsi" w:hAnsiTheme="minorHAnsi" w:cstheme="minorHAnsi"/>
                <w:spacing w:val="1"/>
              </w:rPr>
              <w:t xml:space="preserve"> </w:t>
            </w:r>
            <w:r w:rsidRPr="00C0468E">
              <w:rPr>
                <w:rFonts w:asciiTheme="minorHAnsi" w:hAnsiTheme="minorHAnsi" w:cstheme="minorHAnsi"/>
              </w:rPr>
              <w:t>rešitve</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prenos,</w:t>
            </w:r>
            <w:r w:rsidRPr="00C0468E">
              <w:rPr>
                <w:rFonts w:asciiTheme="minorHAnsi" w:hAnsiTheme="minorHAnsi" w:cstheme="minorHAnsi"/>
                <w:spacing w:val="1"/>
              </w:rPr>
              <w:t xml:space="preserve"> </w:t>
            </w:r>
            <w:r w:rsidRPr="00C0468E">
              <w:rPr>
                <w:rFonts w:asciiTheme="minorHAnsi" w:hAnsiTheme="minorHAnsi" w:cstheme="minorHAnsi"/>
              </w:rPr>
              <w:t>distribucijo</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shranjevanje</w:t>
            </w:r>
            <w:r w:rsidRPr="00C0468E">
              <w:rPr>
                <w:rFonts w:asciiTheme="minorHAnsi" w:hAnsiTheme="minorHAnsi" w:cstheme="minorHAnsi"/>
                <w:spacing w:val="1"/>
              </w:rPr>
              <w:t xml:space="preserve"> </w:t>
            </w:r>
            <w:r w:rsidRPr="00C0468E">
              <w:rPr>
                <w:rFonts w:asciiTheme="minorHAnsi" w:hAnsiTheme="minorHAnsi" w:cstheme="minorHAnsi"/>
              </w:rPr>
              <w:t>obnovljive</w:t>
            </w:r>
            <w:r w:rsidRPr="00C0468E">
              <w:rPr>
                <w:rFonts w:asciiTheme="minorHAnsi" w:hAnsiTheme="minorHAnsi" w:cstheme="minorHAnsi"/>
                <w:spacing w:val="1"/>
              </w:rPr>
              <w:t xml:space="preserve"> </w:t>
            </w:r>
            <w:r w:rsidRPr="00C0468E">
              <w:rPr>
                <w:rFonts w:asciiTheme="minorHAnsi" w:hAnsiTheme="minorHAnsi" w:cstheme="minorHAnsi"/>
              </w:rPr>
              <w:t>energije</w:t>
            </w:r>
            <w:r w:rsidRPr="00C0468E">
              <w:rPr>
                <w:rFonts w:asciiTheme="minorHAnsi" w:hAnsiTheme="minorHAnsi" w:cstheme="minorHAnsi"/>
                <w:spacing w:val="1"/>
              </w:rPr>
              <w:t xml:space="preserve"> </w:t>
            </w:r>
            <w:r w:rsidRPr="00C0468E">
              <w:rPr>
                <w:rFonts w:asciiTheme="minorHAnsi" w:hAnsiTheme="minorHAnsi" w:cstheme="minorHAnsi"/>
              </w:rPr>
              <w:t>ter</w:t>
            </w:r>
            <w:r w:rsidRPr="00C0468E">
              <w:rPr>
                <w:rFonts w:asciiTheme="minorHAnsi" w:hAnsiTheme="minorHAnsi" w:cstheme="minorHAnsi"/>
                <w:spacing w:val="1"/>
              </w:rPr>
              <w:t xml:space="preserve"> </w:t>
            </w:r>
            <w:r w:rsidRPr="00C0468E">
              <w:rPr>
                <w:rFonts w:asciiTheme="minorHAnsi" w:hAnsiTheme="minorHAnsi" w:cstheme="minorHAnsi"/>
              </w:rPr>
              <w:t>proizvodnjo</w:t>
            </w:r>
            <w:r w:rsidRPr="00C0468E">
              <w:rPr>
                <w:rFonts w:asciiTheme="minorHAnsi" w:hAnsiTheme="minorHAnsi" w:cstheme="minorHAnsi"/>
                <w:spacing w:val="1"/>
              </w:rPr>
              <w:t xml:space="preserve"> </w:t>
            </w:r>
            <w:r w:rsidRPr="00C0468E">
              <w:rPr>
                <w:rFonts w:asciiTheme="minorHAnsi" w:hAnsiTheme="minorHAnsi" w:cstheme="minorHAnsi"/>
              </w:rPr>
              <w:t>izdelkov</w:t>
            </w:r>
            <w:r w:rsidRPr="00C0468E">
              <w:rPr>
                <w:rFonts w:asciiTheme="minorHAnsi" w:hAnsiTheme="minorHAnsi" w:cstheme="minorHAnsi"/>
                <w:spacing w:val="1"/>
              </w:rPr>
              <w:t xml:space="preserve"> </w:t>
            </w:r>
            <w:r w:rsidRPr="00C0468E">
              <w:rPr>
                <w:rFonts w:asciiTheme="minorHAnsi" w:hAnsiTheme="minorHAnsi" w:cstheme="minorHAnsi"/>
              </w:rPr>
              <w:t>iz</w:t>
            </w:r>
            <w:r w:rsidRPr="00C0468E">
              <w:rPr>
                <w:rFonts w:asciiTheme="minorHAnsi" w:hAnsiTheme="minorHAnsi" w:cstheme="minorHAnsi"/>
                <w:spacing w:val="1"/>
              </w:rPr>
              <w:t xml:space="preserve"> </w:t>
            </w:r>
            <w:r w:rsidRPr="00C0468E">
              <w:rPr>
                <w:rFonts w:asciiTheme="minorHAnsi" w:hAnsiTheme="minorHAnsi" w:cstheme="minorHAnsi"/>
              </w:rPr>
              <w:t>obnovljivih</w:t>
            </w:r>
            <w:r w:rsidRPr="00C0468E">
              <w:rPr>
                <w:rFonts w:asciiTheme="minorHAnsi" w:hAnsiTheme="minorHAnsi" w:cstheme="minorHAnsi"/>
                <w:spacing w:val="1"/>
              </w:rPr>
              <w:t xml:space="preserve"> </w:t>
            </w:r>
            <w:r w:rsidRPr="00C0468E">
              <w:rPr>
                <w:rFonts w:asciiTheme="minorHAnsi" w:hAnsiTheme="minorHAnsi" w:cstheme="minorHAnsi"/>
              </w:rPr>
              <w:t>virov</w:t>
            </w:r>
            <w:r w:rsidRPr="00C0468E">
              <w:rPr>
                <w:rFonts w:asciiTheme="minorHAnsi" w:hAnsiTheme="minorHAnsi" w:cstheme="minorHAnsi"/>
                <w:spacing w:val="1"/>
              </w:rPr>
              <w:t xml:space="preserve"> </w:t>
            </w:r>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ključne</w:t>
            </w:r>
            <w:r w:rsidRPr="00C0468E">
              <w:rPr>
                <w:rFonts w:asciiTheme="minorHAnsi" w:hAnsiTheme="minorHAnsi" w:cstheme="minorHAnsi"/>
                <w:spacing w:val="1"/>
              </w:rPr>
              <w:t xml:space="preserve"> </w:t>
            </w:r>
            <w:r w:rsidRPr="00C0468E">
              <w:rPr>
                <w:rFonts w:asciiTheme="minorHAnsi" w:hAnsiTheme="minorHAnsi" w:cstheme="minorHAnsi"/>
              </w:rPr>
              <w:t>komponente</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stroji),</w:t>
            </w:r>
          </w:p>
          <w:p w14:paraId="0F7A30BE" w14:textId="77777777" w:rsidR="00C0468E" w:rsidRPr="00C0468E" w:rsidRDefault="00C0468E" w:rsidP="00F82EFA">
            <w:pPr>
              <w:pStyle w:val="TableParagraph"/>
              <w:numPr>
                <w:ilvl w:val="0"/>
                <w:numId w:val="27"/>
              </w:numPr>
              <w:tabs>
                <w:tab w:val="left" w:pos="499"/>
              </w:tabs>
              <w:spacing w:line="231" w:lineRule="exact"/>
              <w:ind w:hanging="362"/>
              <w:jc w:val="both"/>
              <w:rPr>
                <w:rFonts w:asciiTheme="minorHAnsi" w:hAnsiTheme="minorHAnsi" w:cstheme="minorHAnsi"/>
              </w:rPr>
            </w:pPr>
            <w:r w:rsidRPr="00C0468E">
              <w:rPr>
                <w:rFonts w:asciiTheme="minorHAnsi" w:hAnsiTheme="minorHAnsi" w:cstheme="minorHAnsi"/>
              </w:rPr>
              <w:t>prenova</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3"/>
              </w:rPr>
              <w:t xml:space="preserve"> </w:t>
            </w:r>
            <w:r w:rsidRPr="00C0468E">
              <w:rPr>
                <w:rFonts w:asciiTheme="minorHAnsi" w:hAnsiTheme="minorHAnsi" w:cstheme="minorHAnsi"/>
              </w:rPr>
              <w:t>gradnja</w:t>
            </w:r>
            <w:r w:rsidRPr="00C0468E">
              <w:rPr>
                <w:rFonts w:asciiTheme="minorHAnsi" w:hAnsiTheme="minorHAnsi" w:cstheme="minorHAnsi"/>
                <w:spacing w:val="-3"/>
              </w:rPr>
              <w:t xml:space="preserve"> </w:t>
            </w:r>
            <w:r w:rsidRPr="00C0468E">
              <w:rPr>
                <w:rFonts w:asciiTheme="minorHAnsi" w:hAnsiTheme="minorHAnsi" w:cstheme="minorHAnsi"/>
              </w:rPr>
              <w:t>zelenih</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energetsko</w:t>
            </w:r>
            <w:r w:rsidRPr="00C0468E">
              <w:rPr>
                <w:rFonts w:asciiTheme="minorHAnsi" w:hAnsiTheme="minorHAnsi" w:cstheme="minorHAnsi"/>
                <w:spacing w:val="-2"/>
              </w:rPr>
              <w:t xml:space="preserve"> </w:t>
            </w:r>
            <w:r w:rsidRPr="00C0468E">
              <w:rPr>
                <w:rFonts w:asciiTheme="minorHAnsi" w:hAnsiTheme="minorHAnsi" w:cstheme="minorHAnsi"/>
              </w:rPr>
              <w:t>učinkovitih</w:t>
            </w:r>
            <w:r w:rsidRPr="00C0468E">
              <w:rPr>
                <w:rFonts w:asciiTheme="minorHAnsi" w:hAnsiTheme="minorHAnsi" w:cstheme="minorHAnsi"/>
                <w:spacing w:val="-5"/>
              </w:rPr>
              <w:t xml:space="preserve"> </w:t>
            </w:r>
            <w:r w:rsidRPr="00C0468E">
              <w:rPr>
                <w:rFonts w:asciiTheme="minorHAnsi" w:hAnsiTheme="minorHAnsi" w:cstheme="minorHAnsi"/>
              </w:rPr>
              <w:t>certificiranih</w:t>
            </w:r>
            <w:r w:rsidRPr="00C0468E">
              <w:rPr>
                <w:rFonts w:asciiTheme="minorHAnsi" w:hAnsiTheme="minorHAnsi" w:cstheme="minorHAnsi"/>
                <w:spacing w:val="-4"/>
              </w:rPr>
              <w:t xml:space="preserve"> </w:t>
            </w:r>
            <w:r w:rsidRPr="00C0468E">
              <w:rPr>
                <w:rFonts w:asciiTheme="minorHAnsi" w:hAnsiTheme="minorHAnsi" w:cstheme="minorHAnsi"/>
              </w:rPr>
              <w:t>poslovnih</w:t>
            </w:r>
            <w:r w:rsidRPr="00C0468E">
              <w:rPr>
                <w:rFonts w:asciiTheme="minorHAnsi" w:hAnsiTheme="minorHAnsi" w:cstheme="minorHAnsi"/>
                <w:spacing w:val="-4"/>
              </w:rPr>
              <w:t xml:space="preserve"> </w:t>
            </w:r>
            <w:r w:rsidRPr="00C0468E">
              <w:rPr>
                <w:rFonts w:asciiTheme="minorHAnsi" w:hAnsiTheme="minorHAnsi" w:cstheme="minorHAnsi"/>
              </w:rPr>
              <w:t>stavb,</w:t>
            </w:r>
          </w:p>
          <w:p w14:paraId="5DACAF61" w14:textId="77777777" w:rsidR="00C0468E" w:rsidRPr="00C0468E" w:rsidRDefault="00C0468E" w:rsidP="00F82EFA">
            <w:pPr>
              <w:pStyle w:val="TableParagraph"/>
              <w:numPr>
                <w:ilvl w:val="0"/>
                <w:numId w:val="27"/>
              </w:numPr>
              <w:tabs>
                <w:tab w:val="left" w:pos="499"/>
              </w:tabs>
              <w:spacing w:before="15" w:line="271" w:lineRule="auto"/>
              <w:ind w:right="110"/>
              <w:jc w:val="both"/>
              <w:rPr>
                <w:rFonts w:asciiTheme="minorHAnsi" w:hAnsiTheme="minorHAnsi" w:cstheme="minorHAnsi"/>
              </w:rPr>
            </w:pPr>
            <w:r w:rsidRPr="00C0468E">
              <w:rPr>
                <w:rFonts w:asciiTheme="minorHAnsi" w:hAnsiTheme="minorHAnsi" w:cstheme="minorHAnsi"/>
              </w:rPr>
              <w:t>energijska učinkovitost v industriji (proizvodnja, vgradnja izdelkov ali uporaba tehnologije, ki</w:t>
            </w:r>
            <w:r w:rsidRPr="00C0468E">
              <w:rPr>
                <w:rFonts w:asciiTheme="minorHAnsi" w:hAnsiTheme="minorHAnsi" w:cstheme="minorHAnsi"/>
                <w:spacing w:val="1"/>
              </w:rPr>
              <w:t xml:space="preserve"> </w:t>
            </w:r>
            <w:r w:rsidRPr="00C0468E">
              <w:rPr>
                <w:rFonts w:asciiTheme="minorHAnsi" w:hAnsiTheme="minorHAnsi" w:cstheme="minorHAnsi"/>
              </w:rPr>
              <w:t>znatno</w:t>
            </w:r>
            <w:r w:rsidRPr="00C0468E">
              <w:rPr>
                <w:rFonts w:asciiTheme="minorHAnsi" w:hAnsiTheme="minorHAnsi" w:cstheme="minorHAnsi"/>
                <w:spacing w:val="-3"/>
              </w:rPr>
              <w:t xml:space="preserve"> </w:t>
            </w:r>
            <w:r w:rsidRPr="00C0468E">
              <w:rPr>
                <w:rFonts w:asciiTheme="minorHAnsi" w:hAnsiTheme="minorHAnsi" w:cstheme="minorHAnsi"/>
              </w:rPr>
              <w:t>zmanjšujejo</w:t>
            </w:r>
            <w:r w:rsidRPr="00C0468E">
              <w:rPr>
                <w:rFonts w:asciiTheme="minorHAnsi" w:hAnsiTheme="minorHAnsi" w:cstheme="minorHAnsi"/>
                <w:spacing w:val="-4"/>
              </w:rPr>
              <w:t xml:space="preserve"> </w:t>
            </w:r>
            <w:r w:rsidRPr="00C0468E">
              <w:rPr>
                <w:rFonts w:asciiTheme="minorHAnsi" w:hAnsiTheme="minorHAnsi" w:cstheme="minorHAnsi"/>
              </w:rPr>
              <w:t>porabo</w:t>
            </w:r>
            <w:r w:rsidRPr="00C0468E">
              <w:rPr>
                <w:rFonts w:asciiTheme="minorHAnsi" w:hAnsiTheme="minorHAnsi" w:cstheme="minorHAnsi"/>
                <w:spacing w:val="-2"/>
              </w:rPr>
              <w:t xml:space="preserve"> </w:t>
            </w:r>
            <w:r w:rsidRPr="00C0468E">
              <w:rPr>
                <w:rFonts w:asciiTheme="minorHAnsi" w:hAnsiTheme="minorHAnsi" w:cstheme="minorHAnsi"/>
              </w:rPr>
              <w:t>energije/emisije</w:t>
            </w:r>
            <w:r w:rsidRPr="00C0468E">
              <w:rPr>
                <w:rFonts w:asciiTheme="minorHAnsi" w:hAnsiTheme="minorHAnsi" w:cstheme="minorHAnsi"/>
                <w:spacing w:val="-3"/>
              </w:rPr>
              <w:t xml:space="preserve"> </w:t>
            </w:r>
            <w:r w:rsidRPr="00C0468E">
              <w:rPr>
                <w:rFonts w:asciiTheme="minorHAnsi" w:hAnsiTheme="minorHAnsi" w:cstheme="minorHAnsi"/>
              </w:rPr>
              <w:t>toplogrednih</w:t>
            </w:r>
            <w:r w:rsidRPr="00C0468E">
              <w:rPr>
                <w:rFonts w:asciiTheme="minorHAnsi" w:hAnsiTheme="minorHAnsi" w:cstheme="minorHAnsi"/>
                <w:spacing w:val="-5"/>
              </w:rPr>
              <w:t xml:space="preserve"> </w:t>
            </w:r>
            <w:r w:rsidRPr="00C0468E">
              <w:rPr>
                <w:rFonts w:asciiTheme="minorHAnsi" w:hAnsiTheme="minorHAnsi" w:cstheme="minorHAnsi"/>
              </w:rPr>
              <w:t>plinov</w:t>
            </w:r>
            <w:r w:rsidRPr="00C0468E">
              <w:rPr>
                <w:rFonts w:asciiTheme="minorHAnsi" w:hAnsiTheme="minorHAnsi" w:cstheme="minorHAnsi"/>
                <w:spacing w:val="-4"/>
              </w:rPr>
              <w:t xml:space="preserve"> </w:t>
            </w:r>
            <w:r w:rsidRPr="00C0468E">
              <w:rPr>
                <w:rFonts w:asciiTheme="minorHAnsi" w:hAnsiTheme="minorHAnsi" w:cstheme="minorHAnsi"/>
              </w:rPr>
              <w:t>ali</w:t>
            </w:r>
            <w:r w:rsidRPr="00C0468E">
              <w:rPr>
                <w:rFonts w:asciiTheme="minorHAnsi" w:hAnsiTheme="minorHAnsi" w:cstheme="minorHAnsi"/>
                <w:spacing w:val="-3"/>
              </w:rPr>
              <w:t xml:space="preserve"> </w:t>
            </w:r>
            <w:r w:rsidRPr="00C0468E">
              <w:rPr>
                <w:rFonts w:asciiTheme="minorHAnsi" w:hAnsiTheme="minorHAnsi" w:cstheme="minorHAnsi"/>
              </w:rPr>
              <w:t>drugi</w:t>
            </w:r>
            <w:r w:rsidRPr="00C0468E">
              <w:rPr>
                <w:rFonts w:asciiTheme="minorHAnsi" w:hAnsiTheme="minorHAnsi" w:cstheme="minorHAnsi"/>
                <w:spacing w:val="-1"/>
              </w:rPr>
              <w:t xml:space="preserve"> </w:t>
            </w:r>
            <w:r w:rsidRPr="00C0468E">
              <w:rPr>
                <w:rFonts w:asciiTheme="minorHAnsi" w:hAnsiTheme="minorHAnsi" w:cstheme="minorHAnsi"/>
              </w:rPr>
              <w:t>standardizirani</w:t>
            </w:r>
            <w:r w:rsidRPr="00C0468E">
              <w:rPr>
                <w:rFonts w:asciiTheme="minorHAnsi" w:hAnsiTheme="minorHAnsi" w:cstheme="minorHAnsi"/>
                <w:spacing w:val="-2"/>
              </w:rPr>
              <w:t xml:space="preserve"> </w:t>
            </w:r>
            <w:r w:rsidRPr="00C0468E">
              <w:rPr>
                <w:rFonts w:asciiTheme="minorHAnsi" w:hAnsiTheme="minorHAnsi" w:cstheme="minorHAnsi"/>
              </w:rPr>
              <w:t>ukrepi</w:t>
            </w:r>
            <w:r w:rsidRPr="00C0468E">
              <w:rPr>
                <w:rFonts w:asciiTheme="minorHAnsi" w:hAnsiTheme="minorHAnsi" w:cstheme="minorHAnsi"/>
                <w:spacing w:val="-47"/>
              </w:rPr>
              <w:t xml:space="preserve"> </w:t>
            </w: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energijsko</w:t>
            </w:r>
            <w:r w:rsidRPr="00C0468E">
              <w:rPr>
                <w:rFonts w:asciiTheme="minorHAnsi" w:hAnsiTheme="minorHAnsi" w:cstheme="minorHAnsi"/>
                <w:spacing w:val="1"/>
              </w:rPr>
              <w:t xml:space="preserve"> </w:t>
            </w:r>
            <w:r w:rsidRPr="00C0468E">
              <w:rPr>
                <w:rFonts w:asciiTheme="minorHAnsi" w:hAnsiTheme="minorHAnsi" w:cstheme="minorHAnsi"/>
              </w:rPr>
              <w:t>učinkovitost</w:t>
            </w:r>
            <w:r w:rsidRPr="00C0468E">
              <w:rPr>
                <w:rFonts w:asciiTheme="minorHAnsi" w:hAnsiTheme="minorHAnsi" w:cstheme="minorHAnsi"/>
                <w:spacing w:val="-2"/>
              </w:rPr>
              <w:t xml:space="preserve"> </w:t>
            </w:r>
            <w:r w:rsidRPr="00C0468E">
              <w:rPr>
                <w:rFonts w:asciiTheme="minorHAnsi" w:hAnsiTheme="minorHAnsi" w:cstheme="minorHAnsi"/>
              </w:rPr>
              <w:t>z vnaprej</w:t>
            </w:r>
            <w:r w:rsidRPr="00C0468E">
              <w:rPr>
                <w:rFonts w:asciiTheme="minorHAnsi" w:hAnsiTheme="minorHAnsi" w:cstheme="minorHAnsi"/>
                <w:spacing w:val="1"/>
              </w:rPr>
              <w:t xml:space="preserve"> </w:t>
            </w:r>
            <w:r w:rsidRPr="00C0468E">
              <w:rPr>
                <w:rFonts w:asciiTheme="minorHAnsi" w:hAnsiTheme="minorHAnsi" w:cstheme="minorHAnsi"/>
              </w:rPr>
              <w:t>določenega seznama),</w:t>
            </w:r>
          </w:p>
          <w:p w14:paraId="44D10B95" w14:textId="77777777" w:rsidR="00C0468E" w:rsidRPr="00C0468E" w:rsidRDefault="00C0468E" w:rsidP="00F82EFA">
            <w:pPr>
              <w:pStyle w:val="TableParagraph"/>
              <w:numPr>
                <w:ilvl w:val="0"/>
                <w:numId w:val="27"/>
              </w:numPr>
              <w:tabs>
                <w:tab w:val="left" w:pos="499"/>
              </w:tabs>
              <w:spacing w:line="228" w:lineRule="exact"/>
              <w:ind w:hanging="362"/>
              <w:jc w:val="both"/>
              <w:rPr>
                <w:rFonts w:asciiTheme="minorHAnsi" w:hAnsiTheme="minorHAnsi" w:cstheme="minorHAnsi"/>
              </w:rPr>
            </w:pPr>
            <w:r w:rsidRPr="00C0468E">
              <w:rPr>
                <w:rFonts w:asciiTheme="minorHAnsi" w:hAnsiTheme="minorHAnsi" w:cstheme="minorHAnsi"/>
              </w:rPr>
              <w:t>brez-emisijska</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52"/>
              </w:rPr>
              <w:t xml:space="preserve"> </w:t>
            </w:r>
            <w:r w:rsidRPr="00C0468E">
              <w:rPr>
                <w:rFonts w:asciiTheme="minorHAnsi" w:hAnsiTheme="minorHAnsi" w:cstheme="minorHAnsi"/>
              </w:rPr>
              <w:t>nizko-emisijska</w:t>
            </w:r>
            <w:r w:rsidRPr="00C0468E">
              <w:rPr>
                <w:rFonts w:asciiTheme="minorHAnsi" w:hAnsiTheme="minorHAnsi" w:cstheme="minorHAnsi"/>
                <w:spacing w:val="54"/>
              </w:rPr>
              <w:t xml:space="preserve"> </w:t>
            </w:r>
            <w:r w:rsidRPr="00C0468E">
              <w:rPr>
                <w:rFonts w:asciiTheme="minorHAnsi" w:hAnsiTheme="minorHAnsi" w:cstheme="minorHAnsi"/>
              </w:rPr>
              <w:t>mobilnost</w:t>
            </w:r>
            <w:r w:rsidRPr="00C0468E">
              <w:rPr>
                <w:rFonts w:asciiTheme="minorHAnsi" w:hAnsiTheme="minorHAnsi" w:cstheme="minorHAnsi"/>
                <w:spacing w:val="52"/>
              </w:rPr>
              <w:t xml:space="preserve"> </w:t>
            </w:r>
            <w:r w:rsidRPr="00C0468E">
              <w:rPr>
                <w:rFonts w:asciiTheme="minorHAnsi" w:hAnsiTheme="minorHAnsi" w:cstheme="minorHAnsi"/>
              </w:rPr>
              <w:t>(vozila,</w:t>
            </w:r>
            <w:r w:rsidRPr="00C0468E">
              <w:rPr>
                <w:rFonts w:asciiTheme="minorHAnsi" w:hAnsiTheme="minorHAnsi" w:cstheme="minorHAnsi"/>
                <w:spacing w:val="54"/>
              </w:rPr>
              <w:t xml:space="preserve"> </w:t>
            </w:r>
            <w:r w:rsidRPr="00C0468E">
              <w:rPr>
                <w:rFonts w:asciiTheme="minorHAnsi" w:hAnsiTheme="minorHAnsi" w:cstheme="minorHAnsi"/>
              </w:rPr>
              <w:t>motorna</w:t>
            </w:r>
            <w:r w:rsidRPr="00C0468E">
              <w:rPr>
                <w:rFonts w:asciiTheme="minorHAnsi" w:hAnsiTheme="minorHAnsi" w:cstheme="minorHAnsi"/>
                <w:spacing w:val="51"/>
              </w:rPr>
              <w:t xml:space="preserve"> </w:t>
            </w:r>
            <w:r w:rsidRPr="00C0468E">
              <w:rPr>
                <w:rFonts w:asciiTheme="minorHAnsi" w:hAnsiTheme="minorHAnsi" w:cstheme="minorHAnsi"/>
              </w:rPr>
              <w:t>kolesa,</w:t>
            </w:r>
            <w:r w:rsidRPr="00C0468E">
              <w:rPr>
                <w:rFonts w:asciiTheme="minorHAnsi" w:hAnsiTheme="minorHAnsi" w:cstheme="minorHAnsi"/>
                <w:spacing w:val="52"/>
              </w:rPr>
              <w:t xml:space="preserve"> </w:t>
            </w:r>
            <w:r w:rsidRPr="00C0468E">
              <w:rPr>
                <w:rFonts w:asciiTheme="minorHAnsi" w:hAnsiTheme="minorHAnsi" w:cstheme="minorHAnsi"/>
              </w:rPr>
              <w:t>težka</w:t>
            </w:r>
            <w:r w:rsidRPr="00C0468E">
              <w:rPr>
                <w:rFonts w:asciiTheme="minorHAnsi" w:hAnsiTheme="minorHAnsi" w:cstheme="minorHAnsi"/>
                <w:spacing w:val="54"/>
              </w:rPr>
              <w:t xml:space="preserve"> </w:t>
            </w:r>
            <w:r w:rsidRPr="00C0468E">
              <w:rPr>
                <w:rFonts w:asciiTheme="minorHAnsi" w:hAnsiTheme="minorHAnsi" w:cstheme="minorHAnsi"/>
              </w:rPr>
              <w:t>vozila,</w:t>
            </w:r>
            <w:r w:rsidRPr="00C0468E">
              <w:rPr>
                <w:rFonts w:asciiTheme="minorHAnsi" w:hAnsiTheme="minorHAnsi" w:cstheme="minorHAnsi"/>
                <w:spacing w:val="53"/>
              </w:rPr>
              <w:t xml:space="preserve"> </w:t>
            </w:r>
            <w:r w:rsidRPr="00C0468E">
              <w:rPr>
                <w:rFonts w:asciiTheme="minorHAnsi" w:hAnsiTheme="minorHAnsi" w:cstheme="minorHAnsi"/>
              </w:rPr>
              <w:t>vodni,</w:t>
            </w:r>
          </w:p>
          <w:p w14:paraId="22B629D3" w14:textId="77777777" w:rsidR="00C0468E" w:rsidRPr="00C0468E" w:rsidRDefault="00C0468E" w:rsidP="002062B6">
            <w:pPr>
              <w:pStyle w:val="TableParagraph"/>
              <w:spacing w:before="28"/>
              <w:ind w:left="498"/>
              <w:jc w:val="both"/>
              <w:rPr>
                <w:rFonts w:asciiTheme="minorHAnsi" w:hAnsiTheme="minorHAnsi" w:cstheme="minorHAnsi"/>
              </w:rPr>
            </w:pPr>
            <w:r w:rsidRPr="00C0468E">
              <w:rPr>
                <w:rFonts w:asciiTheme="minorHAnsi" w:hAnsiTheme="minorHAnsi" w:cstheme="minorHAnsi"/>
              </w:rPr>
              <w:t>železniški</w:t>
            </w:r>
            <w:r w:rsidRPr="00C0468E">
              <w:rPr>
                <w:rFonts w:asciiTheme="minorHAnsi" w:hAnsiTheme="minorHAnsi" w:cstheme="minorHAnsi"/>
                <w:spacing w:val="-5"/>
              </w:rPr>
              <w:t xml:space="preserve"> </w:t>
            </w:r>
            <w:r w:rsidRPr="00C0468E">
              <w:rPr>
                <w:rFonts w:asciiTheme="minorHAnsi" w:hAnsiTheme="minorHAnsi" w:cstheme="minorHAnsi"/>
              </w:rPr>
              <w:t>ali</w:t>
            </w:r>
            <w:r w:rsidRPr="00C0468E">
              <w:rPr>
                <w:rFonts w:asciiTheme="minorHAnsi" w:hAnsiTheme="minorHAnsi" w:cstheme="minorHAnsi"/>
                <w:spacing w:val="-4"/>
              </w:rPr>
              <w:t xml:space="preserve"> </w:t>
            </w:r>
            <w:r w:rsidRPr="00C0468E">
              <w:rPr>
                <w:rFonts w:asciiTheme="minorHAnsi" w:hAnsiTheme="minorHAnsi" w:cstheme="minorHAnsi"/>
              </w:rPr>
              <w:t>letalski</w:t>
            </w:r>
            <w:r w:rsidRPr="00C0468E">
              <w:rPr>
                <w:rFonts w:asciiTheme="minorHAnsi" w:hAnsiTheme="minorHAnsi" w:cstheme="minorHAnsi"/>
                <w:spacing w:val="-4"/>
              </w:rPr>
              <w:t xml:space="preserve"> </w:t>
            </w:r>
            <w:r w:rsidRPr="00C0468E">
              <w:rPr>
                <w:rFonts w:asciiTheme="minorHAnsi" w:hAnsiTheme="minorHAnsi" w:cstheme="minorHAnsi"/>
              </w:rPr>
              <w:t>promet,</w:t>
            </w:r>
            <w:r w:rsidRPr="00C0468E">
              <w:rPr>
                <w:rFonts w:asciiTheme="minorHAnsi" w:hAnsiTheme="minorHAnsi" w:cstheme="minorHAnsi"/>
                <w:spacing w:val="-3"/>
              </w:rPr>
              <w:t xml:space="preserve"> </w:t>
            </w:r>
            <w:r w:rsidRPr="00C0468E">
              <w:rPr>
                <w:rFonts w:asciiTheme="minorHAnsi" w:hAnsiTheme="minorHAnsi" w:cstheme="minorHAnsi"/>
              </w:rPr>
              <w:t>naprave</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osebno</w:t>
            </w:r>
            <w:r w:rsidRPr="00C0468E">
              <w:rPr>
                <w:rFonts w:asciiTheme="minorHAnsi" w:hAnsiTheme="minorHAnsi" w:cstheme="minorHAnsi"/>
                <w:spacing w:val="-1"/>
              </w:rPr>
              <w:t xml:space="preserve"> </w:t>
            </w:r>
            <w:r w:rsidRPr="00C0468E">
              <w:rPr>
                <w:rFonts w:asciiTheme="minorHAnsi" w:hAnsiTheme="minorHAnsi" w:cstheme="minorHAnsi"/>
              </w:rPr>
              <w:t>mobilnost,</w:t>
            </w:r>
            <w:r w:rsidRPr="00C0468E">
              <w:rPr>
                <w:rFonts w:asciiTheme="minorHAnsi" w:hAnsiTheme="minorHAnsi" w:cstheme="minorHAnsi"/>
                <w:spacing w:val="-3"/>
              </w:rPr>
              <w:t xml:space="preserve"> </w:t>
            </w:r>
            <w:r w:rsidRPr="00C0468E">
              <w:rPr>
                <w:rFonts w:asciiTheme="minorHAnsi" w:hAnsiTheme="minorHAnsi" w:cstheme="minorHAnsi"/>
              </w:rPr>
              <w:t>infrastruktura),</w:t>
            </w:r>
          </w:p>
          <w:p w14:paraId="416F3D33" w14:textId="77777777" w:rsidR="00C0468E" w:rsidRPr="00C0468E" w:rsidRDefault="00C0468E" w:rsidP="00F82EFA">
            <w:pPr>
              <w:pStyle w:val="TableParagraph"/>
              <w:numPr>
                <w:ilvl w:val="0"/>
                <w:numId w:val="27"/>
              </w:numPr>
              <w:tabs>
                <w:tab w:val="left" w:pos="499"/>
              </w:tabs>
              <w:spacing w:before="17" w:line="268" w:lineRule="auto"/>
              <w:ind w:right="108"/>
              <w:jc w:val="both"/>
              <w:rPr>
                <w:rFonts w:asciiTheme="minorHAnsi" w:hAnsiTheme="minorHAnsi" w:cstheme="minorHAnsi"/>
              </w:rPr>
            </w:pPr>
            <w:r w:rsidRPr="00C0468E">
              <w:rPr>
                <w:rFonts w:asciiTheme="minorHAnsi" w:hAnsiTheme="minorHAnsi" w:cstheme="minorHAnsi"/>
              </w:rPr>
              <w:t>razvoj</w:t>
            </w:r>
            <w:r w:rsidRPr="00C0468E">
              <w:rPr>
                <w:rFonts w:asciiTheme="minorHAnsi" w:hAnsiTheme="minorHAnsi" w:cstheme="minorHAnsi"/>
                <w:spacing w:val="1"/>
              </w:rPr>
              <w:t xml:space="preserve"> </w:t>
            </w:r>
            <w:r w:rsidRPr="00C0468E">
              <w:rPr>
                <w:rFonts w:asciiTheme="minorHAnsi" w:hAnsiTheme="minorHAnsi" w:cstheme="minorHAnsi"/>
              </w:rPr>
              <w:t>in uporaba zelenih informacijsko-komunikacijskih tehnologij</w:t>
            </w:r>
            <w:r w:rsidRPr="00C0468E">
              <w:rPr>
                <w:rFonts w:asciiTheme="minorHAnsi" w:hAnsiTheme="minorHAnsi" w:cstheme="minorHAnsi"/>
                <w:spacing w:val="1"/>
              </w:rPr>
              <w:t xml:space="preserve"> </w:t>
            </w:r>
            <w:r w:rsidRPr="00C0468E">
              <w:rPr>
                <w:rFonts w:asciiTheme="minorHAnsi" w:hAnsiTheme="minorHAnsi" w:cstheme="minorHAnsi"/>
              </w:rPr>
              <w:t>za blažitev podnebnih</w:t>
            </w:r>
            <w:r w:rsidRPr="00C0468E">
              <w:rPr>
                <w:rFonts w:asciiTheme="minorHAnsi" w:hAnsiTheme="minorHAnsi" w:cstheme="minorHAnsi"/>
                <w:spacing w:val="1"/>
              </w:rPr>
              <w:t xml:space="preserve"> </w:t>
            </w:r>
            <w:r w:rsidRPr="00C0468E">
              <w:rPr>
                <w:rFonts w:asciiTheme="minorHAnsi" w:hAnsiTheme="minorHAnsi" w:cstheme="minorHAnsi"/>
              </w:rPr>
              <w:t>sprememb,</w:t>
            </w:r>
            <w:r w:rsidRPr="00C0468E">
              <w:rPr>
                <w:rFonts w:asciiTheme="minorHAnsi" w:hAnsiTheme="minorHAnsi" w:cstheme="minorHAnsi"/>
                <w:spacing w:val="-1"/>
              </w:rPr>
              <w:t xml:space="preserve"> </w:t>
            </w:r>
            <w:r w:rsidRPr="00C0468E">
              <w:rPr>
                <w:rFonts w:asciiTheme="minorHAnsi" w:hAnsiTheme="minorHAnsi" w:cstheme="minorHAnsi"/>
              </w:rPr>
              <w:t>odpornost</w:t>
            </w:r>
            <w:r w:rsidRPr="00C0468E">
              <w:rPr>
                <w:rFonts w:asciiTheme="minorHAnsi" w:hAnsiTheme="minorHAnsi" w:cstheme="minorHAnsi"/>
                <w:spacing w:val="-1"/>
              </w:rPr>
              <w:t xml:space="preserve"> </w:t>
            </w:r>
            <w:r w:rsidRPr="00C0468E">
              <w:rPr>
                <w:rFonts w:asciiTheme="minorHAnsi" w:hAnsiTheme="minorHAnsi" w:cstheme="minorHAnsi"/>
              </w:rPr>
              <w:t>proti</w:t>
            </w:r>
            <w:r w:rsidRPr="00C0468E">
              <w:rPr>
                <w:rFonts w:asciiTheme="minorHAnsi" w:hAnsiTheme="minorHAnsi" w:cstheme="minorHAnsi"/>
                <w:spacing w:val="-1"/>
              </w:rPr>
              <w:t xml:space="preserve"> </w:t>
            </w:r>
            <w:r w:rsidRPr="00C0468E">
              <w:rPr>
                <w:rFonts w:asciiTheme="minorHAnsi" w:hAnsiTheme="minorHAnsi" w:cstheme="minorHAnsi"/>
              </w:rPr>
              <w:t>podnebnim</w:t>
            </w:r>
            <w:r w:rsidRPr="00C0468E">
              <w:rPr>
                <w:rFonts w:asciiTheme="minorHAnsi" w:hAnsiTheme="minorHAnsi" w:cstheme="minorHAnsi"/>
                <w:spacing w:val="-3"/>
              </w:rPr>
              <w:t xml:space="preserve"> </w:t>
            </w:r>
            <w:r w:rsidRPr="00C0468E">
              <w:rPr>
                <w:rFonts w:asciiTheme="minorHAnsi" w:hAnsiTheme="minorHAnsi" w:cstheme="minorHAnsi"/>
              </w:rPr>
              <w:t>spremembam,</w:t>
            </w:r>
          </w:p>
          <w:p w14:paraId="638B942F" w14:textId="77777777" w:rsidR="00C0468E" w:rsidRPr="00C0468E" w:rsidRDefault="00C0468E" w:rsidP="00F82EFA">
            <w:pPr>
              <w:pStyle w:val="TableParagraph"/>
              <w:numPr>
                <w:ilvl w:val="0"/>
                <w:numId w:val="27"/>
              </w:numPr>
              <w:tabs>
                <w:tab w:val="left" w:pos="499"/>
              </w:tabs>
              <w:spacing w:line="231" w:lineRule="exact"/>
              <w:ind w:hanging="362"/>
              <w:jc w:val="both"/>
              <w:rPr>
                <w:rFonts w:asciiTheme="minorHAnsi" w:hAnsiTheme="minorHAnsi" w:cstheme="minorHAnsi"/>
              </w:rPr>
            </w:pPr>
            <w:r w:rsidRPr="00C0468E">
              <w:rPr>
                <w:rFonts w:asciiTheme="minorHAnsi" w:hAnsiTheme="minorHAnsi" w:cstheme="minorHAnsi"/>
              </w:rPr>
              <w:t>prehod</w:t>
            </w:r>
            <w:r w:rsidRPr="00C0468E">
              <w:rPr>
                <w:rFonts w:asciiTheme="minorHAnsi" w:hAnsiTheme="minorHAnsi" w:cstheme="minorHAnsi"/>
                <w:spacing w:val="5"/>
              </w:rPr>
              <w:t xml:space="preserve"> </w:t>
            </w:r>
            <w:r w:rsidRPr="00C0468E">
              <w:rPr>
                <w:rFonts w:asciiTheme="minorHAnsi" w:hAnsiTheme="minorHAnsi" w:cstheme="minorHAnsi"/>
              </w:rPr>
              <w:t>na</w:t>
            </w:r>
            <w:r w:rsidRPr="00C0468E">
              <w:rPr>
                <w:rFonts w:asciiTheme="minorHAnsi" w:hAnsiTheme="minorHAnsi" w:cstheme="minorHAnsi"/>
                <w:spacing w:val="5"/>
              </w:rPr>
              <w:t xml:space="preserve"> </w:t>
            </w:r>
            <w:r w:rsidRPr="00C0468E">
              <w:rPr>
                <w:rFonts w:asciiTheme="minorHAnsi" w:hAnsiTheme="minorHAnsi" w:cstheme="minorHAnsi"/>
              </w:rPr>
              <w:t>krožno</w:t>
            </w:r>
            <w:r w:rsidRPr="00C0468E">
              <w:rPr>
                <w:rFonts w:asciiTheme="minorHAnsi" w:hAnsiTheme="minorHAnsi" w:cstheme="minorHAnsi"/>
                <w:spacing w:val="6"/>
              </w:rPr>
              <w:t xml:space="preserve"> </w:t>
            </w:r>
            <w:r w:rsidRPr="00C0468E">
              <w:rPr>
                <w:rFonts w:asciiTheme="minorHAnsi" w:hAnsiTheme="minorHAnsi" w:cstheme="minorHAnsi"/>
              </w:rPr>
              <w:t>gospodarstvo,</w:t>
            </w:r>
            <w:r w:rsidRPr="00C0468E">
              <w:rPr>
                <w:rFonts w:asciiTheme="minorHAnsi" w:hAnsiTheme="minorHAnsi" w:cstheme="minorHAnsi"/>
                <w:spacing w:val="5"/>
              </w:rPr>
              <w:t xml:space="preserve"> </w:t>
            </w:r>
            <w:r w:rsidRPr="00C0468E">
              <w:rPr>
                <w:rFonts w:asciiTheme="minorHAnsi" w:hAnsiTheme="minorHAnsi" w:cstheme="minorHAnsi"/>
              </w:rPr>
              <w:t>preprečevanje</w:t>
            </w:r>
            <w:r w:rsidRPr="00C0468E">
              <w:rPr>
                <w:rFonts w:asciiTheme="minorHAnsi" w:hAnsiTheme="minorHAnsi" w:cstheme="minorHAnsi"/>
                <w:spacing w:val="5"/>
              </w:rPr>
              <w:t xml:space="preserve"> </w:t>
            </w:r>
            <w:r w:rsidRPr="00C0468E">
              <w:rPr>
                <w:rFonts w:asciiTheme="minorHAnsi" w:hAnsiTheme="minorHAnsi" w:cstheme="minorHAnsi"/>
              </w:rPr>
              <w:t>nastajanja</w:t>
            </w:r>
            <w:r w:rsidRPr="00C0468E">
              <w:rPr>
                <w:rFonts w:asciiTheme="minorHAnsi" w:hAnsiTheme="minorHAnsi" w:cstheme="minorHAnsi"/>
                <w:spacing w:val="5"/>
              </w:rPr>
              <w:t xml:space="preserve"> </w:t>
            </w:r>
            <w:r w:rsidRPr="00C0468E">
              <w:rPr>
                <w:rFonts w:asciiTheme="minorHAnsi" w:hAnsiTheme="minorHAnsi" w:cstheme="minorHAnsi"/>
              </w:rPr>
              <w:t>odpadkov</w:t>
            </w:r>
            <w:r w:rsidRPr="00C0468E">
              <w:rPr>
                <w:rFonts w:asciiTheme="minorHAnsi" w:hAnsiTheme="minorHAnsi" w:cstheme="minorHAnsi"/>
                <w:spacing w:val="5"/>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recikliranje</w:t>
            </w:r>
            <w:r w:rsidRPr="00C0468E">
              <w:rPr>
                <w:rFonts w:asciiTheme="minorHAnsi" w:hAnsiTheme="minorHAnsi" w:cstheme="minorHAnsi"/>
                <w:spacing w:val="5"/>
              </w:rPr>
              <w:t xml:space="preserve"> </w:t>
            </w:r>
            <w:r w:rsidRPr="00C0468E">
              <w:rPr>
                <w:rFonts w:asciiTheme="minorHAnsi" w:hAnsiTheme="minorHAnsi" w:cstheme="minorHAnsi"/>
              </w:rPr>
              <w:t>z</w:t>
            </w:r>
            <w:r w:rsidRPr="00C0468E">
              <w:rPr>
                <w:rFonts w:asciiTheme="minorHAnsi" w:hAnsiTheme="minorHAnsi" w:cstheme="minorHAnsi"/>
                <w:spacing w:val="5"/>
              </w:rPr>
              <w:t xml:space="preserve"> </w:t>
            </w:r>
            <w:r w:rsidRPr="00C0468E">
              <w:rPr>
                <w:rFonts w:asciiTheme="minorHAnsi" w:hAnsiTheme="minorHAnsi" w:cstheme="minorHAnsi"/>
              </w:rPr>
              <w:t>namenom</w:t>
            </w:r>
          </w:p>
          <w:p w14:paraId="7CC0B3ED" w14:textId="77777777" w:rsidR="00C0468E" w:rsidRPr="00C0468E" w:rsidRDefault="00C0468E" w:rsidP="002062B6">
            <w:pPr>
              <w:pStyle w:val="TableParagraph"/>
              <w:spacing w:before="31"/>
              <w:ind w:left="498"/>
              <w:jc w:val="both"/>
              <w:rPr>
                <w:rFonts w:asciiTheme="minorHAnsi" w:hAnsiTheme="minorHAnsi" w:cstheme="minorHAnsi"/>
              </w:rPr>
            </w:pPr>
            <w:r w:rsidRPr="00C0468E">
              <w:rPr>
                <w:rFonts w:asciiTheme="minorHAnsi" w:hAnsiTheme="minorHAnsi" w:cstheme="minorHAnsi"/>
              </w:rPr>
              <w:t>zmanjšanja</w:t>
            </w:r>
            <w:r w:rsidRPr="00C0468E">
              <w:rPr>
                <w:rFonts w:asciiTheme="minorHAnsi" w:hAnsiTheme="minorHAnsi" w:cstheme="minorHAnsi"/>
                <w:spacing w:val="-3"/>
              </w:rPr>
              <w:t xml:space="preserve"> </w:t>
            </w:r>
            <w:r w:rsidRPr="00C0468E">
              <w:rPr>
                <w:rFonts w:asciiTheme="minorHAnsi" w:hAnsiTheme="minorHAnsi" w:cstheme="minorHAnsi"/>
              </w:rPr>
              <w:t>porabe</w:t>
            </w:r>
            <w:r w:rsidRPr="00C0468E">
              <w:rPr>
                <w:rFonts w:asciiTheme="minorHAnsi" w:hAnsiTheme="minorHAnsi" w:cstheme="minorHAnsi"/>
                <w:spacing w:val="-3"/>
              </w:rPr>
              <w:t xml:space="preserve"> </w:t>
            </w:r>
            <w:r w:rsidRPr="00C0468E">
              <w:rPr>
                <w:rFonts w:asciiTheme="minorHAnsi" w:hAnsiTheme="minorHAnsi" w:cstheme="minorHAnsi"/>
              </w:rPr>
              <w:t>primarnih</w:t>
            </w:r>
            <w:r w:rsidRPr="00C0468E">
              <w:rPr>
                <w:rFonts w:asciiTheme="minorHAnsi" w:hAnsiTheme="minorHAnsi" w:cstheme="minorHAnsi"/>
                <w:spacing w:val="-1"/>
              </w:rPr>
              <w:t xml:space="preserve"> </w:t>
            </w:r>
            <w:r w:rsidRPr="00C0468E">
              <w:rPr>
                <w:rFonts w:asciiTheme="minorHAnsi" w:hAnsiTheme="minorHAnsi" w:cstheme="minorHAnsi"/>
              </w:rPr>
              <w:t>virov</w:t>
            </w:r>
            <w:r w:rsidRPr="00C0468E">
              <w:rPr>
                <w:rFonts w:asciiTheme="minorHAnsi" w:hAnsiTheme="minorHAnsi" w:cstheme="minorHAnsi"/>
                <w:spacing w:val="-4"/>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povečanje</w:t>
            </w:r>
            <w:r w:rsidRPr="00C0468E">
              <w:rPr>
                <w:rFonts w:asciiTheme="minorHAnsi" w:hAnsiTheme="minorHAnsi" w:cstheme="minorHAnsi"/>
                <w:spacing w:val="-2"/>
              </w:rPr>
              <w:t xml:space="preserve"> </w:t>
            </w:r>
            <w:r w:rsidRPr="00C0468E">
              <w:rPr>
                <w:rFonts w:asciiTheme="minorHAnsi" w:hAnsiTheme="minorHAnsi" w:cstheme="minorHAnsi"/>
              </w:rPr>
              <w:t>recikliranja,</w:t>
            </w:r>
          </w:p>
          <w:p w14:paraId="07C377AC" w14:textId="77777777" w:rsidR="00C0468E" w:rsidRPr="00C0468E" w:rsidRDefault="00C0468E" w:rsidP="00F82EFA">
            <w:pPr>
              <w:pStyle w:val="TableParagraph"/>
              <w:numPr>
                <w:ilvl w:val="0"/>
                <w:numId w:val="27"/>
              </w:numPr>
              <w:tabs>
                <w:tab w:val="left" w:pos="498"/>
                <w:tab w:val="left" w:pos="499"/>
              </w:tabs>
              <w:spacing w:before="16"/>
              <w:ind w:hanging="362"/>
              <w:rPr>
                <w:rFonts w:asciiTheme="minorHAnsi" w:hAnsiTheme="minorHAnsi" w:cstheme="minorHAnsi"/>
              </w:rPr>
            </w:pPr>
            <w:r w:rsidRPr="00C0468E">
              <w:rPr>
                <w:rFonts w:asciiTheme="minorHAnsi" w:hAnsiTheme="minorHAnsi" w:cstheme="minorHAnsi"/>
              </w:rPr>
              <w:t>zmanjšanje</w:t>
            </w:r>
            <w:r w:rsidRPr="00C0468E">
              <w:rPr>
                <w:rFonts w:asciiTheme="minorHAnsi" w:hAnsiTheme="minorHAnsi" w:cstheme="minorHAnsi"/>
                <w:spacing w:val="-3"/>
              </w:rPr>
              <w:t xml:space="preserve"> </w:t>
            </w:r>
            <w:r w:rsidRPr="00C0468E">
              <w:rPr>
                <w:rFonts w:asciiTheme="minorHAnsi" w:hAnsiTheme="minorHAnsi" w:cstheme="minorHAnsi"/>
              </w:rPr>
              <w:t>količine</w:t>
            </w:r>
            <w:r w:rsidRPr="00C0468E">
              <w:rPr>
                <w:rFonts w:asciiTheme="minorHAnsi" w:hAnsiTheme="minorHAnsi" w:cstheme="minorHAnsi"/>
                <w:spacing w:val="-2"/>
              </w:rPr>
              <w:t xml:space="preserve"> </w:t>
            </w:r>
            <w:r w:rsidRPr="00C0468E">
              <w:rPr>
                <w:rFonts w:asciiTheme="minorHAnsi" w:hAnsiTheme="minorHAnsi" w:cstheme="minorHAnsi"/>
              </w:rPr>
              <w:t>odpadkov,</w:t>
            </w:r>
            <w:r w:rsidRPr="00C0468E">
              <w:rPr>
                <w:rFonts w:asciiTheme="minorHAnsi" w:hAnsiTheme="minorHAnsi" w:cstheme="minorHAnsi"/>
                <w:spacing w:val="-3"/>
              </w:rPr>
              <w:t xml:space="preserve"> </w:t>
            </w:r>
            <w:r w:rsidRPr="00C0468E">
              <w:rPr>
                <w:rFonts w:asciiTheme="minorHAnsi" w:hAnsiTheme="minorHAnsi" w:cstheme="minorHAnsi"/>
              </w:rPr>
              <w:t>zbiranje</w:t>
            </w:r>
            <w:r w:rsidRPr="00C0468E">
              <w:rPr>
                <w:rFonts w:asciiTheme="minorHAnsi" w:hAnsiTheme="minorHAnsi" w:cstheme="minorHAnsi"/>
                <w:spacing w:val="-2"/>
              </w:rPr>
              <w:t xml:space="preserve"> </w:t>
            </w:r>
            <w:r w:rsidRPr="00C0468E">
              <w:rPr>
                <w:rFonts w:asciiTheme="minorHAnsi" w:hAnsiTheme="minorHAnsi" w:cstheme="minorHAnsi"/>
              </w:rPr>
              <w:t>ali</w:t>
            </w:r>
            <w:r w:rsidRPr="00C0468E">
              <w:rPr>
                <w:rFonts w:asciiTheme="minorHAnsi" w:hAnsiTheme="minorHAnsi" w:cstheme="minorHAnsi"/>
                <w:spacing w:val="-3"/>
              </w:rPr>
              <w:t xml:space="preserve"> </w:t>
            </w:r>
            <w:r w:rsidRPr="00C0468E">
              <w:rPr>
                <w:rFonts w:asciiTheme="minorHAnsi" w:hAnsiTheme="minorHAnsi" w:cstheme="minorHAnsi"/>
              </w:rPr>
              <w:t>predelava,</w:t>
            </w:r>
          </w:p>
          <w:p w14:paraId="70D2BC9A" w14:textId="77777777" w:rsidR="00C0468E" w:rsidRPr="00C0468E" w:rsidRDefault="00C0468E" w:rsidP="00F82EFA">
            <w:pPr>
              <w:pStyle w:val="TableParagraph"/>
              <w:numPr>
                <w:ilvl w:val="0"/>
                <w:numId w:val="27"/>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izdelek</w:t>
            </w:r>
            <w:r w:rsidRPr="00C0468E">
              <w:rPr>
                <w:rFonts w:asciiTheme="minorHAnsi" w:hAnsiTheme="minorHAnsi" w:cstheme="minorHAnsi"/>
                <w:spacing w:val="-4"/>
              </w:rPr>
              <w:t xml:space="preserve"> </w:t>
            </w:r>
            <w:r w:rsidRPr="00C0468E">
              <w:rPr>
                <w:rFonts w:asciiTheme="minorHAnsi" w:hAnsiTheme="minorHAnsi" w:cstheme="minorHAnsi"/>
              </w:rPr>
              <w:t>kot</w:t>
            </w:r>
            <w:r w:rsidRPr="00C0468E">
              <w:rPr>
                <w:rFonts w:asciiTheme="minorHAnsi" w:hAnsiTheme="minorHAnsi" w:cstheme="minorHAnsi"/>
                <w:spacing w:val="-3"/>
              </w:rPr>
              <w:t xml:space="preserve"> </w:t>
            </w:r>
            <w:r w:rsidRPr="00C0468E">
              <w:rPr>
                <w:rFonts w:asciiTheme="minorHAnsi" w:hAnsiTheme="minorHAnsi" w:cstheme="minorHAnsi"/>
              </w:rPr>
              <w:t>storitveni</w:t>
            </w:r>
            <w:r w:rsidRPr="00C0468E">
              <w:rPr>
                <w:rFonts w:asciiTheme="minorHAnsi" w:hAnsiTheme="minorHAnsi" w:cstheme="minorHAnsi"/>
                <w:spacing w:val="-1"/>
              </w:rPr>
              <w:t xml:space="preserve"> </w:t>
            </w:r>
            <w:r w:rsidRPr="00C0468E">
              <w:rPr>
                <w:rFonts w:asciiTheme="minorHAnsi" w:hAnsiTheme="minorHAnsi" w:cstheme="minorHAnsi"/>
              </w:rPr>
              <w:t>model,</w:t>
            </w:r>
          </w:p>
          <w:p w14:paraId="5F9A45D9" w14:textId="77777777" w:rsidR="00C0468E" w:rsidRPr="00C0468E" w:rsidRDefault="00C0468E" w:rsidP="00F82EFA">
            <w:pPr>
              <w:pStyle w:val="TableParagraph"/>
              <w:numPr>
                <w:ilvl w:val="0"/>
                <w:numId w:val="27"/>
              </w:numPr>
              <w:tabs>
                <w:tab w:val="left" w:pos="498"/>
                <w:tab w:val="left" w:pos="499"/>
              </w:tabs>
              <w:spacing w:before="17"/>
              <w:ind w:hanging="362"/>
              <w:rPr>
                <w:rFonts w:asciiTheme="minorHAnsi" w:hAnsiTheme="minorHAnsi" w:cstheme="minorHAnsi"/>
              </w:rPr>
            </w:pPr>
            <w:r w:rsidRPr="00C0468E">
              <w:rPr>
                <w:rFonts w:asciiTheme="minorHAnsi" w:hAnsiTheme="minorHAnsi" w:cstheme="minorHAnsi"/>
              </w:rPr>
              <w:t>model</w:t>
            </w:r>
            <w:r w:rsidRPr="00C0468E">
              <w:rPr>
                <w:rFonts w:asciiTheme="minorHAnsi" w:hAnsiTheme="minorHAnsi" w:cstheme="minorHAnsi"/>
                <w:spacing w:val="-3"/>
              </w:rPr>
              <w:t xml:space="preserve"> </w:t>
            </w:r>
            <w:r w:rsidRPr="00C0468E">
              <w:rPr>
                <w:rFonts w:asciiTheme="minorHAnsi" w:hAnsiTheme="minorHAnsi" w:cstheme="minorHAnsi"/>
              </w:rPr>
              <w:t>ponovne</w:t>
            </w:r>
            <w:r w:rsidRPr="00C0468E">
              <w:rPr>
                <w:rFonts w:asciiTheme="minorHAnsi" w:hAnsiTheme="minorHAnsi" w:cstheme="minorHAnsi"/>
                <w:spacing w:val="-1"/>
              </w:rPr>
              <w:t xml:space="preserve"> </w:t>
            </w:r>
            <w:r w:rsidRPr="00C0468E">
              <w:rPr>
                <w:rFonts w:asciiTheme="minorHAnsi" w:hAnsiTheme="minorHAnsi" w:cstheme="minorHAnsi"/>
              </w:rPr>
              <w:t>uporabe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model</w:t>
            </w:r>
            <w:r w:rsidRPr="00C0468E">
              <w:rPr>
                <w:rFonts w:asciiTheme="minorHAnsi" w:hAnsiTheme="minorHAnsi" w:cstheme="minorHAnsi"/>
                <w:spacing w:val="-3"/>
              </w:rPr>
              <w:t xml:space="preserve"> </w:t>
            </w:r>
            <w:r w:rsidRPr="00C0468E">
              <w:rPr>
                <w:rFonts w:asciiTheme="minorHAnsi" w:hAnsiTheme="minorHAnsi" w:cstheme="minorHAnsi"/>
              </w:rPr>
              <w:t>souporabe,</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4"/>
              </w:rPr>
              <w:t xml:space="preserve"> </w:t>
            </w:r>
            <w:r w:rsidRPr="00C0468E">
              <w:rPr>
                <w:rFonts w:asciiTheme="minorHAnsi" w:hAnsiTheme="minorHAnsi" w:cstheme="minorHAnsi"/>
              </w:rPr>
              <w:t>omogoča</w:t>
            </w:r>
            <w:r w:rsidRPr="00C0468E">
              <w:rPr>
                <w:rFonts w:asciiTheme="minorHAnsi" w:hAnsiTheme="minorHAnsi" w:cstheme="minorHAnsi"/>
                <w:spacing w:val="-3"/>
              </w:rPr>
              <w:t xml:space="preserve"> </w:t>
            </w:r>
            <w:r w:rsidRPr="00C0468E">
              <w:rPr>
                <w:rFonts w:asciiTheme="minorHAnsi" w:hAnsiTheme="minorHAnsi" w:cstheme="minorHAnsi"/>
              </w:rPr>
              <w:t>strategije</w:t>
            </w:r>
            <w:r w:rsidRPr="00C0468E">
              <w:rPr>
                <w:rFonts w:asciiTheme="minorHAnsi" w:hAnsiTheme="minorHAnsi" w:cstheme="minorHAnsi"/>
                <w:spacing w:val="-3"/>
              </w:rPr>
              <w:t xml:space="preserve"> </w:t>
            </w:r>
            <w:r w:rsidRPr="00C0468E">
              <w:rPr>
                <w:rFonts w:asciiTheme="minorHAnsi" w:hAnsiTheme="minorHAnsi" w:cstheme="minorHAnsi"/>
              </w:rPr>
              <w:t>krožnega gospodarstva,</w:t>
            </w:r>
          </w:p>
          <w:p w14:paraId="3C7670DF" w14:textId="77777777" w:rsidR="00C0468E" w:rsidRPr="00C0468E" w:rsidRDefault="00C0468E" w:rsidP="00F82EFA">
            <w:pPr>
              <w:pStyle w:val="TableParagraph"/>
              <w:numPr>
                <w:ilvl w:val="0"/>
                <w:numId w:val="27"/>
              </w:numPr>
              <w:tabs>
                <w:tab w:val="left" w:pos="498"/>
                <w:tab w:val="left" w:pos="499"/>
              </w:tabs>
              <w:spacing w:before="14" w:line="268" w:lineRule="auto"/>
              <w:ind w:right="112"/>
              <w:rPr>
                <w:rFonts w:asciiTheme="minorHAnsi" w:hAnsiTheme="minorHAnsi" w:cstheme="minorHAnsi"/>
              </w:rPr>
            </w:pPr>
            <w:r w:rsidRPr="00C0468E">
              <w:rPr>
                <w:rFonts w:asciiTheme="minorHAnsi" w:hAnsiTheme="minorHAnsi" w:cstheme="minorHAnsi"/>
              </w:rPr>
              <w:t>zelene</w:t>
            </w:r>
            <w:r w:rsidRPr="00C0468E">
              <w:rPr>
                <w:rFonts w:asciiTheme="minorHAnsi" w:hAnsiTheme="minorHAnsi" w:cstheme="minorHAnsi"/>
                <w:spacing w:val="37"/>
              </w:rPr>
              <w:t xml:space="preserve"> </w:t>
            </w:r>
            <w:r w:rsidRPr="00C0468E">
              <w:rPr>
                <w:rFonts w:asciiTheme="minorHAnsi" w:hAnsiTheme="minorHAnsi" w:cstheme="minorHAnsi"/>
              </w:rPr>
              <w:t>informacijsko-komunikacijske</w:t>
            </w:r>
            <w:r w:rsidRPr="00C0468E">
              <w:rPr>
                <w:rFonts w:asciiTheme="minorHAnsi" w:hAnsiTheme="minorHAnsi" w:cstheme="minorHAnsi"/>
                <w:spacing w:val="37"/>
              </w:rPr>
              <w:t xml:space="preserve"> </w:t>
            </w:r>
            <w:r w:rsidRPr="00C0468E">
              <w:rPr>
                <w:rFonts w:asciiTheme="minorHAnsi" w:hAnsiTheme="minorHAnsi" w:cstheme="minorHAnsi"/>
              </w:rPr>
              <w:t>tehnologije,</w:t>
            </w:r>
            <w:r w:rsidRPr="00C0468E">
              <w:rPr>
                <w:rFonts w:asciiTheme="minorHAnsi" w:hAnsiTheme="minorHAnsi" w:cstheme="minorHAnsi"/>
                <w:spacing w:val="38"/>
              </w:rPr>
              <w:t xml:space="preserve"> </w:t>
            </w:r>
            <w:r w:rsidRPr="00C0468E">
              <w:rPr>
                <w:rFonts w:asciiTheme="minorHAnsi" w:hAnsiTheme="minorHAnsi" w:cstheme="minorHAnsi"/>
              </w:rPr>
              <w:t>ki</w:t>
            </w:r>
            <w:r w:rsidRPr="00C0468E">
              <w:rPr>
                <w:rFonts w:asciiTheme="minorHAnsi" w:hAnsiTheme="minorHAnsi" w:cstheme="minorHAnsi"/>
                <w:spacing w:val="37"/>
              </w:rPr>
              <w:t xml:space="preserve"> </w:t>
            </w:r>
            <w:r w:rsidRPr="00C0468E">
              <w:rPr>
                <w:rFonts w:asciiTheme="minorHAnsi" w:hAnsiTheme="minorHAnsi" w:cstheme="minorHAnsi"/>
              </w:rPr>
              <w:t>omogočajo</w:t>
            </w:r>
            <w:r w:rsidRPr="00C0468E">
              <w:rPr>
                <w:rFonts w:asciiTheme="minorHAnsi" w:hAnsiTheme="minorHAnsi" w:cstheme="minorHAnsi"/>
                <w:spacing w:val="36"/>
              </w:rPr>
              <w:t xml:space="preserve"> </w:t>
            </w:r>
            <w:r w:rsidRPr="00C0468E">
              <w:rPr>
                <w:rFonts w:asciiTheme="minorHAnsi" w:hAnsiTheme="minorHAnsi" w:cstheme="minorHAnsi"/>
              </w:rPr>
              <w:t>poslovne</w:t>
            </w:r>
            <w:r w:rsidRPr="00C0468E">
              <w:rPr>
                <w:rFonts w:asciiTheme="minorHAnsi" w:hAnsiTheme="minorHAnsi" w:cstheme="minorHAnsi"/>
                <w:spacing w:val="40"/>
              </w:rPr>
              <w:t xml:space="preserve"> </w:t>
            </w:r>
            <w:r w:rsidRPr="00C0468E">
              <w:rPr>
                <w:rFonts w:asciiTheme="minorHAnsi" w:hAnsiTheme="minorHAnsi" w:cstheme="minorHAnsi"/>
              </w:rPr>
              <w:t>modele</w:t>
            </w:r>
            <w:r w:rsidRPr="00C0468E">
              <w:rPr>
                <w:rFonts w:asciiTheme="minorHAnsi" w:hAnsiTheme="minorHAnsi" w:cstheme="minorHAnsi"/>
                <w:spacing w:val="37"/>
              </w:rPr>
              <w:t xml:space="preserve"> </w:t>
            </w:r>
            <w:r w:rsidRPr="00C0468E">
              <w:rPr>
                <w:rFonts w:asciiTheme="minorHAnsi" w:hAnsiTheme="minorHAnsi" w:cstheme="minorHAnsi"/>
              </w:rPr>
              <w:t>krožnega</w:t>
            </w:r>
            <w:r w:rsidRPr="00C0468E">
              <w:rPr>
                <w:rFonts w:asciiTheme="minorHAnsi" w:hAnsiTheme="minorHAnsi" w:cstheme="minorHAnsi"/>
                <w:spacing w:val="-47"/>
              </w:rPr>
              <w:t xml:space="preserve"> </w:t>
            </w:r>
            <w:r w:rsidRPr="00C0468E">
              <w:rPr>
                <w:rFonts w:asciiTheme="minorHAnsi" w:hAnsiTheme="minorHAnsi" w:cstheme="minorHAnsi"/>
              </w:rPr>
              <w:t>gospodarstva,</w:t>
            </w:r>
          </w:p>
          <w:p w14:paraId="26D4E917" w14:textId="77777777" w:rsidR="00C0468E" w:rsidRPr="00C0468E" w:rsidRDefault="00C0468E" w:rsidP="00F82EFA">
            <w:pPr>
              <w:pStyle w:val="TableParagraph"/>
              <w:numPr>
                <w:ilvl w:val="0"/>
                <w:numId w:val="27"/>
              </w:numPr>
              <w:tabs>
                <w:tab w:val="left" w:pos="498"/>
                <w:tab w:val="left" w:pos="499"/>
              </w:tabs>
              <w:spacing w:line="234" w:lineRule="exact"/>
              <w:ind w:hanging="362"/>
              <w:rPr>
                <w:rFonts w:asciiTheme="minorHAnsi" w:hAnsiTheme="minorHAnsi" w:cstheme="minorHAnsi"/>
              </w:rPr>
            </w:pPr>
            <w:r w:rsidRPr="00C0468E">
              <w:rPr>
                <w:rFonts w:asciiTheme="minorHAnsi" w:hAnsiTheme="minorHAnsi" w:cstheme="minorHAnsi"/>
              </w:rPr>
              <w:t>upravljanje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učinkovita</w:t>
            </w:r>
            <w:r w:rsidRPr="00C0468E">
              <w:rPr>
                <w:rFonts w:asciiTheme="minorHAnsi" w:hAnsiTheme="minorHAnsi" w:cstheme="minorHAnsi"/>
                <w:spacing w:val="-3"/>
              </w:rPr>
              <w:t xml:space="preserve"> </w:t>
            </w:r>
            <w:r w:rsidRPr="00C0468E">
              <w:rPr>
                <w:rFonts w:asciiTheme="minorHAnsi" w:hAnsiTheme="minorHAnsi" w:cstheme="minorHAnsi"/>
              </w:rPr>
              <w:t>raba</w:t>
            </w:r>
            <w:r w:rsidRPr="00C0468E">
              <w:rPr>
                <w:rFonts w:asciiTheme="minorHAnsi" w:hAnsiTheme="minorHAnsi" w:cstheme="minorHAnsi"/>
                <w:spacing w:val="-2"/>
              </w:rPr>
              <w:t xml:space="preserve"> </w:t>
            </w:r>
            <w:r w:rsidRPr="00C0468E">
              <w:rPr>
                <w:rFonts w:asciiTheme="minorHAnsi" w:hAnsiTheme="minorHAnsi" w:cstheme="minorHAnsi"/>
              </w:rPr>
              <w:t>vodnih</w:t>
            </w:r>
            <w:r w:rsidRPr="00C0468E">
              <w:rPr>
                <w:rFonts w:asciiTheme="minorHAnsi" w:hAnsiTheme="minorHAnsi" w:cstheme="minorHAnsi"/>
                <w:spacing w:val="-4"/>
              </w:rPr>
              <w:t xml:space="preserve"> </w:t>
            </w:r>
            <w:r w:rsidRPr="00C0468E">
              <w:rPr>
                <w:rFonts w:asciiTheme="minorHAnsi" w:hAnsiTheme="minorHAnsi" w:cstheme="minorHAnsi"/>
              </w:rPr>
              <w:t>virov,</w:t>
            </w:r>
          </w:p>
          <w:p w14:paraId="50FED52C" w14:textId="77777777" w:rsidR="00C0468E" w:rsidRPr="00C0468E" w:rsidRDefault="00C0468E" w:rsidP="00F82EFA">
            <w:pPr>
              <w:pStyle w:val="TableParagraph"/>
              <w:numPr>
                <w:ilvl w:val="0"/>
                <w:numId w:val="27"/>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preprečevanje</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nadzor</w:t>
            </w:r>
            <w:r w:rsidRPr="00C0468E">
              <w:rPr>
                <w:rFonts w:asciiTheme="minorHAnsi" w:hAnsiTheme="minorHAnsi" w:cstheme="minorHAnsi"/>
                <w:spacing w:val="1"/>
              </w:rPr>
              <w:t xml:space="preserve"> </w:t>
            </w:r>
            <w:r w:rsidRPr="00C0468E">
              <w:rPr>
                <w:rFonts w:asciiTheme="minorHAnsi" w:hAnsiTheme="minorHAnsi" w:cstheme="minorHAnsi"/>
              </w:rPr>
              <w:t>onesnaževanja,</w:t>
            </w:r>
          </w:p>
          <w:p w14:paraId="5B44CD34" w14:textId="77777777" w:rsidR="00C0468E" w:rsidRPr="00C0468E" w:rsidRDefault="00C0468E" w:rsidP="00F82EFA">
            <w:pPr>
              <w:pStyle w:val="TableParagraph"/>
              <w:numPr>
                <w:ilvl w:val="0"/>
                <w:numId w:val="27"/>
              </w:numPr>
              <w:tabs>
                <w:tab w:val="left" w:pos="498"/>
                <w:tab w:val="left" w:pos="499"/>
              </w:tabs>
              <w:spacing w:before="14"/>
              <w:ind w:hanging="362"/>
              <w:rPr>
                <w:rFonts w:asciiTheme="minorHAnsi" w:hAnsiTheme="minorHAnsi" w:cstheme="minorHAnsi"/>
              </w:rPr>
            </w:pPr>
            <w:r w:rsidRPr="00C0468E">
              <w:rPr>
                <w:rFonts w:asciiTheme="minorHAnsi" w:hAnsiTheme="minorHAnsi" w:cstheme="minorHAnsi"/>
              </w:rPr>
              <w:t>varstvo</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5"/>
              </w:rPr>
              <w:t xml:space="preserve"> </w:t>
            </w:r>
            <w:r w:rsidRPr="00C0468E">
              <w:rPr>
                <w:rFonts w:asciiTheme="minorHAnsi" w:hAnsiTheme="minorHAnsi" w:cstheme="minorHAnsi"/>
              </w:rPr>
              <w:t>obnova</w:t>
            </w:r>
            <w:r w:rsidRPr="00C0468E">
              <w:rPr>
                <w:rFonts w:asciiTheme="minorHAnsi" w:hAnsiTheme="minorHAnsi" w:cstheme="minorHAnsi"/>
                <w:spacing w:val="-2"/>
              </w:rPr>
              <w:t xml:space="preserve"> </w:t>
            </w:r>
            <w:r w:rsidRPr="00C0468E">
              <w:rPr>
                <w:rFonts w:asciiTheme="minorHAnsi" w:hAnsiTheme="minorHAnsi" w:cstheme="minorHAnsi"/>
              </w:rPr>
              <w:t>biotske</w:t>
            </w:r>
            <w:r w:rsidRPr="00C0468E">
              <w:rPr>
                <w:rFonts w:asciiTheme="minorHAnsi" w:hAnsiTheme="minorHAnsi" w:cstheme="minorHAnsi"/>
                <w:spacing w:val="-3"/>
              </w:rPr>
              <w:t xml:space="preserve"> </w:t>
            </w:r>
            <w:r w:rsidRPr="00C0468E">
              <w:rPr>
                <w:rFonts w:asciiTheme="minorHAnsi" w:hAnsiTheme="minorHAnsi" w:cstheme="minorHAnsi"/>
              </w:rPr>
              <w:t>raznovrstnosti</w:t>
            </w:r>
            <w:r w:rsidRPr="00C0468E">
              <w:rPr>
                <w:rFonts w:asciiTheme="minorHAnsi" w:hAnsiTheme="minorHAnsi" w:cstheme="minorHAnsi"/>
                <w:spacing w:val="-4"/>
              </w:rPr>
              <w:t xml:space="preserve"> </w:t>
            </w:r>
            <w:r w:rsidRPr="00C0468E">
              <w:rPr>
                <w:rFonts w:asciiTheme="minorHAnsi" w:hAnsiTheme="minorHAnsi" w:cstheme="minorHAnsi"/>
              </w:rPr>
              <w:t>in</w:t>
            </w:r>
            <w:r w:rsidRPr="00C0468E">
              <w:rPr>
                <w:rFonts w:asciiTheme="minorHAnsi" w:hAnsiTheme="minorHAnsi" w:cstheme="minorHAnsi"/>
                <w:spacing w:val="-3"/>
              </w:rPr>
              <w:t xml:space="preserve"> </w:t>
            </w:r>
            <w:r w:rsidRPr="00C0468E">
              <w:rPr>
                <w:rFonts w:asciiTheme="minorHAnsi" w:hAnsiTheme="minorHAnsi" w:cstheme="minorHAnsi"/>
              </w:rPr>
              <w:t>ekosistemov</w:t>
            </w:r>
            <w:r w:rsidRPr="00C0468E">
              <w:rPr>
                <w:rFonts w:asciiTheme="minorHAnsi" w:hAnsiTheme="minorHAnsi" w:cstheme="minorHAnsi"/>
                <w:spacing w:val="2"/>
              </w:rPr>
              <w:t xml:space="preserve"> </w:t>
            </w:r>
            <w:r w:rsidRPr="00C0468E">
              <w:rPr>
                <w:rFonts w:asciiTheme="minorHAnsi" w:hAnsiTheme="minorHAnsi" w:cstheme="minorHAnsi"/>
              </w:rPr>
              <w:t>–</w:t>
            </w:r>
            <w:r w:rsidRPr="00C0468E">
              <w:rPr>
                <w:rFonts w:asciiTheme="minorHAnsi" w:hAnsiTheme="minorHAnsi" w:cstheme="minorHAnsi"/>
                <w:spacing w:val="-2"/>
              </w:rPr>
              <w:t xml:space="preserve"> </w:t>
            </w:r>
            <w:r w:rsidRPr="00C0468E">
              <w:rPr>
                <w:rFonts w:asciiTheme="minorHAnsi" w:hAnsiTheme="minorHAnsi" w:cstheme="minorHAnsi"/>
              </w:rPr>
              <w:t>sonaravne</w:t>
            </w:r>
            <w:r w:rsidRPr="00C0468E">
              <w:rPr>
                <w:rFonts w:asciiTheme="minorHAnsi" w:hAnsiTheme="minorHAnsi" w:cstheme="minorHAnsi"/>
                <w:spacing w:val="-3"/>
              </w:rPr>
              <w:t xml:space="preserve"> </w:t>
            </w:r>
            <w:r w:rsidRPr="00C0468E">
              <w:rPr>
                <w:rFonts w:asciiTheme="minorHAnsi" w:hAnsiTheme="minorHAnsi" w:cstheme="minorHAnsi"/>
              </w:rPr>
              <w:t>rešitve</w:t>
            </w:r>
          </w:p>
          <w:p w14:paraId="79812405"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izboljšanje</w:t>
            </w:r>
            <w:r w:rsidRPr="00C0468E">
              <w:rPr>
                <w:rFonts w:asciiTheme="minorHAnsi" w:hAnsiTheme="minorHAnsi" w:cstheme="minorHAnsi"/>
                <w:spacing w:val="-13"/>
              </w:rPr>
              <w:t xml:space="preserve"> </w:t>
            </w:r>
            <w:r w:rsidRPr="00C0468E">
              <w:rPr>
                <w:rFonts w:asciiTheme="minorHAnsi" w:hAnsiTheme="minorHAnsi" w:cstheme="minorHAnsi"/>
              </w:rPr>
              <w:t>dostopnosti</w:t>
            </w:r>
            <w:r w:rsidRPr="00C0468E">
              <w:rPr>
                <w:rFonts w:asciiTheme="minorHAnsi" w:hAnsiTheme="minorHAnsi" w:cstheme="minorHAnsi"/>
                <w:spacing w:val="-11"/>
              </w:rPr>
              <w:t xml:space="preserve"> </w:t>
            </w:r>
            <w:r w:rsidRPr="00C0468E">
              <w:rPr>
                <w:rFonts w:asciiTheme="minorHAnsi" w:hAnsiTheme="minorHAnsi" w:cstheme="minorHAnsi"/>
              </w:rPr>
              <w:t>storitev,</w:t>
            </w:r>
            <w:r w:rsidRPr="00C0468E">
              <w:rPr>
                <w:rFonts w:asciiTheme="minorHAnsi" w:hAnsiTheme="minorHAnsi" w:cstheme="minorHAnsi"/>
                <w:spacing w:val="-11"/>
              </w:rPr>
              <w:t xml:space="preserve"> </w:t>
            </w:r>
            <w:r w:rsidRPr="00C0468E">
              <w:rPr>
                <w:rFonts w:asciiTheme="minorHAnsi" w:hAnsiTheme="minorHAnsi" w:cstheme="minorHAnsi"/>
              </w:rPr>
              <w:t>izdelkov</w:t>
            </w:r>
            <w:r w:rsidRPr="00C0468E">
              <w:rPr>
                <w:rFonts w:asciiTheme="minorHAnsi" w:hAnsiTheme="minorHAnsi" w:cstheme="minorHAnsi"/>
                <w:spacing w:val="-12"/>
              </w:rPr>
              <w:t xml:space="preserve"> </w:t>
            </w:r>
            <w:r w:rsidRPr="00C0468E">
              <w:rPr>
                <w:rFonts w:asciiTheme="minorHAnsi" w:hAnsiTheme="minorHAnsi" w:cstheme="minorHAnsi"/>
              </w:rPr>
              <w:t>in</w:t>
            </w:r>
            <w:r w:rsidRPr="00C0468E">
              <w:rPr>
                <w:rFonts w:asciiTheme="minorHAnsi" w:hAnsiTheme="minorHAnsi" w:cstheme="minorHAnsi"/>
                <w:spacing w:val="-12"/>
              </w:rPr>
              <w:t xml:space="preserve"> </w:t>
            </w:r>
            <w:r w:rsidRPr="00C0468E">
              <w:rPr>
                <w:rFonts w:asciiTheme="minorHAnsi" w:hAnsiTheme="minorHAnsi" w:cstheme="minorHAnsi"/>
              </w:rPr>
              <w:t>infrastrukture</w:t>
            </w:r>
            <w:r w:rsidRPr="00C0468E">
              <w:rPr>
                <w:rFonts w:asciiTheme="minorHAnsi" w:hAnsiTheme="minorHAnsi" w:cstheme="minorHAnsi"/>
                <w:spacing w:val="-11"/>
              </w:rPr>
              <w:t xml:space="preserve"> </w:t>
            </w:r>
            <w:r w:rsidRPr="00C0468E">
              <w:rPr>
                <w:rFonts w:asciiTheme="minorHAnsi" w:hAnsiTheme="minorHAnsi" w:cstheme="minorHAnsi"/>
              </w:rPr>
              <w:t>ter</w:t>
            </w:r>
            <w:r w:rsidRPr="00C0468E">
              <w:rPr>
                <w:rFonts w:asciiTheme="minorHAnsi" w:hAnsiTheme="minorHAnsi" w:cstheme="minorHAnsi"/>
                <w:spacing w:val="-9"/>
              </w:rPr>
              <w:t xml:space="preserve"> </w:t>
            </w:r>
            <w:r w:rsidRPr="00C0468E">
              <w:rPr>
                <w:rFonts w:asciiTheme="minorHAnsi" w:hAnsiTheme="minorHAnsi" w:cstheme="minorHAnsi"/>
              </w:rPr>
              <w:t>razvoj</w:t>
            </w:r>
            <w:r w:rsidRPr="00C0468E">
              <w:rPr>
                <w:rFonts w:asciiTheme="minorHAnsi" w:hAnsiTheme="minorHAnsi" w:cstheme="minorHAnsi"/>
                <w:spacing w:val="-9"/>
              </w:rPr>
              <w:t xml:space="preserve"> </w:t>
            </w:r>
            <w:r w:rsidRPr="00C0468E">
              <w:rPr>
                <w:rFonts w:asciiTheme="minorHAnsi" w:hAnsiTheme="minorHAnsi" w:cstheme="minorHAnsi"/>
              </w:rPr>
              <w:t>podpornih</w:t>
            </w:r>
            <w:r w:rsidRPr="00C0468E">
              <w:rPr>
                <w:rFonts w:asciiTheme="minorHAnsi" w:hAnsiTheme="minorHAnsi" w:cstheme="minorHAnsi"/>
                <w:spacing w:val="-13"/>
              </w:rPr>
              <w:t xml:space="preserve"> </w:t>
            </w:r>
            <w:r w:rsidRPr="00C0468E">
              <w:rPr>
                <w:rFonts w:asciiTheme="minorHAnsi" w:hAnsiTheme="minorHAnsi" w:cstheme="minorHAnsi"/>
              </w:rPr>
              <w:t>tehnologij,</w:t>
            </w:r>
            <w:r w:rsidRPr="00C0468E">
              <w:rPr>
                <w:rFonts w:asciiTheme="minorHAnsi" w:hAnsiTheme="minorHAnsi" w:cstheme="minorHAnsi"/>
                <w:spacing w:val="-12"/>
              </w:rPr>
              <w:t xml:space="preserve"> </w:t>
            </w:r>
            <w:r w:rsidRPr="00C0468E">
              <w:rPr>
                <w:rFonts w:asciiTheme="minorHAnsi" w:hAnsiTheme="minorHAnsi" w:cstheme="minorHAnsi"/>
              </w:rPr>
              <w:t>kakor</w:t>
            </w:r>
            <w:r w:rsidRPr="00C0468E">
              <w:rPr>
                <w:rFonts w:asciiTheme="minorHAnsi" w:hAnsiTheme="minorHAnsi" w:cstheme="minorHAnsi"/>
                <w:spacing w:val="-48"/>
              </w:rPr>
              <w:t xml:space="preserve"> </w:t>
            </w:r>
            <w:r w:rsidRPr="00C0468E">
              <w:rPr>
                <w:rFonts w:asciiTheme="minorHAnsi" w:hAnsiTheme="minorHAnsi" w:cstheme="minorHAnsi"/>
              </w:rPr>
              <w:t>tudi zagotavljanje dostopnosti organizacije in njenih prostorov za stranke in zaposlene invalide</w:t>
            </w:r>
            <w:r w:rsidRPr="00C0468E">
              <w:rPr>
                <w:rFonts w:asciiTheme="minorHAnsi" w:hAnsiTheme="minorHAnsi" w:cstheme="minorHAnsi"/>
                <w:spacing w:val="1"/>
              </w:rPr>
              <w:t xml:space="preserve"> </w:t>
            </w:r>
            <w:r w:rsidRPr="00C0468E">
              <w:rPr>
                <w:rFonts w:asciiTheme="minorHAnsi" w:hAnsiTheme="minorHAnsi" w:cstheme="minorHAnsi"/>
              </w:rPr>
              <w:t>in/ali</w:t>
            </w:r>
            <w:r w:rsidRPr="00C0468E">
              <w:rPr>
                <w:rFonts w:asciiTheme="minorHAnsi" w:hAnsiTheme="minorHAnsi" w:cstheme="minorHAnsi"/>
                <w:spacing w:val="1"/>
              </w:rPr>
              <w:t xml:space="preserve"> </w:t>
            </w:r>
            <w:r w:rsidRPr="00C0468E">
              <w:rPr>
                <w:rFonts w:asciiTheme="minorHAnsi" w:hAnsiTheme="minorHAnsi" w:cstheme="minorHAnsi"/>
              </w:rPr>
              <w:t>funkcionalno</w:t>
            </w:r>
            <w:r w:rsidRPr="00C0468E">
              <w:rPr>
                <w:rFonts w:asciiTheme="minorHAnsi" w:hAnsiTheme="minorHAnsi" w:cstheme="minorHAnsi"/>
                <w:spacing w:val="1"/>
              </w:rPr>
              <w:t xml:space="preserve"> </w:t>
            </w:r>
            <w:r w:rsidRPr="00C0468E">
              <w:rPr>
                <w:rFonts w:asciiTheme="minorHAnsi" w:hAnsiTheme="minorHAnsi" w:cstheme="minorHAnsi"/>
              </w:rPr>
              <w:t>ovirane osebe.</w:t>
            </w:r>
          </w:p>
        </w:tc>
      </w:tr>
      <w:tr w:rsidR="00C0468E" w:rsidRPr="00C0468E" w14:paraId="226DB476" w14:textId="77777777" w:rsidTr="002062B6">
        <w:trPr>
          <w:trHeight w:val="933"/>
        </w:trPr>
        <w:tc>
          <w:tcPr>
            <w:tcW w:w="1711" w:type="dxa"/>
            <w:hideMark/>
          </w:tcPr>
          <w:p w14:paraId="23FA63C0"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lastRenderedPageBreak/>
              <w:t>Maksimalna višina sofinanciranja:</w:t>
            </w:r>
          </w:p>
        </w:tc>
        <w:tc>
          <w:tcPr>
            <w:tcW w:w="7205" w:type="dxa"/>
            <w:gridSpan w:val="2"/>
          </w:tcPr>
          <w:p w14:paraId="57D17B2A" w14:textId="77777777" w:rsidR="00C0468E" w:rsidRPr="00C0468E" w:rsidRDefault="00C0468E" w:rsidP="002062B6">
            <w:pPr>
              <w:pStyle w:val="TableParagraph"/>
              <w:spacing w:before="42"/>
              <w:ind w:left="137"/>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1A6EDFDD" w14:textId="77777777" w:rsidR="00C0468E" w:rsidRPr="00C0468E" w:rsidRDefault="00C0468E" w:rsidP="00F82EFA">
            <w:pPr>
              <w:pStyle w:val="TableParagraph"/>
              <w:numPr>
                <w:ilvl w:val="0"/>
                <w:numId w:val="28"/>
              </w:numPr>
              <w:tabs>
                <w:tab w:val="left" w:pos="499"/>
              </w:tabs>
              <w:spacing w:before="15"/>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100.000 €</w:t>
            </w:r>
            <w:r w:rsidRPr="00C0468E">
              <w:rPr>
                <w:rFonts w:asciiTheme="minorHAnsi" w:hAnsiTheme="minorHAnsi" w:cstheme="minorHAnsi"/>
                <w:spacing w:val="-3"/>
              </w:rPr>
              <w:t xml:space="preserve"> </w:t>
            </w:r>
            <w:r w:rsidRPr="00C0468E">
              <w:rPr>
                <w:rFonts w:asciiTheme="minorHAnsi" w:hAnsiTheme="minorHAnsi" w:cstheme="minorHAnsi"/>
              </w:rPr>
              <w:t>do 2.000.000</w:t>
            </w:r>
            <w:r w:rsidRPr="00C0468E">
              <w:rPr>
                <w:rFonts w:asciiTheme="minorHAnsi" w:hAnsiTheme="minorHAnsi" w:cstheme="minorHAnsi"/>
                <w:spacing w:val="-3"/>
              </w:rPr>
              <w:t xml:space="preserve"> </w:t>
            </w:r>
            <w:r w:rsidRPr="00C0468E">
              <w:rPr>
                <w:rFonts w:asciiTheme="minorHAnsi" w:hAnsiTheme="minorHAnsi" w:cstheme="minorHAnsi"/>
              </w:rPr>
              <w:t>€</w:t>
            </w:r>
          </w:p>
          <w:p w14:paraId="2A8EE074" w14:textId="77777777" w:rsidR="00C0468E" w:rsidRPr="00C0468E" w:rsidRDefault="00C0468E" w:rsidP="00F82EFA">
            <w:pPr>
              <w:pStyle w:val="TableParagraph"/>
              <w:numPr>
                <w:ilvl w:val="0"/>
                <w:numId w:val="28"/>
              </w:numPr>
              <w:tabs>
                <w:tab w:val="left" w:pos="499"/>
              </w:tabs>
              <w:spacing w:before="15"/>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od 1 do 12 let</w:t>
            </w:r>
          </w:p>
          <w:p w14:paraId="46457A56" w14:textId="77777777" w:rsidR="00C0468E" w:rsidRPr="00C0468E" w:rsidRDefault="00C0468E" w:rsidP="00F82EFA">
            <w:pPr>
              <w:pStyle w:val="TableParagraph"/>
              <w:numPr>
                <w:ilvl w:val="0"/>
                <w:numId w:val="28"/>
              </w:numPr>
              <w:tabs>
                <w:tab w:val="left" w:pos="489"/>
              </w:tabs>
              <w:spacing w:before="18" w:line="268" w:lineRule="auto"/>
              <w:ind w:right="112"/>
              <w:jc w:val="both"/>
              <w:rPr>
                <w:rFonts w:asciiTheme="minorHAnsi" w:hAnsiTheme="minorHAnsi" w:cstheme="minorHAnsi"/>
              </w:rPr>
            </w:pPr>
            <w:r w:rsidRPr="00C0468E">
              <w:rPr>
                <w:rFonts w:asciiTheme="minorHAnsi" w:hAnsiTheme="minorHAnsi" w:cstheme="minorHAnsi"/>
              </w:rPr>
              <w:t>Spremenljivo</w:t>
            </w:r>
            <w:r w:rsidRPr="00C0468E">
              <w:rPr>
                <w:rFonts w:asciiTheme="minorHAnsi" w:hAnsiTheme="minorHAnsi" w:cstheme="minorHAnsi"/>
                <w:spacing w:val="1"/>
              </w:rPr>
              <w:t xml:space="preserve"> </w:t>
            </w:r>
            <w:r w:rsidRPr="00C0468E">
              <w:rPr>
                <w:rFonts w:asciiTheme="minorHAnsi" w:hAnsiTheme="minorHAnsi" w:cstheme="minorHAnsi"/>
              </w:rPr>
              <w:t>obrestno</w:t>
            </w:r>
            <w:r w:rsidRPr="00C0468E">
              <w:rPr>
                <w:rFonts w:asciiTheme="minorHAnsi" w:hAnsiTheme="minorHAnsi" w:cstheme="minorHAnsi"/>
                <w:spacing w:val="1"/>
              </w:rPr>
              <w:t xml:space="preserve"> </w:t>
            </w:r>
            <w:r w:rsidRPr="00C0468E">
              <w:rPr>
                <w:rFonts w:asciiTheme="minorHAnsi" w:hAnsiTheme="minorHAnsi" w:cstheme="minorHAnsi"/>
              </w:rPr>
              <w:t>mero,</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enaka</w:t>
            </w:r>
            <w:r w:rsidRPr="00C0468E">
              <w:rPr>
                <w:rFonts w:asciiTheme="minorHAnsi" w:hAnsiTheme="minorHAnsi" w:cstheme="minorHAnsi"/>
                <w:spacing w:val="1"/>
              </w:rPr>
              <w:t xml:space="preserve"> </w:t>
            </w:r>
            <w:r w:rsidRPr="00C0468E">
              <w:rPr>
                <w:rFonts w:asciiTheme="minorHAnsi" w:hAnsiTheme="minorHAnsi" w:cstheme="minorHAnsi"/>
              </w:rPr>
              <w:t>seštevku</w:t>
            </w:r>
            <w:r w:rsidRPr="00C0468E">
              <w:rPr>
                <w:rFonts w:asciiTheme="minorHAnsi" w:hAnsiTheme="minorHAnsi" w:cstheme="minorHAnsi"/>
                <w:spacing w:val="1"/>
              </w:rPr>
              <w:t xml:space="preserve"> </w:t>
            </w:r>
            <w:r w:rsidRPr="00C0468E">
              <w:rPr>
                <w:rFonts w:asciiTheme="minorHAnsi" w:hAnsiTheme="minorHAnsi" w:cstheme="minorHAnsi"/>
              </w:rPr>
              <w:t>referenčne</w:t>
            </w:r>
            <w:r w:rsidRPr="00C0468E">
              <w:rPr>
                <w:rFonts w:asciiTheme="minorHAnsi" w:hAnsiTheme="minorHAnsi" w:cstheme="minorHAnsi"/>
                <w:spacing w:val="1"/>
              </w:rPr>
              <w:t xml:space="preserve"> </w:t>
            </w:r>
            <w:r w:rsidRPr="00C0468E">
              <w:rPr>
                <w:rFonts w:asciiTheme="minorHAnsi" w:hAnsiTheme="minorHAnsi" w:cstheme="minorHAnsi"/>
              </w:rPr>
              <w:t>obrestne</w:t>
            </w:r>
            <w:r w:rsidRPr="00C0468E">
              <w:rPr>
                <w:rFonts w:asciiTheme="minorHAnsi" w:hAnsiTheme="minorHAnsi" w:cstheme="minorHAnsi"/>
                <w:spacing w:val="1"/>
              </w:rPr>
              <w:t xml:space="preserve"> </w:t>
            </w:r>
            <w:r w:rsidRPr="00C0468E">
              <w:rPr>
                <w:rFonts w:asciiTheme="minorHAnsi" w:hAnsiTheme="minorHAnsi" w:cstheme="minorHAnsi"/>
              </w:rPr>
              <w:t>mere</w:t>
            </w:r>
            <w:r w:rsidRPr="00C0468E">
              <w:rPr>
                <w:rFonts w:asciiTheme="minorHAnsi" w:hAnsiTheme="minorHAnsi" w:cstheme="minorHAnsi"/>
                <w:spacing w:val="1"/>
              </w:rPr>
              <w:t xml:space="preserve"> </w:t>
            </w:r>
            <w:r w:rsidRPr="00C0468E">
              <w:rPr>
                <w:rFonts w:asciiTheme="minorHAnsi" w:hAnsiTheme="minorHAnsi" w:cstheme="minorHAnsi"/>
              </w:rPr>
              <w:t>6-mesečni</w:t>
            </w:r>
            <w:r w:rsidRPr="00C0468E">
              <w:rPr>
                <w:rFonts w:asciiTheme="minorHAnsi" w:hAnsiTheme="minorHAnsi" w:cstheme="minorHAnsi"/>
                <w:spacing w:val="1"/>
              </w:rPr>
              <w:t xml:space="preserve"> </w:t>
            </w:r>
            <w:r w:rsidRPr="00C0468E">
              <w:rPr>
                <w:rFonts w:asciiTheme="minorHAnsi" w:hAnsiTheme="minorHAnsi" w:cstheme="minorHAnsi"/>
              </w:rPr>
              <w:t>EURIBOR</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nespremenljivega</w:t>
            </w:r>
            <w:r w:rsidRPr="00C0468E">
              <w:rPr>
                <w:rFonts w:asciiTheme="minorHAnsi" w:hAnsiTheme="minorHAnsi" w:cstheme="minorHAnsi"/>
                <w:spacing w:val="1"/>
              </w:rPr>
              <w:t xml:space="preserve"> </w:t>
            </w:r>
            <w:r w:rsidRPr="00C0468E">
              <w:rPr>
                <w:rFonts w:asciiTheme="minorHAnsi" w:hAnsiTheme="minorHAnsi" w:cstheme="minorHAnsi"/>
              </w:rPr>
              <w:t>pribitka.</w:t>
            </w:r>
            <w:r w:rsidRPr="00C0468E">
              <w:rPr>
                <w:rFonts w:asciiTheme="minorHAnsi" w:hAnsiTheme="minorHAnsi" w:cstheme="minorHAnsi"/>
                <w:spacing w:val="1"/>
              </w:rPr>
              <w:t xml:space="preserve"> </w:t>
            </w:r>
            <w:r w:rsidRPr="00C0468E">
              <w:rPr>
                <w:rFonts w:asciiTheme="minorHAnsi" w:hAnsiTheme="minorHAnsi" w:cstheme="minorHAnsi"/>
              </w:rPr>
              <w:t>Nespremenljivi</w:t>
            </w:r>
            <w:r w:rsidRPr="00C0468E">
              <w:rPr>
                <w:rFonts w:asciiTheme="minorHAnsi" w:hAnsiTheme="minorHAnsi" w:cstheme="minorHAnsi"/>
                <w:spacing w:val="1"/>
              </w:rPr>
              <w:t xml:space="preserve"> </w:t>
            </w:r>
            <w:r w:rsidRPr="00C0468E">
              <w:rPr>
                <w:rFonts w:asciiTheme="minorHAnsi" w:hAnsiTheme="minorHAnsi" w:cstheme="minorHAnsi"/>
              </w:rPr>
              <w:t>pribitek</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nižji</w:t>
            </w:r>
            <w:r w:rsidRPr="00C0468E">
              <w:rPr>
                <w:rFonts w:asciiTheme="minorHAnsi" w:hAnsiTheme="minorHAnsi" w:cstheme="minorHAnsi"/>
                <w:spacing w:val="1"/>
              </w:rPr>
              <w:t xml:space="preserve"> </w:t>
            </w:r>
            <w:r w:rsidRPr="00C0468E">
              <w:rPr>
                <w:rFonts w:asciiTheme="minorHAnsi" w:hAnsiTheme="minorHAnsi" w:cstheme="minorHAnsi"/>
              </w:rPr>
              <w:t>zaradi</w:t>
            </w:r>
            <w:r w:rsidRPr="00C0468E">
              <w:rPr>
                <w:rFonts w:asciiTheme="minorHAnsi" w:hAnsiTheme="minorHAnsi" w:cstheme="minorHAnsi"/>
                <w:spacing w:val="1"/>
              </w:rPr>
              <w:t xml:space="preserve"> </w:t>
            </w:r>
            <w:r w:rsidRPr="00C0468E">
              <w:rPr>
                <w:rFonts w:asciiTheme="minorHAnsi" w:hAnsiTheme="minorHAnsi" w:cstheme="minorHAnsi"/>
              </w:rPr>
              <w:t>jamstva</w:t>
            </w:r>
            <w:r w:rsidRPr="00C0468E">
              <w:rPr>
                <w:rFonts w:asciiTheme="minorHAnsi" w:hAnsiTheme="minorHAnsi" w:cstheme="minorHAnsi"/>
                <w:spacing w:val="1"/>
              </w:rPr>
              <w:t xml:space="preserve"> </w:t>
            </w:r>
            <w:r w:rsidRPr="00C0468E">
              <w:rPr>
                <w:rFonts w:asciiTheme="minorHAnsi" w:hAnsiTheme="minorHAnsi" w:cstheme="minorHAnsi"/>
              </w:rPr>
              <w:t>Evropskega</w:t>
            </w:r>
            <w:r w:rsidRPr="00C0468E">
              <w:rPr>
                <w:rFonts w:asciiTheme="minorHAnsi" w:hAnsiTheme="minorHAnsi" w:cstheme="minorHAnsi"/>
                <w:spacing w:val="-1"/>
              </w:rPr>
              <w:t xml:space="preserve"> </w:t>
            </w:r>
            <w:r w:rsidRPr="00C0468E">
              <w:rPr>
                <w:rFonts w:asciiTheme="minorHAnsi" w:hAnsiTheme="minorHAnsi" w:cstheme="minorHAnsi"/>
              </w:rPr>
              <w:t>investicijskega sklada.</w:t>
            </w:r>
          </w:p>
          <w:p w14:paraId="727317EC" w14:textId="77777777" w:rsidR="00C0468E" w:rsidRPr="00C0468E" w:rsidRDefault="00C0468E" w:rsidP="00F82EFA">
            <w:pPr>
              <w:pStyle w:val="TableParagraph"/>
              <w:numPr>
                <w:ilvl w:val="0"/>
                <w:numId w:val="28"/>
              </w:numPr>
              <w:tabs>
                <w:tab w:val="left" w:pos="489"/>
              </w:tabs>
              <w:spacing w:line="235" w:lineRule="exact"/>
              <w:jc w:val="both"/>
              <w:rPr>
                <w:rFonts w:asciiTheme="minorHAnsi" w:hAnsiTheme="minorHAnsi" w:cstheme="minorHAnsi"/>
              </w:rPr>
            </w:pPr>
            <w:r w:rsidRPr="00C0468E">
              <w:rPr>
                <w:rFonts w:asciiTheme="minorHAnsi" w:hAnsiTheme="minorHAnsi" w:cstheme="minorHAnsi"/>
              </w:rPr>
              <w:t>Moratorij</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3"/>
              </w:rPr>
              <w:t xml:space="preserve"> </w:t>
            </w:r>
            <w:r w:rsidRPr="00C0468E">
              <w:rPr>
                <w:rFonts w:asciiTheme="minorHAnsi" w:hAnsiTheme="minorHAnsi" w:cstheme="minorHAnsi"/>
              </w:rPr>
              <w:t>polovica</w:t>
            </w:r>
            <w:r w:rsidRPr="00C0468E">
              <w:rPr>
                <w:rFonts w:asciiTheme="minorHAnsi" w:hAnsiTheme="minorHAnsi" w:cstheme="minorHAnsi"/>
                <w:spacing w:val="-2"/>
              </w:rPr>
              <w:t xml:space="preserve"> </w:t>
            </w:r>
            <w:r w:rsidRPr="00C0468E">
              <w:rPr>
                <w:rFonts w:asciiTheme="minorHAnsi" w:hAnsiTheme="minorHAnsi" w:cstheme="minorHAnsi"/>
              </w:rPr>
              <w:t>ročnosti</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vendar</w:t>
            </w:r>
            <w:r w:rsidRPr="00C0468E">
              <w:rPr>
                <w:rFonts w:asciiTheme="minorHAnsi" w:hAnsiTheme="minorHAnsi" w:cstheme="minorHAnsi"/>
                <w:spacing w:val="-1"/>
              </w:rPr>
              <w:t xml:space="preserve"> </w:t>
            </w:r>
            <w:r w:rsidRPr="00C0468E">
              <w:rPr>
                <w:rFonts w:asciiTheme="minorHAnsi" w:hAnsiTheme="minorHAnsi" w:cstheme="minorHAnsi"/>
              </w:rPr>
              <w:t>ne</w:t>
            </w:r>
            <w:r w:rsidRPr="00C0468E">
              <w:rPr>
                <w:rFonts w:asciiTheme="minorHAnsi" w:hAnsiTheme="minorHAnsi" w:cstheme="minorHAnsi"/>
                <w:spacing w:val="-3"/>
              </w:rPr>
              <w:t xml:space="preserve"> </w:t>
            </w:r>
            <w:r w:rsidRPr="00C0468E">
              <w:rPr>
                <w:rFonts w:asciiTheme="minorHAnsi" w:hAnsiTheme="minorHAnsi" w:cstheme="minorHAnsi"/>
              </w:rPr>
              <w:t>več</w:t>
            </w:r>
            <w:r w:rsidRPr="00C0468E">
              <w:rPr>
                <w:rFonts w:asciiTheme="minorHAnsi" w:hAnsiTheme="minorHAnsi" w:cstheme="minorHAnsi"/>
                <w:spacing w:val="1"/>
              </w:rPr>
              <w:t xml:space="preserve"> </w:t>
            </w:r>
            <w:r w:rsidRPr="00C0468E">
              <w:rPr>
                <w:rFonts w:asciiTheme="minorHAnsi" w:hAnsiTheme="minorHAnsi" w:cstheme="minorHAnsi"/>
              </w:rPr>
              <w:t>kot</w:t>
            </w:r>
            <w:r w:rsidRPr="00C0468E">
              <w:rPr>
                <w:rFonts w:asciiTheme="minorHAnsi" w:hAnsiTheme="minorHAnsi" w:cstheme="minorHAnsi"/>
                <w:spacing w:val="-4"/>
              </w:rPr>
              <w:t xml:space="preserve"> </w:t>
            </w:r>
            <w:r w:rsidRPr="00C0468E">
              <w:rPr>
                <w:rFonts w:asciiTheme="minorHAnsi" w:hAnsiTheme="minorHAnsi" w:cstheme="minorHAnsi"/>
              </w:rPr>
              <w:t>5</w:t>
            </w:r>
            <w:r w:rsidRPr="00C0468E">
              <w:rPr>
                <w:rFonts w:asciiTheme="minorHAnsi" w:hAnsiTheme="minorHAnsi" w:cstheme="minorHAnsi"/>
                <w:spacing w:val="-1"/>
              </w:rPr>
              <w:t xml:space="preserve"> </w:t>
            </w:r>
            <w:r w:rsidRPr="00C0468E">
              <w:rPr>
                <w:rFonts w:asciiTheme="minorHAnsi" w:hAnsiTheme="minorHAnsi" w:cstheme="minorHAnsi"/>
              </w:rPr>
              <w:t>let.</w:t>
            </w:r>
          </w:p>
          <w:p w14:paraId="44699B0A" w14:textId="77777777" w:rsidR="00C0468E" w:rsidRPr="00C0468E" w:rsidRDefault="00C0468E" w:rsidP="00F82EFA">
            <w:pPr>
              <w:pStyle w:val="TableParagraph"/>
              <w:numPr>
                <w:ilvl w:val="0"/>
                <w:numId w:val="28"/>
              </w:numPr>
              <w:tabs>
                <w:tab w:val="left" w:pos="499"/>
              </w:tabs>
              <w:spacing w:before="14" w:line="268" w:lineRule="auto"/>
              <w:ind w:right="117"/>
              <w:jc w:val="both"/>
              <w:rPr>
                <w:rFonts w:asciiTheme="minorHAnsi" w:hAnsiTheme="minorHAnsi" w:cstheme="minorHAnsi"/>
              </w:rPr>
            </w:pPr>
            <w:r w:rsidRPr="00C0468E">
              <w:rPr>
                <w:rFonts w:asciiTheme="minorHAnsi" w:hAnsiTheme="minorHAnsi" w:cstheme="minorHAnsi"/>
              </w:rPr>
              <w:t>Za zavarovanje kredita se uporabi jamstvo Evropskega investicijskega sklada s podporo sklada</w:t>
            </w:r>
            <w:r w:rsidRPr="00C0468E">
              <w:rPr>
                <w:rFonts w:asciiTheme="minorHAnsi" w:hAnsiTheme="minorHAnsi" w:cstheme="minorHAnsi"/>
                <w:spacing w:val="-47"/>
              </w:rPr>
              <w:t xml:space="preserve"> </w:t>
            </w:r>
            <w:proofErr w:type="spellStart"/>
            <w:r w:rsidRPr="00C0468E">
              <w:rPr>
                <w:rFonts w:asciiTheme="minorHAnsi" w:hAnsiTheme="minorHAnsi" w:cstheme="minorHAnsi"/>
              </w:rPr>
              <w:t>InvestEU</w:t>
            </w:r>
            <w:proofErr w:type="spellEnd"/>
            <w:r w:rsidRPr="00C0468E">
              <w:rPr>
                <w:rFonts w:asciiTheme="minorHAnsi" w:hAnsiTheme="minorHAnsi" w:cstheme="minorHAnsi"/>
              </w:rPr>
              <w:t>,</w:t>
            </w:r>
            <w:r w:rsidRPr="00C0468E">
              <w:rPr>
                <w:rFonts w:asciiTheme="minorHAnsi" w:hAnsiTheme="minorHAnsi" w:cstheme="minorHAnsi"/>
                <w:spacing w:val="8"/>
              </w:rPr>
              <w:t xml:space="preserve"> </w:t>
            </w:r>
            <w:r w:rsidRPr="00C0468E">
              <w:rPr>
                <w:rFonts w:asciiTheme="minorHAnsi" w:hAnsiTheme="minorHAnsi" w:cstheme="minorHAnsi"/>
              </w:rPr>
              <w:t>pri</w:t>
            </w:r>
            <w:r w:rsidRPr="00C0468E">
              <w:rPr>
                <w:rFonts w:asciiTheme="minorHAnsi" w:hAnsiTheme="minorHAnsi" w:cstheme="minorHAnsi"/>
                <w:spacing w:val="7"/>
              </w:rPr>
              <w:t xml:space="preserve"> </w:t>
            </w:r>
            <w:r w:rsidRPr="00C0468E">
              <w:rPr>
                <w:rFonts w:asciiTheme="minorHAnsi" w:hAnsiTheme="minorHAnsi" w:cstheme="minorHAnsi"/>
              </w:rPr>
              <w:t>čemer</w:t>
            </w:r>
            <w:r w:rsidRPr="00C0468E">
              <w:rPr>
                <w:rFonts w:asciiTheme="minorHAnsi" w:hAnsiTheme="minorHAnsi" w:cstheme="minorHAnsi"/>
                <w:spacing w:val="8"/>
              </w:rPr>
              <w:t xml:space="preserve"> </w:t>
            </w:r>
            <w:r w:rsidRPr="00C0468E">
              <w:rPr>
                <w:rFonts w:asciiTheme="minorHAnsi" w:hAnsiTheme="minorHAnsi" w:cstheme="minorHAnsi"/>
              </w:rPr>
              <w:t>nadomestilo</w:t>
            </w:r>
            <w:r w:rsidRPr="00C0468E">
              <w:rPr>
                <w:rFonts w:asciiTheme="minorHAnsi" w:hAnsiTheme="minorHAnsi" w:cstheme="minorHAnsi"/>
                <w:spacing w:val="8"/>
              </w:rPr>
              <w:t xml:space="preserve"> </w:t>
            </w:r>
            <w:r w:rsidRPr="00C0468E">
              <w:rPr>
                <w:rFonts w:asciiTheme="minorHAnsi" w:hAnsiTheme="minorHAnsi" w:cstheme="minorHAnsi"/>
              </w:rPr>
              <w:t>za</w:t>
            </w:r>
            <w:r w:rsidRPr="00C0468E">
              <w:rPr>
                <w:rFonts w:asciiTheme="minorHAnsi" w:hAnsiTheme="minorHAnsi" w:cstheme="minorHAnsi"/>
                <w:spacing w:val="8"/>
              </w:rPr>
              <w:t xml:space="preserve"> </w:t>
            </w:r>
            <w:r w:rsidRPr="00C0468E">
              <w:rPr>
                <w:rFonts w:asciiTheme="minorHAnsi" w:hAnsiTheme="minorHAnsi" w:cstheme="minorHAnsi"/>
              </w:rPr>
              <w:t>uporabo</w:t>
            </w:r>
            <w:r w:rsidRPr="00C0468E">
              <w:rPr>
                <w:rFonts w:asciiTheme="minorHAnsi" w:hAnsiTheme="minorHAnsi" w:cstheme="minorHAnsi"/>
                <w:spacing w:val="6"/>
              </w:rPr>
              <w:t xml:space="preserve"> </w:t>
            </w:r>
            <w:r w:rsidRPr="00C0468E">
              <w:rPr>
                <w:rFonts w:asciiTheme="minorHAnsi" w:hAnsiTheme="minorHAnsi" w:cstheme="minorHAnsi"/>
              </w:rPr>
              <w:t>jamstva</w:t>
            </w:r>
            <w:r w:rsidRPr="00C0468E">
              <w:rPr>
                <w:rFonts w:asciiTheme="minorHAnsi" w:hAnsiTheme="minorHAnsi" w:cstheme="minorHAnsi"/>
                <w:spacing w:val="8"/>
              </w:rPr>
              <w:t xml:space="preserve"> </w:t>
            </w:r>
            <w:r w:rsidRPr="00C0468E">
              <w:rPr>
                <w:rFonts w:asciiTheme="minorHAnsi" w:hAnsiTheme="minorHAnsi" w:cstheme="minorHAnsi"/>
              </w:rPr>
              <w:t>znaša</w:t>
            </w:r>
            <w:r w:rsidRPr="00C0468E">
              <w:rPr>
                <w:rFonts w:asciiTheme="minorHAnsi" w:hAnsiTheme="minorHAnsi" w:cstheme="minorHAnsi"/>
                <w:spacing w:val="10"/>
              </w:rPr>
              <w:t xml:space="preserve"> </w:t>
            </w:r>
            <w:r w:rsidRPr="00C0468E">
              <w:rPr>
                <w:rFonts w:asciiTheme="minorHAnsi" w:hAnsiTheme="minorHAnsi" w:cstheme="minorHAnsi"/>
              </w:rPr>
              <w:t>0,525</w:t>
            </w:r>
            <w:r w:rsidRPr="00C0468E">
              <w:rPr>
                <w:rFonts w:asciiTheme="minorHAnsi" w:hAnsiTheme="minorHAnsi" w:cstheme="minorHAnsi"/>
                <w:spacing w:val="8"/>
              </w:rPr>
              <w:t xml:space="preserve"> </w:t>
            </w:r>
            <w:r w:rsidRPr="00C0468E">
              <w:rPr>
                <w:rFonts w:asciiTheme="minorHAnsi" w:hAnsiTheme="minorHAnsi" w:cstheme="minorHAnsi"/>
              </w:rPr>
              <w:t>%</w:t>
            </w:r>
            <w:r w:rsidRPr="00C0468E">
              <w:rPr>
                <w:rFonts w:asciiTheme="minorHAnsi" w:hAnsiTheme="minorHAnsi" w:cstheme="minorHAnsi"/>
                <w:spacing w:val="7"/>
              </w:rPr>
              <w:t xml:space="preserve"> </w:t>
            </w:r>
            <w:r w:rsidRPr="00C0468E">
              <w:rPr>
                <w:rFonts w:asciiTheme="minorHAnsi" w:hAnsiTheme="minorHAnsi" w:cstheme="minorHAnsi"/>
              </w:rPr>
              <w:t>letno.</w:t>
            </w:r>
            <w:r w:rsidRPr="00C0468E">
              <w:rPr>
                <w:rFonts w:asciiTheme="minorHAnsi" w:hAnsiTheme="minorHAnsi" w:cstheme="minorHAnsi"/>
                <w:spacing w:val="8"/>
              </w:rPr>
              <w:t xml:space="preserve"> </w:t>
            </w:r>
            <w:r w:rsidRPr="00C0468E">
              <w:rPr>
                <w:rFonts w:asciiTheme="minorHAnsi" w:hAnsiTheme="minorHAnsi" w:cstheme="minorHAnsi"/>
              </w:rPr>
              <w:t>Poleg</w:t>
            </w:r>
            <w:r w:rsidRPr="00C0468E">
              <w:rPr>
                <w:rFonts w:asciiTheme="minorHAnsi" w:hAnsiTheme="minorHAnsi" w:cstheme="minorHAnsi"/>
                <w:spacing w:val="6"/>
              </w:rPr>
              <w:t xml:space="preserve"> </w:t>
            </w:r>
            <w:r w:rsidRPr="00C0468E">
              <w:rPr>
                <w:rFonts w:asciiTheme="minorHAnsi" w:hAnsiTheme="minorHAnsi" w:cstheme="minorHAnsi"/>
              </w:rPr>
              <w:t>jamstva</w:t>
            </w:r>
            <w:r w:rsidRPr="00C0468E">
              <w:rPr>
                <w:rFonts w:asciiTheme="minorHAnsi" w:hAnsiTheme="minorHAnsi" w:cstheme="minorHAnsi"/>
                <w:spacing w:val="10"/>
              </w:rPr>
              <w:t xml:space="preserve"> </w:t>
            </w:r>
            <w:r w:rsidRPr="00C0468E">
              <w:rPr>
                <w:rFonts w:asciiTheme="minorHAnsi" w:hAnsiTheme="minorHAnsi" w:cstheme="minorHAnsi"/>
              </w:rPr>
              <w:t>SID banka</w:t>
            </w:r>
            <w:r w:rsidRPr="00C0468E">
              <w:rPr>
                <w:rFonts w:asciiTheme="minorHAnsi" w:hAnsiTheme="minorHAnsi" w:cstheme="minorHAnsi"/>
                <w:spacing w:val="-4"/>
              </w:rPr>
              <w:t xml:space="preserve"> </w:t>
            </w:r>
            <w:r w:rsidRPr="00C0468E">
              <w:rPr>
                <w:rFonts w:asciiTheme="minorHAnsi" w:hAnsiTheme="minorHAnsi" w:cstheme="minorHAnsi"/>
              </w:rPr>
              <w:t>lahko</w:t>
            </w:r>
            <w:r w:rsidRPr="00C0468E">
              <w:rPr>
                <w:rFonts w:asciiTheme="minorHAnsi" w:hAnsiTheme="minorHAnsi" w:cstheme="minorHAnsi"/>
                <w:spacing w:val="-2"/>
              </w:rPr>
              <w:t xml:space="preserve"> </w:t>
            </w:r>
            <w:r w:rsidRPr="00C0468E">
              <w:rPr>
                <w:rFonts w:asciiTheme="minorHAnsi" w:hAnsiTheme="minorHAnsi" w:cstheme="minorHAnsi"/>
              </w:rPr>
              <w:t>zahteva ustrezno</w:t>
            </w:r>
            <w:r w:rsidRPr="00C0468E">
              <w:rPr>
                <w:rFonts w:asciiTheme="minorHAnsi" w:hAnsiTheme="minorHAnsi" w:cstheme="minorHAnsi"/>
                <w:spacing w:val="-3"/>
              </w:rPr>
              <w:t xml:space="preserve"> </w:t>
            </w:r>
            <w:r w:rsidRPr="00C0468E">
              <w:rPr>
                <w:rFonts w:asciiTheme="minorHAnsi" w:hAnsiTheme="minorHAnsi" w:cstheme="minorHAnsi"/>
              </w:rPr>
              <w:t>dodatno</w:t>
            </w:r>
            <w:r w:rsidRPr="00C0468E">
              <w:rPr>
                <w:rFonts w:asciiTheme="minorHAnsi" w:hAnsiTheme="minorHAnsi" w:cstheme="minorHAnsi"/>
                <w:spacing w:val="-2"/>
              </w:rPr>
              <w:t xml:space="preserve"> </w:t>
            </w:r>
            <w:r w:rsidRPr="00C0468E">
              <w:rPr>
                <w:rFonts w:asciiTheme="minorHAnsi" w:hAnsiTheme="minorHAnsi" w:cstheme="minorHAnsi"/>
              </w:rPr>
              <w:t>zavarovanje.</w:t>
            </w:r>
          </w:p>
        </w:tc>
      </w:tr>
      <w:tr w:rsidR="00C0468E" w:rsidRPr="00C0468E" w14:paraId="0B386A08" w14:textId="77777777" w:rsidTr="002062B6">
        <w:trPr>
          <w:trHeight w:val="691"/>
        </w:trPr>
        <w:tc>
          <w:tcPr>
            <w:tcW w:w="1711" w:type="dxa"/>
          </w:tcPr>
          <w:p w14:paraId="65B0E6EF"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4E98576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Gospodarska družba</w:t>
            </w:r>
          </w:p>
          <w:p w14:paraId="455D2E68"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Samostojni podjetnik</w:t>
            </w:r>
          </w:p>
          <w:p w14:paraId="22CA2386"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Zadruga</w:t>
            </w:r>
          </w:p>
          <w:p w14:paraId="013FE4C7" w14:textId="1830B7AD" w:rsidR="00C0468E" w:rsidRPr="00C0468E" w:rsidRDefault="00C0468E" w:rsidP="00023BD0">
            <w:pPr>
              <w:pStyle w:val="TableParagraph"/>
              <w:rPr>
                <w:rFonts w:asciiTheme="minorHAnsi" w:hAnsiTheme="minorHAnsi" w:cstheme="minorHAnsi"/>
              </w:rPr>
            </w:pPr>
            <w:r w:rsidRPr="00C0468E">
              <w:rPr>
                <w:rFonts w:asciiTheme="minorHAnsi" w:hAnsiTheme="minorHAnsi" w:cstheme="minorHAnsi"/>
              </w:rPr>
              <w:t>*vsi z največ 499 zaposlenimi, ki izpolnjujejo vsaj en kriterij trajnostnega financiranja.</w:t>
            </w:r>
          </w:p>
        </w:tc>
      </w:tr>
    </w:tbl>
    <w:p w14:paraId="65A2F437" w14:textId="77777777" w:rsidR="00EF543A" w:rsidRPr="00C0468E" w:rsidRDefault="00EF543A"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444A8A35" w14:textId="77777777" w:rsidTr="00BB23A1">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311C99"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2E8D2"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Financiranje inovacij in digitalizacije (SID DIGITALEN)</w:t>
            </w:r>
          </w:p>
        </w:tc>
      </w:tr>
      <w:tr w:rsidR="00C0468E" w:rsidRPr="00C0468E" w14:paraId="1305ACB4" w14:textId="77777777" w:rsidTr="002062B6">
        <w:trPr>
          <w:trHeight w:val="270"/>
        </w:trPr>
        <w:tc>
          <w:tcPr>
            <w:tcW w:w="1711" w:type="dxa"/>
            <w:hideMark/>
          </w:tcPr>
          <w:p w14:paraId="7AA4E12D"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225F77F5" w14:textId="325FD1EE"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4389A82D"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08C72E67" w14:textId="77777777" w:rsidTr="002062B6">
        <w:trPr>
          <w:trHeight w:val="274"/>
        </w:trPr>
        <w:tc>
          <w:tcPr>
            <w:tcW w:w="1711" w:type="dxa"/>
            <w:hideMark/>
          </w:tcPr>
          <w:p w14:paraId="5BBF2D83"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5041D64D" w14:textId="77777777" w:rsidR="00C0468E" w:rsidRPr="00C0468E" w:rsidRDefault="00C0468E" w:rsidP="002062B6">
            <w:pPr>
              <w:pStyle w:val="TableParagraph"/>
              <w:spacing w:before="16" w:line="252" w:lineRule="auto"/>
              <w:rPr>
                <w:rFonts w:asciiTheme="minorHAnsi" w:hAnsiTheme="minorHAnsi" w:cstheme="minorHAnsi"/>
                <w:color w:val="800080"/>
                <w:spacing w:val="-2"/>
                <w:u w:val="single" w:color="800080"/>
              </w:rPr>
            </w:pPr>
            <w:hyperlink r:id="rId80">
              <w:r w:rsidRPr="00C0468E">
                <w:rPr>
                  <w:rFonts w:asciiTheme="minorHAnsi" w:hAnsiTheme="minorHAnsi" w:cstheme="minorHAnsi"/>
                  <w:color w:val="0000FF"/>
                  <w:u w:val="single" w:color="0000FF"/>
                </w:rPr>
                <w:t>https://www.sid.si/mala-srednja-podjetja/financiranje-inovacij-digitalizacije-sid-digitalen</w:t>
              </w:r>
            </w:hyperlink>
          </w:p>
        </w:tc>
      </w:tr>
      <w:tr w:rsidR="00C0468E" w:rsidRPr="00C0468E" w14:paraId="5D0006BA" w14:textId="77777777" w:rsidTr="002062B6">
        <w:trPr>
          <w:trHeight w:val="274"/>
        </w:trPr>
        <w:tc>
          <w:tcPr>
            <w:tcW w:w="1711" w:type="dxa"/>
            <w:hideMark/>
          </w:tcPr>
          <w:p w14:paraId="5C4BE482"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lastRenderedPageBreak/>
              <w:t>Razpisnik</w:t>
            </w:r>
            <w:proofErr w:type="spellEnd"/>
            <w:r w:rsidRPr="00C0468E">
              <w:rPr>
                <w:rFonts w:asciiTheme="minorHAnsi" w:hAnsiTheme="minorHAnsi" w:cstheme="minorHAnsi"/>
                <w:lang w:eastAsia="en-US"/>
              </w:rPr>
              <w:t>:</w:t>
            </w:r>
          </w:p>
        </w:tc>
        <w:tc>
          <w:tcPr>
            <w:tcW w:w="7205" w:type="dxa"/>
            <w:gridSpan w:val="2"/>
          </w:tcPr>
          <w:p w14:paraId="668A26D1"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456ED987" w14:textId="77777777" w:rsidTr="002062B6">
        <w:trPr>
          <w:trHeight w:val="729"/>
        </w:trPr>
        <w:tc>
          <w:tcPr>
            <w:tcW w:w="1711" w:type="dxa"/>
            <w:hideMark/>
          </w:tcPr>
          <w:p w14:paraId="650EEF80"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0906EADA" w14:textId="77777777" w:rsidR="00C0468E" w:rsidRPr="00C0468E" w:rsidRDefault="00C0468E" w:rsidP="002062B6">
            <w:pPr>
              <w:pStyle w:val="TableParagraph"/>
              <w:spacing w:before="3"/>
              <w:ind w:left="0"/>
              <w:rPr>
                <w:rFonts w:asciiTheme="minorHAnsi" w:hAnsiTheme="minorHAnsi" w:cstheme="minorHAnsi"/>
                <w:b/>
              </w:rPr>
            </w:pPr>
          </w:p>
          <w:p w14:paraId="696C6F81" w14:textId="77777777" w:rsidR="00C0468E" w:rsidRPr="00C0468E" w:rsidRDefault="00C0468E" w:rsidP="002062B6">
            <w:pPr>
              <w:pStyle w:val="TableParagraph"/>
              <w:spacing w:line="271" w:lineRule="auto"/>
              <w:ind w:right="116"/>
              <w:jc w:val="both"/>
              <w:rPr>
                <w:rFonts w:asciiTheme="minorHAnsi" w:hAnsiTheme="minorHAnsi" w:cstheme="minorHAnsi"/>
              </w:rPr>
            </w:pPr>
            <w:r w:rsidRPr="00C0468E">
              <w:rPr>
                <w:rFonts w:asciiTheme="minorHAnsi" w:hAnsiTheme="minorHAnsi" w:cstheme="minorHAnsi"/>
                <w:spacing w:val="-1"/>
              </w:rPr>
              <w:t>Program</w:t>
            </w:r>
            <w:r w:rsidRPr="00C0468E">
              <w:rPr>
                <w:rFonts w:asciiTheme="minorHAnsi" w:hAnsiTheme="minorHAnsi" w:cstheme="minorHAnsi"/>
                <w:spacing w:val="-13"/>
              </w:rPr>
              <w:t xml:space="preserve"> </w:t>
            </w:r>
            <w:r w:rsidRPr="00C0468E">
              <w:rPr>
                <w:rFonts w:asciiTheme="minorHAnsi" w:hAnsiTheme="minorHAnsi" w:cstheme="minorHAnsi"/>
                <w:spacing w:val="-1"/>
              </w:rPr>
              <w:t>SID</w:t>
            </w:r>
            <w:r w:rsidRPr="00C0468E">
              <w:rPr>
                <w:rFonts w:asciiTheme="minorHAnsi" w:hAnsiTheme="minorHAnsi" w:cstheme="minorHAnsi"/>
                <w:spacing w:val="-7"/>
              </w:rPr>
              <w:t xml:space="preserve"> </w:t>
            </w:r>
            <w:r w:rsidRPr="00C0468E">
              <w:rPr>
                <w:rFonts w:asciiTheme="minorHAnsi" w:hAnsiTheme="minorHAnsi" w:cstheme="minorHAnsi"/>
                <w:spacing w:val="-1"/>
              </w:rPr>
              <w:t>DIGITALEN</w:t>
            </w:r>
            <w:r w:rsidRPr="00C0468E">
              <w:rPr>
                <w:rFonts w:asciiTheme="minorHAnsi" w:hAnsiTheme="minorHAnsi" w:cstheme="minorHAnsi"/>
                <w:spacing w:val="-10"/>
              </w:rPr>
              <w:t xml:space="preserve"> </w:t>
            </w:r>
            <w:r w:rsidRPr="00C0468E">
              <w:rPr>
                <w:rFonts w:asciiTheme="minorHAnsi" w:hAnsiTheme="minorHAnsi" w:cstheme="minorHAnsi"/>
                <w:spacing w:val="-1"/>
              </w:rPr>
              <w:t>omogoča</w:t>
            </w:r>
            <w:r w:rsidRPr="00C0468E">
              <w:rPr>
                <w:rFonts w:asciiTheme="minorHAnsi" w:hAnsiTheme="minorHAnsi" w:cstheme="minorHAnsi"/>
                <w:spacing w:val="-7"/>
              </w:rPr>
              <w:t xml:space="preserve"> </w:t>
            </w:r>
            <w:r w:rsidRPr="00C0468E">
              <w:rPr>
                <w:rFonts w:asciiTheme="minorHAnsi" w:hAnsiTheme="minorHAnsi" w:cstheme="minorHAnsi"/>
                <w:spacing w:val="-1"/>
              </w:rPr>
              <w:t>financiranje</w:t>
            </w:r>
            <w:r w:rsidRPr="00C0468E">
              <w:rPr>
                <w:rFonts w:asciiTheme="minorHAnsi" w:hAnsiTheme="minorHAnsi" w:cstheme="minorHAnsi"/>
                <w:spacing w:val="-8"/>
              </w:rPr>
              <w:t xml:space="preserve"> </w:t>
            </w:r>
            <w:r w:rsidRPr="00C0468E">
              <w:rPr>
                <w:rFonts w:asciiTheme="minorHAnsi" w:hAnsiTheme="minorHAnsi" w:cstheme="minorHAnsi"/>
              </w:rPr>
              <w:t>naložb</w:t>
            </w:r>
            <w:r w:rsidRPr="00C0468E">
              <w:rPr>
                <w:rFonts w:asciiTheme="minorHAnsi" w:hAnsiTheme="minorHAnsi" w:cstheme="minorHAnsi"/>
                <w:spacing w:val="-8"/>
              </w:rPr>
              <w:t xml:space="preserve"> </w:t>
            </w:r>
            <w:r w:rsidRPr="00C0468E">
              <w:rPr>
                <w:rFonts w:asciiTheme="minorHAnsi" w:hAnsiTheme="minorHAnsi" w:cstheme="minorHAnsi"/>
              </w:rPr>
              <w:t>in</w:t>
            </w:r>
            <w:r w:rsidRPr="00C0468E">
              <w:rPr>
                <w:rFonts w:asciiTheme="minorHAnsi" w:hAnsiTheme="minorHAnsi" w:cstheme="minorHAnsi"/>
                <w:spacing w:val="-9"/>
              </w:rPr>
              <w:t xml:space="preserve"> </w:t>
            </w:r>
            <w:r w:rsidRPr="00C0468E">
              <w:rPr>
                <w:rFonts w:asciiTheme="minorHAnsi" w:hAnsiTheme="minorHAnsi" w:cstheme="minorHAnsi"/>
              </w:rPr>
              <w:t>obratnih</w:t>
            </w:r>
            <w:r w:rsidRPr="00C0468E">
              <w:rPr>
                <w:rFonts w:asciiTheme="minorHAnsi" w:hAnsiTheme="minorHAnsi" w:cstheme="minorHAnsi"/>
                <w:spacing w:val="-11"/>
              </w:rPr>
              <w:t xml:space="preserve"> </w:t>
            </w:r>
            <w:r w:rsidRPr="00C0468E">
              <w:rPr>
                <w:rFonts w:asciiTheme="minorHAnsi" w:hAnsiTheme="minorHAnsi" w:cstheme="minorHAnsi"/>
              </w:rPr>
              <w:t>sredstev</w:t>
            </w:r>
            <w:r w:rsidRPr="00C0468E">
              <w:rPr>
                <w:rFonts w:asciiTheme="minorHAnsi" w:hAnsiTheme="minorHAnsi" w:cstheme="minorHAnsi"/>
                <w:spacing w:val="-10"/>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projekte</w:t>
            </w:r>
            <w:r w:rsidRPr="00C0468E">
              <w:rPr>
                <w:rFonts w:asciiTheme="minorHAnsi" w:hAnsiTheme="minorHAnsi" w:cstheme="minorHAnsi"/>
                <w:spacing w:val="-9"/>
              </w:rPr>
              <w:t xml:space="preserve"> </w:t>
            </w:r>
            <w:r w:rsidRPr="00C0468E">
              <w:rPr>
                <w:rFonts w:asciiTheme="minorHAnsi" w:hAnsiTheme="minorHAnsi" w:cstheme="minorHAnsi"/>
              </w:rPr>
              <w:t>v</w:t>
            </w:r>
            <w:r w:rsidRPr="00C0468E">
              <w:rPr>
                <w:rFonts w:asciiTheme="minorHAnsi" w:hAnsiTheme="minorHAnsi" w:cstheme="minorHAnsi"/>
                <w:spacing w:val="-9"/>
              </w:rPr>
              <w:t xml:space="preserve"> </w:t>
            </w:r>
            <w:r w:rsidRPr="00C0468E">
              <w:rPr>
                <w:rFonts w:asciiTheme="minorHAnsi" w:hAnsiTheme="minorHAnsi" w:cstheme="minorHAnsi"/>
              </w:rPr>
              <w:t>Republiki</w:t>
            </w:r>
            <w:r w:rsidRPr="00C0468E">
              <w:rPr>
                <w:rFonts w:asciiTheme="minorHAnsi" w:hAnsiTheme="minorHAnsi" w:cstheme="minorHAnsi"/>
                <w:spacing w:val="-47"/>
              </w:rPr>
              <w:t xml:space="preserve"> </w:t>
            </w:r>
            <w:r w:rsidRPr="00C0468E">
              <w:rPr>
                <w:rFonts w:asciiTheme="minorHAnsi" w:hAnsiTheme="minorHAnsi" w:cstheme="minorHAnsi"/>
              </w:rPr>
              <w:t>Sloveniji</w:t>
            </w:r>
            <w:r w:rsidRPr="00C0468E">
              <w:rPr>
                <w:rFonts w:asciiTheme="minorHAnsi" w:hAnsiTheme="minorHAnsi" w:cstheme="minorHAnsi"/>
                <w:spacing w:val="-7"/>
              </w:rPr>
              <w:t xml:space="preserve"> </w:t>
            </w:r>
            <w:r w:rsidRPr="00C0468E">
              <w:rPr>
                <w:rFonts w:asciiTheme="minorHAnsi" w:hAnsiTheme="minorHAnsi" w:cstheme="minorHAnsi"/>
              </w:rPr>
              <w:t>ter</w:t>
            </w:r>
            <w:r w:rsidRPr="00C0468E">
              <w:rPr>
                <w:rFonts w:asciiTheme="minorHAnsi" w:hAnsiTheme="minorHAnsi" w:cstheme="minorHAnsi"/>
                <w:spacing w:val="-7"/>
              </w:rPr>
              <w:t xml:space="preserve"> </w:t>
            </w:r>
            <w:r w:rsidRPr="00C0468E">
              <w:rPr>
                <w:rFonts w:asciiTheme="minorHAnsi" w:hAnsiTheme="minorHAnsi" w:cstheme="minorHAnsi"/>
              </w:rPr>
              <w:t>refinanciranje</w:t>
            </w:r>
            <w:r w:rsidRPr="00C0468E">
              <w:rPr>
                <w:rFonts w:asciiTheme="minorHAnsi" w:hAnsiTheme="minorHAnsi" w:cstheme="minorHAnsi"/>
                <w:spacing w:val="-5"/>
              </w:rPr>
              <w:t xml:space="preserve"> </w:t>
            </w:r>
            <w:r w:rsidRPr="00C0468E">
              <w:rPr>
                <w:rFonts w:asciiTheme="minorHAnsi" w:hAnsiTheme="minorHAnsi" w:cstheme="minorHAnsi"/>
              </w:rPr>
              <w:t>pripravljalnih</w:t>
            </w:r>
            <w:r w:rsidRPr="00C0468E">
              <w:rPr>
                <w:rFonts w:asciiTheme="minorHAnsi" w:hAnsiTheme="minorHAnsi" w:cstheme="minorHAnsi"/>
                <w:spacing w:val="-7"/>
              </w:rPr>
              <w:t xml:space="preserve"> </w:t>
            </w:r>
            <w:r w:rsidRPr="00C0468E">
              <w:rPr>
                <w:rFonts w:asciiTheme="minorHAnsi" w:hAnsiTheme="minorHAnsi" w:cstheme="minorHAnsi"/>
              </w:rPr>
              <w:t>in</w:t>
            </w:r>
            <w:r w:rsidRPr="00C0468E">
              <w:rPr>
                <w:rFonts w:asciiTheme="minorHAnsi" w:hAnsiTheme="minorHAnsi" w:cstheme="minorHAnsi"/>
                <w:spacing w:val="-8"/>
              </w:rPr>
              <w:t xml:space="preserve"> </w:t>
            </w:r>
            <w:r w:rsidRPr="00C0468E">
              <w:rPr>
                <w:rFonts w:asciiTheme="minorHAnsi" w:hAnsiTheme="minorHAnsi" w:cstheme="minorHAnsi"/>
              </w:rPr>
              <w:t>izvedbenih</w:t>
            </w:r>
            <w:r w:rsidRPr="00C0468E">
              <w:rPr>
                <w:rFonts w:asciiTheme="minorHAnsi" w:hAnsiTheme="minorHAnsi" w:cstheme="minorHAnsi"/>
                <w:spacing w:val="-7"/>
              </w:rPr>
              <w:t xml:space="preserve"> </w:t>
            </w:r>
            <w:r w:rsidRPr="00C0468E">
              <w:rPr>
                <w:rFonts w:asciiTheme="minorHAnsi" w:hAnsiTheme="minorHAnsi" w:cstheme="minorHAnsi"/>
              </w:rPr>
              <w:t>aktivnosti</w:t>
            </w:r>
            <w:r w:rsidRPr="00C0468E">
              <w:rPr>
                <w:rFonts w:asciiTheme="minorHAnsi" w:hAnsiTheme="minorHAnsi" w:cstheme="minorHAnsi"/>
                <w:spacing w:val="-6"/>
              </w:rPr>
              <w:t xml:space="preserve"> </w:t>
            </w:r>
            <w:r w:rsidRPr="00C0468E">
              <w:rPr>
                <w:rFonts w:asciiTheme="minorHAnsi" w:hAnsiTheme="minorHAnsi" w:cstheme="minorHAnsi"/>
              </w:rPr>
              <w:t>projekta</w:t>
            </w:r>
            <w:r w:rsidRPr="00C0468E">
              <w:rPr>
                <w:rFonts w:asciiTheme="minorHAnsi" w:hAnsiTheme="minorHAnsi" w:cstheme="minorHAnsi"/>
                <w:spacing w:val="-5"/>
              </w:rPr>
              <w:t xml:space="preserve"> </w:t>
            </w:r>
            <w:r w:rsidRPr="00C0468E">
              <w:rPr>
                <w:rFonts w:asciiTheme="minorHAnsi" w:hAnsiTheme="minorHAnsi" w:cstheme="minorHAnsi"/>
              </w:rPr>
              <w:t>do</w:t>
            </w:r>
            <w:r w:rsidRPr="00C0468E">
              <w:rPr>
                <w:rFonts w:asciiTheme="minorHAnsi" w:hAnsiTheme="minorHAnsi" w:cstheme="minorHAnsi"/>
                <w:spacing w:val="-5"/>
              </w:rPr>
              <w:t xml:space="preserve"> </w:t>
            </w:r>
            <w:r w:rsidRPr="00C0468E">
              <w:rPr>
                <w:rFonts w:asciiTheme="minorHAnsi" w:hAnsiTheme="minorHAnsi" w:cstheme="minorHAnsi"/>
              </w:rPr>
              <w:t>največ</w:t>
            </w:r>
            <w:r w:rsidRPr="00C0468E">
              <w:rPr>
                <w:rFonts w:asciiTheme="minorHAnsi" w:hAnsiTheme="minorHAnsi" w:cstheme="minorHAnsi"/>
                <w:spacing w:val="-5"/>
              </w:rPr>
              <w:t xml:space="preserve"> </w:t>
            </w:r>
            <w:r w:rsidRPr="00C0468E">
              <w:rPr>
                <w:rFonts w:asciiTheme="minorHAnsi" w:hAnsiTheme="minorHAnsi" w:cstheme="minorHAnsi"/>
              </w:rPr>
              <w:t>10</w:t>
            </w:r>
            <w:r w:rsidRPr="00C0468E">
              <w:rPr>
                <w:rFonts w:asciiTheme="minorHAnsi" w:hAnsiTheme="minorHAnsi" w:cstheme="minorHAnsi"/>
                <w:spacing w:val="-7"/>
              </w:rPr>
              <w:t xml:space="preserve"> </w:t>
            </w:r>
            <w:r w:rsidRPr="00C0468E">
              <w:rPr>
                <w:rFonts w:asciiTheme="minorHAnsi" w:hAnsiTheme="minorHAnsi" w:cstheme="minorHAnsi"/>
              </w:rPr>
              <w:t>%</w:t>
            </w:r>
            <w:r w:rsidRPr="00C0468E">
              <w:rPr>
                <w:rFonts w:asciiTheme="minorHAnsi" w:hAnsiTheme="minorHAnsi" w:cstheme="minorHAnsi"/>
                <w:spacing w:val="-8"/>
              </w:rPr>
              <w:t xml:space="preserve"> </w:t>
            </w:r>
            <w:r w:rsidRPr="00C0468E">
              <w:rPr>
                <w:rFonts w:asciiTheme="minorHAnsi" w:hAnsiTheme="minorHAnsi" w:cstheme="minorHAnsi"/>
              </w:rPr>
              <w:t>vrednosti</w:t>
            </w:r>
            <w:r w:rsidRPr="00C0468E">
              <w:rPr>
                <w:rFonts w:asciiTheme="minorHAnsi" w:hAnsiTheme="minorHAnsi" w:cstheme="minorHAnsi"/>
                <w:spacing w:val="-48"/>
              </w:rPr>
              <w:t xml:space="preserve"> </w:t>
            </w:r>
            <w:r w:rsidRPr="00C0468E">
              <w:rPr>
                <w:rFonts w:asciiTheme="minorHAnsi" w:hAnsiTheme="minorHAnsi" w:cstheme="minorHAnsi"/>
              </w:rPr>
              <w:t>kredita.</w:t>
            </w:r>
          </w:p>
          <w:p w14:paraId="7FFE9E8C" w14:textId="77777777" w:rsidR="00C0468E" w:rsidRPr="00C0468E" w:rsidRDefault="00C0468E" w:rsidP="002062B6">
            <w:pPr>
              <w:pStyle w:val="TableParagraph"/>
              <w:spacing w:before="1" w:line="273" w:lineRule="auto"/>
              <w:ind w:right="124"/>
              <w:jc w:val="both"/>
              <w:rPr>
                <w:rFonts w:asciiTheme="minorHAnsi" w:hAnsiTheme="minorHAnsi" w:cstheme="minorHAnsi"/>
              </w:rPr>
            </w:pPr>
            <w:r w:rsidRPr="00C0468E">
              <w:rPr>
                <w:rFonts w:asciiTheme="minorHAnsi" w:hAnsiTheme="minorHAnsi" w:cstheme="minorHAnsi"/>
              </w:rPr>
              <w:t>Kreditojemalec</w:t>
            </w:r>
            <w:r w:rsidRPr="00C0468E">
              <w:rPr>
                <w:rFonts w:asciiTheme="minorHAnsi" w:hAnsiTheme="minorHAnsi" w:cstheme="minorHAnsi"/>
                <w:spacing w:val="1"/>
              </w:rPr>
              <w:t xml:space="preserve"> </w:t>
            </w:r>
            <w:r w:rsidRPr="00C0468E">
              <w:rPr>
                <w:rFonts w:asciiTheme="minorHAnsi" w:hAnsiTheme="minorHAnsi" w:cstheme="minorHAnsi"/>
              </w:rPr>
              <w:t>mora</w:t>
            </w:r>
            <w:r w:rsidRPr="00C0468E">
              <w:rPr>
                <w:rFonts w:asciiTheme="minorHAnsi" w:hAnsiTheme="minorHAnsi" w:cstheme="minorHAnsi"/>
                <w:spacing w:val="1"/>
              </w:rPr>
              <w:t xml:space="preserve"> </w:t>
            </w:r>
            <w:r w:rsidRPr="00C0468E">
              <w:rPr>
                <w:rFonts w:asciiTheme="minorHAnsi" w:hAnsiTheme="minorHAnsi" w:cstheme="minorHAnsi"/>
              </w:rPr>
              <w:t>izpolnjevati</w:t>
            </w:r>
            <w:r w:rsidRPr="00C0468E">
              <w:rPr>
                <w:rFonts w:asciiTheme="minorHAnsi" w:hAnsiTheme="minorHAnsi" w:cstheme="minorHAnsi"/>
                <w:spacing w:val="1"/>
              </w:rPr>
              <w:t xml:space="preserve"> </w:t>
            </w:r>
            <w:r w:rsidRPr="00C0468E">
              <w:rPr>
                <w:rFonts w:asciiTheme="minorHAnsi" w:hAnsiTheme="minorHAnsi" w:cstheme="minorHAnsi"/>
              </w:rPr>
              <w:t>vsaj</w:t>
            </w:r>
            <w:r w:rsidRPr="00C0468E">
              <w:rPr>
                <w:rFonts w:asciiTheme="minorHAnsi" w:hAnsiTheme="minorHAnsi" w:cstheme="minorHAnsi"/>
                <w:spacing w:val="1"/>
              </w:rPr>
              <w:t xml:space="preserve"> </w:t>
            </w:r>
            <w:r w:rsidRPr="00C0468E">
              <w:rPr>
                <w:rFonts w:asciiTheme="minorHAnsi" w:hAnsiTheme="minorHAnsi" w:cstheme="minorHAnsi"/>
              </w:rPr>
              <w:t>enega</w:t>
            </w:r>
            <w:r w:rsidRPr="00C0468E">
              <w:rPr>
                <w:rFonts w:asciiTheme="minorHAnsi" w:hAnsiTheme="minorHAnsi" w:cstheme="minorHAnsi"/>
                <w:spacing w:val="1"/>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kriterijev</w:t>
            </w:r>
            <w:r w:rsidRPr="00C0468E">
              <w:rPr>
                <w:rFonts w:asciiTheme="minorHAnsi" w:hAnsiTheme="minorHAnsi" w:cstheme="minorHAnsi"/>
                <w:spacing w:val="1"/>
              </w:rPr>
              <w:t xml:space="preserve"> </w:t>
            </w:r>
            <w:r w:rsidRPr="00C0468E">
              <w:rPr>
                <w:rFonts w:asciiTheme="minorHAnsi" w:hAnsiTheme="minorHAnsi" w:cstheme="minorHAnsi"/>
              </w:rPr>
              <w:t>financiranja</w:t>
            </w:r>
            <w:r w:rsidRPr="00C0468E">
              <w:rPr>
                <w:rFonts w:asciiTheme="minorHAnsi" w:hAnsiTheme="minorHAnsi" w:cstheme="minorHAnsi"/>
                <w:spacing w:val="1"/>
              </w:rPr>
              <w:t xml:space="preserve"> </w:t>
            </w:r>
            <w:r w:rsidRPr="00C0468E">
              <w:rPr>
                <w:rFonts w:asciiTheme="minorHAnsi" w:hAnsiTheme="minorHAnsi" w:cstheme="minorHAnsi"/>
              </w:rPr>
              <w:t>inovacij</w:t>
            </w:r>
            <w:r w:rsidRPr="00C0468E">
              <w:rPr>
                <w:rFonts w:asciiTheme="minorHAnsi" w:hAnsiTheme="minorHAnsi" w:cstheme="minorHAnsi"/>
                <w:spacing w:val="1"/>
              </w:rPr>
              <w:t xml:space="preserve"> </w:t>
            </w:r>
            <w:r w:rsidRPr="00C0468E">
              <w:rPr>
                <w:rFonts w:asciiTheme="minorHAnsi" w:hAnsiTheme="minorHAnsi" w:cstheme="minorHAnsi"/>
              </w:rPr>
              <w:t>ali</w:t>
            </w:r>
            <w:r w:rsidRPr="00C0468E">
              <w:rPr>
                <w:rFonts w:asciiTheme="minorHAnsi" w:hAnsiTheme="minorHAnsi" w:cstheme="minorHAnsi"/>
                <w:spacing w:val="1"/>
              </w:rPr>
              <w:t xml:space="preserve"> </w:t>
            </w:r>
            <w:r w:rsidRPr="00C0468E">
              <w:rPr>
                <w:rFonts w:asciiTheme="minorHAnsi" w:hAnsiTheme="minorHAnsi" w:cstheme="minorHAnsi"/>
              </w:rPr>
              <w:t>kriterijev</w:t>
            </w:r>
            <w:r w:rsidRPr="00C0468E">
              <w:rPr>
                <w:rFonts w:asciiTheme="minorHAnsi" w:hAnsiTheme="minorHAnsi" w:cstheme="minorHAnsi"/>
                <w:spacing w:val="1"/>
              </w:rPr>
              <w:t xml:space="preserve"> </w:t>
            </w:r>
            <w:r w:rsidRPr="00C0468E">
              <w:rPr>
                <w:rFonts w:asciiTheme="minorHAnsi" w:hAnsiTheme="minorHAnsi" w:cstheme="minorHAnsi"/>
              </w:rPr>
              <w:t>financiranja</w:t>
            </w:r>
            <w:r w:rsidRPr="00C0468E">
              <w:rPr>
                <w:rFonts w:asciiTheme="minorHAnsi" w:hAnsiTheme="minorHAnsi" w:cstheme="minorHAnsi"/>
                <w:spacing w:val="-1"/>
              </w:rPr>
              <w:t xml:space="preserve"> </w:t>
            </w:r>
            <w:r w:rsidRPr="00C0468E">
              <w:rPr>
                <w:rFonts w:asciiTheme="minorHAnsi" w:hAnsiTheme="minorHAnsi" w:cstheme="minorHAnsi"/>
              </w:rPr>
              <w:t>digitalizacije,</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2"/>
              </w:rPr>
              <w:t xml:space="preserve"> </w:t>
            </w:r>
            <w:r w:rsidRPr="00C0468E">
              <w:rPr>
                <w:rFonts w:asciiTheme="minorHAnsi" w:hAnsiTheme="minorHAnsi" w:cstheme="minorHAnsi"/>
              </w:rPr>
              <w:t>se nanaša za</w:t>
            </w:r>
            <w:r w:rsidRPr="00C0468E">
              <w:rPr>
                <w:rFonts w:asciiTheme="minorHAnsi" w:hAnsiTheme="minorHAnsi" w:cstheme="minorHAnsi"/>
                <w:spacing w:val="-1"/>
              </w:rPr>
              <w:t xml:space="preserve"> </w:t>
            </w:r>
            <w:r w:rsidRPr="00C0468E">
              <w:rPr>
                <w:rFonts w:asciiTheme="minorHAnsi" w:hAnsiTheme="minorHAnsi" w:cstheme="minorHAnsi"/>
              </w:rPr>
              <w:t>kreditojemalca ali</w:t>
            </w:r>
            <w:r w:rsidRPr="00C0468E">
              <w:rPr>
                <w:rFonts w:asciiTheme="minorHAnsi" w:hAnsiTheme="minorHAnsi" w:cstheme="minorHAnsi"/>
                <w:spacing w:val="-1"/>
              </w:rPr>
              <w:t xml:space="preserve"> </w:t>
            </w:r>
            <w:r w:rsidRPr="00C0468E">
              <w:rPr>
                <w:rFonts w:asciiTheme="minorHAnsi" w:hAnsiTheme="minorHAnsi" w:cstheme="minorHAnsi"/>
              </w:rPr>
              <w:t>projekt:</w:t>
            </w:r>
          </w:p>
          <w:p w14:paraId="66155645" w14:textId="77777777" w:rsidR="00C0468E" w:rsidRPr="00C0468E" w:rsidRDefault="00C0468E" w:rsidP="00F82EFA">
            <w:pPr>
              <w:pStyle w:val="TableParagraph"/>
              <w:numPr>
                <w:ilvl w:val="0"/>
                <w:numId w:val="29"/>
              </w:numPr>
              <w:tabs>
                <w:tab w:val="left" w:pos="524"/>
              </w:tabs>
              <w:spacing w:line="227" w:lineRule="exact"/>
              <w:ind w:hanging="362"/>
              <w:jc w:val="both"/>
              <w:rPr>
                <w:rFonts w:asciiTheme="minorHAnsi" w:hAnsiTheme="minorHAnsi" w:cstheme="minorHAnsi"/>
              </w:rPr>
            </w:pPr>
            <w:r w:rsidRPr="00C0468E">
              <w:rPr>
                <w:rFonts w:asciiTheme="minorHAnsi" w:hAnsiTheme="minorHAnsi" w:cstheme="minorHAnsi"/>
              </w:rPr>
              <w:t>Kriteriji</w:t>
            </w:r>
            <w:r w:rsidRPr="00C0468E">
              <w:rPr>
                <w:rFonts w:asciiTheme="minorHAnsi" w:hAnsiTheme="minorHAnsi" w:cstheme="minorHAnsi"/>
                <w:spacing w:val="-5"/>
              </w:rPr>
              <w:t xml:space="preserve"> </w:t>
            </w:r>
            <w:r w:rsidRPr="00C0468E">
              <w:rPr>
                <w:rFonts w:asciiTheme="minorHAnsi" w:hAnsiTheme="minorHAnsi" w:cstheme="minorHAnsi"/>
              </w:rPr>
              <w:t>financiranja</w:t>
            </w:r>
            <w:r w:rsidRPr="00C0468E">
              <w:rPr>
                <w:rFonts w:asciiTheme="minorHAnsi" w:hAnsiTheme="minorHAnsi" w:cstheme="minorHAnsi"/>
                <w:spacing w:val="-3"/>
              </w:rPr>
              <w:t xml:space="preserve"> </w:t>
            </w:r>
            <w:r w:rsidRPr="00C0468E">
              <w:rPr>
                <w:rFonts w:asciiTheme="minorHAnsi" w:hAnsiTheme="minorHAnsi" w:cstheme="minorHAnsi"/>
              </w:rPr>
              <w:t>INOVACIJ</w:t>
            </w:r>
          </w:p>
          <w:p w14:paraId="5B9B872E" w14:textId="77777777" w:rsidR="00C0468E" w:rsidRPr="00C0468E" w:rsidRDefault="00C0468E" w:rsidP="00F82EFA">
            <w:pPr>
              <w:pStyle w:val="TableParagraph"/>
              <w:numPr>
                <w:ilvl w:val="1"/>
                <w:numId w:val="29"/>
              </w:numPr>
              <w:tabs>
                <w:tab w:val="left" w:pos="1244"/>
              </w:tabs>
              <w:spacing w:before="28"/>
              <w:ind w:hanging="361"/>
              <w:rPr>
                <w:rFonts w:asciiTheme="minorHAnsi" w:hAnsiTheme="minorHAnsi" w:cstheme="minorHAnsi"/>
              </w:rPr>
            </w:pPr>
            <w:r w:rsidRPr="00C0468E">
              <w:rPr>
                <w:rFonts w:asciiTheme="minorHAnsi" w:hAnsiTheme="minorHAnsi" w:cstheme="minorHAnsi"/>
              </w:rPr>
              <w:t>inovativni</w:t>
            </w:r>
            <w:r w:rsidRPr="00C0468E">
              <w:rPr>
                <w:rFonts w:asciiTheme="minorHAnsi" w:hAnsiTheme="minorHAnsi" w:cstheme="minorHAnsi"/>
                <w:spacing w:val="-4"/>
              </w:rPr>
              <w:t xml:space="preserve"> </w:t>
            </w:r>
            <w:r w:rsidRPr="00C0468E">
              <w:rPr>
                <w:rFonts w:asciiTheme="minorHAnsi" w:hAnsiTheme="minorHAnsi" w:cstheme="minorHAnsi"/>
              </w:rPr>
              <w:t>produkt</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4"/>
              </w:rPr>
              <w:t xml:space="preserve"> </w:t>
            </w:r>
            <w:r w:rsidRPr="00C0468E">
              <w:rPr>
                <w:rFonts w:asciiTheme="minorHAnsi" w:hAnsiTheme="minorHAnsi" w:cstheme="minorHAnsi"/>
              </w:rPr>
              <w:t>proces,</w:t>
            </w:r>
          </w:p>
          <w:p w14:paraId="789DE20C" w14:textId="77777777" w:rsidR="00C0468E" w:rsidRPr="00C0468E" w:rsidRDefault="00C0468E" w:rsidP="00F82EFA">
            <w:pPr>
              <w:pStyle w:val="TableParagraph"/>
              <w:numPr>
                <w:ilvl w:val="1"/>
                <w:numId w:val="29"/>
              </w:numPr>
              <w:tabs>
                <w:tab w:val="left" w:pos="1244"/>
              </w:tabs>
              <w:spacing w:before="15"/>
              <w:ind w:hanging="361"/>
              <w:rPr>
                <w:rFonts w:asciiTheme="minorHAnsi" w:hAnsiTheme="minorHAnsi" w:cstheme="minorHAnsi"/>
              </w:rPr>
            </w:pPr>
            <w:r w:rsidRPr="00C0468E">
              <w:rPr>
                <w:rFonts w:asciiTheme="minorHAnsi" w:hAnsiTheme="minorHAnsi" w:cstheme="minorHAnsi"/>
              </w:rPr>
              <w:t>hitro</w:t>
            </w:r>
            <w:r w:rsidRPr="00C0468E">
              <w:rPr>
                <w:rFonts w:asciiTheme="minorHAnsi" w:hAnsiTheme="minorHAnsi" w:cstheme="minorHAnsi"/>
                <w:spacing w:val="-1"/>
              </w:rPr>
              <w:t xml:space="preserve"> </w:t>
            </w:r>
            <w:r w:rsidRPr="00C0468E">
              <w:rPr>
                <w:rFonts w:asciiTheme="minorHAnsi" w:hAnsiTheme="minorHAnsi" w:cstheme="minorHAnsi"/>
              </w:rPr>
              <w:t>rastoče</w:t>
            </w:r>
            <w:r w:rsidRPr="00C0468E">
              <w:rPr>
                <w:rFonts w:asciiTheme="minorHAnsi" w:hAnsiTheme="minorHAnsi" w:cstheme="minorHAnsi"/>
                <w:spacing w:val="-2"/>
              </w:rPr>
              <w:t xml:space="preserve"> </w:t>
            </w:r>
            <w:r w:rsidRPr="00C0468E">
              <w:rPr>
                <w:rFonts w:asciiTheme="minorHAnsi" w:hAnsiTheme="minorHAnsi" w:cstheme="minorHAnsi"/>
              </w:rPr>
              <w:t>podjetje,</w:t>
            </w:r>
          </w:p>
          <w:p w14:paraId="5BF5ED9B" w14:textId="77777777" w:rsidR="00C0468E" w:rsidRPr="00C0468E" w:rsidRDefault="00C0468E" w:rsidP="00F82EFA">
            <w:pPr>
              <w:pStyle w:val="TableParagraph"/>
              <w:numPr>
                <w:ilvl w:val="1"/>
                <w:numId w:val="29"/>
              </w:numPr>
              <w:tabs>
                <w:tab w:val="left" w:pos="1244"/>
              </w:tabs>
              <w:spacing w:before="12"/>
              <w:ind w:hanging="361"/>
              <w:rPr>
                <w:rFonts w:asciiTheme="minorHAnsi" w:hAnsiTheme="minorHAnsi" w:cstheme="minorHAnsi"/>
              </w:rPr>
            </w:pPr>
            <w:r w:rsidRPr="00C0468E">
              <w:rPr>
                <w:rFonts w:asciiTheme="minorHAnsi" w:hAnsiTheme="minorHAnsi" w:cstheme="minorHAnsi"/>
              </w:rPr>
              <w:t>letni</w:t>
            </w:r>
            <w:r w:rsidRPr="00C0468E">
              <w:rPr>
                <w:rFonts w:asciiTheme="minorHAnsi" w:hAnsiTheme="minorHAnsi" w:cstheme="minorHAnsi"/>
                <w:spacing w:val="-3"/>
              </w:rPr>
              <w:t xml:space="preserve"> </w:t>
            </w:r>
            <w:r w:rsidRPr="00C0468E">
              <w:rPr>
                <w:rFonts w:asciiTheme="minorHAnsi" w:hAnsiTheme="minorHAnsi" w:cstheme="minorHAnsi"/>
              </w:rPr>
              <w:t>stroški</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R&amp;I</w:t>
            </w:r>
            <w:r w:rsidRPr="00C0468E">
              <w:rPr>
                <w:rFonts w:asciiTheme="minorHAnsi" w:hAnsiTheme="minorHAnsi" w:cstheme="minorHAnsi"/>
                <w:spacing w:val="-2"/>
              </w:rPr>
              <w:t xml:space="preserve"> </w:t>
            </w:r>
            <w:r w:rsidRPr="00C0468E">
              <w:rPr>
                <w:rFonts w:asciiTheme="minorHAnsi" w:hAnsiTheme="minorHAnsi" w:cstheme="minorHAnsi"/>
              </w:rPr>
              <w:t>enaki</w:t>
            </w:r>
            <w:r w:rsidRPr="00C0468E">
              <w:rPr>
                <w:rFonts w:asciiTheme="minorHAnsi" w:hAnsiTheme="minorHAnsi" w:cstheme="minorHAnsi"/>
                <w:spacing w:val="-3"/>
              </w:rPr>
              <w:t xml:space="preserve"> </w:t>
            </w:r>
            <w:r w:rsidRPr="00C0468E">
              <w:rPr>
                <w:rFonts w:asciiTheme="minorHAnsi" w:hAnsiTheme="minorHAnsi" w:cstheme="minorHAnsi"/>
              </w:rPr>
              <w:t>ali višji</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20%</w:t>
            </w:r>
            <w:r w:rsidRPr="00C0468E">
              <w:rPr>
                <w:rFonts w:asciiTheme="minorHAnsi" w:hAnsiTheme="minorHAnsi" w:cstheme="minorHAnsi"/>
                <w:spacing w:val="-2"/>
              </w:rPr>
              <w:t xml:space="preserve"> </w:t>
            </w:r>
            <w:r w:rsidRPr="00C0468E">
              <w:rPr>
                <w:rFonts w:asciiTheme="minorHAnsi" w:hAnsiTheme="minorHAnsi" w:cstheme="minorHAnsi"/>
              </w:rPr>
              <w:t>transakcije,</w:t>
            </w:r>
          </w:p>
          <w:p w14:paraId="04A927E8" w14:textId="77777777" w:rsidR="00C0468E" w:rsidRPr="00C0468E" w:rsidRDefault="00C0468E" w:rsidP="00F82EFA">
            <w:pPr>
              <w:pStyle w:val="TableParagraph"/>
              <w:numPr>
                <w:ilvl w:val="1"/>
                <w:numId w:val="29"/>
              </w:numPr>
              <w:tabs>
                <w:tab w:val="left" w:pos="1244"/>
              </w:tabs>
              <w:spacing w:before="13"/>
              <w:ind w:hanging="361"/>
              <w:rPr>
                <w:rFonts w:asciiTheme="minorHAnsi" w:hAnsiTheme="minorHAnsi" w:cstheme="minorHAnsi"/>
              </w:rPr>
            </w:pPr>
            <w:r w:rsidRPr="00C0468E">
              <w:rPr>
                <w:rFonts w:asciiTheme="minorHAnsi" w:hAnsiTheme="minorHAnsi" w:cstheme="minorHAnsi"/>
              </w:rPr>
              <w:t>80</w:t>
            </w:r>
            <w:r w:rsidRPr="00C0468E">
              <w:rPr>
                <w:rFonts w:asciiTheme="minorHAnsi" w:hAnsiTheme="minorHAnsi" w:cstheme="minorHAnsi"/>
                <w:spacing w:val="-2"/>
              </w:rPr>
              <w:t xml:space="preserve"> </w:t>
            </w:r>
            <w:r w:rsidRPr="00C0468E">
              <w:rPr>
                <w:rFonts w:asciiTheme="minorHAnsi" w:hAnsiTheme="minorHAnsi" w:cstheme="minorHAnsi"/>
              </w:rPr>
              <w:t>%</w:t>
            </w:r>
            <w:r w:rsidRPr="00C0468E">
              <w:rPr>
                <w:rFonts w:asciiTheme="minorHAnsi" w:hAnsiTheme="minorHAnsi" w:cstheme="minorHAnsi"/>
                <w:spacing w:val="-3"/>
              </w:rPr>
              <w:t xml:space="preserve"> </w:t>
            </w:r>
            <w:r w:rsidRPr="00C0468E">
              <w:rPr>
                <w:rFonts w:asciiTheme="minorHAnsi" w:hAnsiTheme="minorHAnsi" w:cstheme="minorHAnsi"/>
              </w:rPr>
              <w:t>zneska</w:t>
            </w:r>
            <w:r w:rsidRPr="00C0468E">
              <w:rPr>
                <w:rFonts w:asciiTheme="minorHAnsi" w:hAnsiTheme="minorHAnsi" w:cstheme="minorHAnsi"/>
                <w:spacing w:val="1"/>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R&amp;I</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preostanek</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povezane</w:t>
            </w:r>
            <w:r w:rsidRPr="00C0468E">
              <w:rPr>
                <w:rFonts w:asciiTheme="minorHAnsi" w:hAnsiTheme="minorHAnsi" w:cstheme="minorHAnsi"/>
                <w:spacing w:val="-2"/>
              </w:rPr>
              <w:t xml:space="preserve"> </w:t>
            </w:r>
            <w:r w:rsidRPr="00C0468E">
              <w:rPr>
                <w:rFonts w:asciiTheme="minorHAnsi" w:hAnsiTheme="minorHAnsi" w:cstheme="minorHAnsi"/>
              </w:rPr>
              <w:t>stroške,</w:t>
            </w:r>
          </w:p>
          <w:p w14:paraId="686CA587" w14:textId="77777777" w:rsidR="00C0468E" w:rsidRPr="00C0468E" w:rsidRDefault="00C0468E" w:rsidP="00F82EFA">
            <w:pPr>
              <w:pStyle w:val="TableParagraph"/>
              <w:numPr>
                <w:ilvl w:val="1"/>
                <w:numId w:val="29"/>
              </w:numPr>
              <w:tabs>
                <w:tab w:val="left" w:pos="1244"/>
              </w:tabs>
              <w:spacing w:before="15"/>
              <w:ind w:hanging="361"/>
              <w:rPr>
                <w:rFonts w:asciiTheme="minorHAnsi" w:hAnsiTheme="minorHAnsi" w:cstheme="minorHAnsi"/>
              </w:rPr>
            </w:pPr>
            <w:r w:rsidRPr="00C0468E">
              <w:rPr>
                <w:rFonts w:asciiTheme="minorHAnsi" w:hAnsiTheme="minorHAnsi" w:cstheme="minorHAnsi"/>
              </w:rPr>
              <w:t>prejemnik</w:t>
            </w:r>
            <w:r w:rsidRPr="00C0468E">
              <w:rPr>
                <w:rFonts w:asciiTheme="minorHAnsi" w:hAnsiTheme="minorHAnsi" w:cstheme="minorHAnsi"/>
                <w:spacing w:val="-6"/>
              </w:rPr>
              <w:t xml:space="preserve"> </w:t>
            </w:r>
            <w:r w:rsidRPr="00C0468E">
              <w:rPr>
                <w:rFonts w:asciiTheme="minorHAnsi" w:hAnsiTheme="minorHAnsi" w:cstheme="minorHAnsi"/>
              </w:rPr>
              <w:t>inovacijske</w:t>
            </w:r>
            <w:r w:rsidRPr="00C0468E">
              <w:rPr>
                <w:rFonts w:asciiTheme="minorHAnsi" w:hAnsiTheme="minorHAnsi" w:cstheme="minorHAnsi"/>
                <w:spacing w:val="-4"/>
              </w:rPr>
              <w:t xml:space="preserve"> </w:t>
            </w:r>
            <w:r w:rsidRPr="00C0468E">
              <w:rPr>
                <w:rFonts w:asciiTheme="minorHAnsi" w:hAnsiTheme="minorHAnsi" w:cstheme="minorHAnsi"/>
              </w:rPr>
              <w:t>podpore,</w:t>
            </w:r>
          </w:p>
          <w:p w14:paraId="2B17195D" w14:textId="77777777" w:rsidR="00C0468E" w:rsidRPr="00C0468E" w:rsidRDefault="00C0468E" w:rsidP="00F82EFA">
            <w:pPr>
              <w:pStyle w:val="TableParagraph"/>
              <w:numPr>
                <w:ilvl w:val="1"/>
                <w:numId w:val="29"/>
              </w:numPr>
              <w:tabs>
                <w:tab w:val="left" w:pos="1244"/>
              </w:tabs>
              <w:spacing w:before="12"/>
              <w:ind w:hanging="361"/>
              <w:rPr>
                <w:rFonts w:asciiTheme="minorHAnsi" w:hAnsiTheme="minorHAnsi" w:cstheme="minorHAnsi"/>
              </w:rPr>
            </w:pPr>
            <w:r w:rsidRPr="00C0468E">
              <w:rPr>
                <w:rFonts w:asciiTheme="minorHAnsi" w:hAnsiTheme="minorHAnsi" w:cstheme="minorHAnsi"/>
              </w:rPr>
              <w:t>prejemnik</w:t>
            </w:r>
            <w:r w:rsidRPr="00C0468E">
              <w:rPr>
                <w:rFonts w:asciiTheme="minorHAnsi" w:hAnsiTheme="minorHAnsi" w:cstheme="minorHAnsi"/>
                <w:spacing w:val="-8"/>
              </w:rPr>
              <w:t xml:space="preserve"> </w:t>
            </w:r>
            <w:r w:rsidRPr="00C0468E">
              <w:rPr>
                <w:rFonts w:asciiTheme="minorHAnsi" w:hAnsiTheme="minorHAnsi" w:cstheme="minorHAnsi"/>
              </w:rPr>
              <w:t>inovacijske</w:t>
            </w:r>
            <w:r w:rsidRPr="00C0468E">
              <w:rPr>
                <w:rFonts w:asciiTheme="minorHAnsi" w:hAnsiTheme="minorHAnsi" w:cstheme="minorHAnsi"/>
                <w:spacing w:val="-4"/>
              </w:rPr>
              <w:t xml:space="preserve"> </w:t>
            </w:r>
            <w:r w:rsidRPr="00C0468E">
              <w:rPr>
                <w:rFonts w:asciiTheme="minorHAnsi" w:hAnsiTheme="minorHAnsi" w:cstheme="minorHAnsi"/>
              </w:rPr>
              <w:t>nagrade,</w:t>
            </w:r>
          </w:p>
          <w:p w14:paraId="3034DF26" w14:textId="77777777" w:rsidR="00C0468E" w:rsidRPr="00C0468E" w:rsidRDefault="00C0468E" w:rsidP="00F82EFA">
            <w:pPr>
              <w:pStyle w:val="TableParagraph"/>
              <w:numPr>
                <w:ilvl w:val="1"/>
                <w:numId w:val="29"/>
              </w:numPr>
              <w:tabs>
                <w:tab w:val="left" w:pos="1244"/>
              </w:tabs>
              <w:spacing w:before="13"/>
              <w:ind w:hanging="361"/>
              <w:rPr>
                <w:rFonts w:asciiTheme="minorHAnsi" w:hAnsiTheme="minorHAnsi" w:cstheme="minorHAnsi"/>
              </w:rPr>
            </w:pPr>
            <w:r w:rsidRPr="00C0468E">
              <w:rPr>
                <w:rFonts w:asciiTheme="minorHAnsi" w:hAnsiTheme="minorHAnsi" w:cstheme="minorHAnsi"/>
              </w:rPr>
              <w:t>tehnološko</w:t>
            </w:r>
            <w:r w:rsidRPr="00C0468E">
              <w:rPr>
                <w:rFonts w:asciiTheme="minorHAnsi" w:hAnsiTheme="minorHAnsi" w:cstheme="minorHAnsi"/>
                <w:spacing w:val="-2"/>
              </w:rPr>
              <w:t xml:space="preserve"> </w:t>
            </w:r>
            <w:r w:rsidRPr="00C0468E">
              <w:rPr>
                <w:rFonts w:asciiTheme="minorHAnsi" w:hAnsiTheme="minorHAnsi" w:cstheme="minorHAnsi"/>
              </w:rPr>
              <w:t>lastnina</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pravice,</w:t>
            </w:r>
          </w:p>
          <w:p w14:paraId="776190E3" w14:textId="77777777" w:rsidR="00C0468E" w:rsidRPr="00C0468E" w:rsidRDefault="00C0468E" w:rsidP="00F82EFA">
            <w:pPr>
              <w:pStyle w:val="TableParagraph"/>
              <w:numPr>
                <w:ilvl w:val="1"/>
                <w:numId w:val="29"/>
              </w:numPr>
              <w:tabs>
                <w:tab w:val="left" w:pos="1244"/>
              </w:tabs>
              <w:spacing w:before="14"/>
              <w:ind w:hanging="361"/>
              <w:rPr>
                <w:rFonts w:asciiTheme="minorHAnsi" w:hAnsiTheme="minorHAnsi" w:cstheme="minorHAnsi"/>
              </w:rPr>
            </w:pPr>
            <w:r w:rsidRPr="00C0468E">
              <w:rPr>
                <w:rFonts w:asciiTheme="minorHAnsi" w:hAnsiTheme="minorHAnsi" w:cstheme="minorHAnsi"/>
              </w:rPr>
              <w:t>stroški</w:t>
            </w:r>
            <w:r w:rsidRPr="00C0468E">
              <w:rPr>
                <w:rFonts w:asciiTheme="minorHAnsi" w:hAnsiTheme="minorHAnsi" w:cstheme="minorHAnsi"/>
                <w:spacing w:val="-4"/>
              </w:rPr>
              <w:t xml:space="preserve"> </w:t>
            </w:r>
            <w:r w:rsidRPr="00C0468E">
              <w:rPr>
                <w:rFonts w:asciiTheme="minorHAnsi" w:hAnsiTheme="minorHAnsi" w:cstheme="minorHAnsi"/>
              </w:rPr>
              <w:t>za R&amp;I kot</w:t>
            </w:r>
            <w:r w:rsidRPr="00C0468E">
              <w:rPr>
                <w:rFonts w:asciiTheme="minorHAnsi" w:hAnsiTheme="minorHAnsi" w:cstheme="minorHAnsi"/>
                <w:spacing w:val="-4"/>
              </w:rPr>
              <w:t xml:space="preserve"> </w:t>
            </w:r>
            <w:r w:rsidRPr="00C0468E">
              <w:rPr>
                <w:rFonts w:asciiTheme="minorHAnsi" w:hAnsiTheme="minorHAnsi" w:cstheme="minorHAnsi"/>
              </w:rPr>
              <w:t>delež</w:t>
            </w:r>
            <w:r w:rsidRPr="00C0468E">
              <w:rPr>
                <w:rFonts w:asciiTheme="minorHAnsi" w:hAnsiTheme="minorHAnsi" w:cstheme="minorHAnsi"/>
                <w:spacing w:val="-3"/>
              </w:rPr>
              <w:t xml:space="preserve"> </w:t>
            </w:r>
            <w:r w:rsidRPr="00C0468E">
              <w:rPr>
                <w:rFonts w:asciiTheme="minorHAnsi" w:hAnsiTheme="minorHAnsi" w:cstheme="minorHAnsi"/>
              </w:rPr>
              <w:t>skupnih</w:t>
            </w:r>
            <w:r w:rsidRPr="00C0468E">
              <w:rPr>
                <w:rFonts w:asciiTheme="minorHAnsi" w:hAnsiTheme="minorHAnsi" w:cstheme="minorHAnsi"/>
                <w:spacing w:val="-2"/>
              </w:rPr>
              <w:t xml:space="preserve"> </w:t>
            </w:r>
            <w:r w:rsidRPr="00C0468E">
              <w:rPr>
                <w:rFonts w:asciiTheme="minorHAnsi" w:hAnsiTheme="minorHAnsi" w:cstheme="minorHAnsi"/>
              </w:rPr>
              <w:t>stroškov</w:t>
            </w:r>
            <w:r w:rsidRPr="00C0468E">
              <w:rPr>
                <w:rFonts w:asciiTheme="minorHAnsi" w:hAnsiTheme="minorHAnsi" w:cstheme="minorHAnsi"/>
                <w:spacing w:val="-4"/>
              </w:rPr>
              <w:t xml:space="preserve"> </w:t>
            </w:r>
            <w:r w:rsidRPr="00C0468E">
              <w:rPr>
                <w:rFonts w:asciiTheme="minorHAnsi" w:hAnsiTheme="minorHAnsi" w:cstheme="minorHAnsi"/>
              </w:rPr>
              <w:t>poslovanja,</w:t>
            </w:r>
          </w:p>
          <w:p w14:paraId="75005DBB" w14:textId="77777777" w:rsidR="00C0468E" w:rsidRPr="00C0468E" w:rsidRDefault="00C0468E" w:rsidP="00F82EFA">
            <w:pPr>
              <w:pStyle w:val="TableParagraph"/>
              <w:numPr>
                <w:ilvl w:val="1"/>
                <w:numId w:val="29"/>
              </w:numPr>
              <w:tabs>
                <w:tab w:val="left" w:pos="1244"/>
              </w:tabs>
              <w:spacing w:before="13"/>
              <w:ind w:hanging="361"/>
              <w:rPr>
                <w:rFonts w:asciiTheme="minorHAnsi" w:hAnsiTheme="minorHAnsi" w:cstheme="minorHAnsi"/>
              </w:rPr>
            </w:pPr>
            <w:r w:rsidRPr="00C0468E">
              <w:rPr>
                <w:rFonts w:asciiTheme="minorHAnsi" w:hAnsiTheme="minorHAnsi" w:cstheme="minorHAnsi"/>
              </w:rPr>
              <w:t>stroški</w:t>
            </w:r>
            <w:r w:rsidRPr="00C0468E">
              <w:rPr>
                <w:rFonts w:asciiTheme="minorHAnsi" w:hAnsiTheme="minorHAnsi" w:cstheme="minorHAnsi"/>
                <w:spacing w:val="-4"/>
              </w:rPr>
              <w:t xml:space="preserve"> </w:t>
            </w:r>
            <w:r w:rsidRPr="00C0468E">
              <w:rPr>
                <w:rFonts w:asciiTheme="minorHAnsi" w:hAnsiTheme="minorHAnsi" w:cstheme="minorHAnsi"/>
              </w:rPr>
              <w:t>za R&amp;I</w:t>
            </w:r>
            <w:r w:rsidRPr="00C0468E">
              <w:rPr>
                <w:rFonts w:asciiTheme="minorHAnsi" w:hAnsiTheme="minorHAnsi" w:cstheme="minorHAnsi"/>
                <w:spacing w:val="-2"/>
              </w:rPr>
              <w:t xml:space="preserve"> </w:t>
            </w:r>
            <w:r w:rsidRPr="00C0468E">
              <w:rPr>
                <w:rFonts w:asciiTheme="minorHAnsi" w:hAnsiTheme="minorHAnsi" w:cstheme="minorHAnsi"/>
              </w:rPr>
              <w:t>za malo</w:t>
            </w:r>
            <w:r w:rsidRPr="00C0468E">
              <w:rPr>
                <w:rFonts w:asciiTheme="minorHAnsi" w:hAnsiTheme="minorHAnsi" w:cstheme="minorHAnsi"/>
                <w:spacing w:val="-1"/>
              </w:rPr>
              <w:t xml:space="preserve"> </w:t>
            </w:r>
            <w:r w:rsidRPr="00C0468E">
              <w:rPr>
                <w:rFonts w:asciiTheme="minorHAnsi" w:hAnsiTheme="minorHAnsi" w:cstheme="minorHAnsi"/>
              </w:rPr>
              <w:t>podjetje</w:t>
            </w:r>
            <w:r w:rsidRPr="00C0468E">
              <w:rPr>
                <w:rFonts w:asciiTheme="minorHAnsi" w:hAnsiTheme="minorHAnsi" w:cstheme="minorHAnsi"/>
                <w:spacing w:val="-3"/>
              </w:rPr>
              <w:t xml:space="preserve"> </w:t>
            </w:r>
            <w:r w:rsidRPr="00C0468E">
              <w:rPr>
                <w:rFonts w:asciiTheme="minorHAnsi" w:hAnsiTheme="minorHAnsi" w:cstheme="minorHAnsi"/>
              </w:rPr>
              <w:t>s</w:t>
            </w:r>
            <w:r w:rsidRPr="00C0468E">
              <w:rPr>
                <w:rFonts w:asciiTheme="minorHAnsi" w:hAnsiTheme="minorHAnsi" w:cstheme="minorHAnsi"/>
                <w:spacing w:val="-3"/>
              </w:rPr>
              <w:t xml:space="preserve"> </w:t>
            </w:r>
            <w:r w:rsidRPr="00C0468E">
              <w:rPr>
                <w:rFonts w:asciiTheme="minorHAnsi" w:hAnsiTheme="minorHAnsi" w:cstheme="minorHAnsi"/>
              </w:rPr>
              <w:t>srednje</w:t>
            </w:r>
            <w:r w:rsidRPr="00C0468E">
              <w:rPr>
                <w:rFonts w:asciiTheme="minorHAnsi" w:hAnsiTheme="minorHAnsi" w:cstheme="minorHAnsi"/>
                <w:spacing w:val="-2"/>
              </w:rPr>
              <w:t xml:space="preserve"> </w:t>
            </w:r>
            <w:r w:rsidRPr="00C0468E">
              <w:rPr>
                <w:rFonts w:asciiTheme="minorHAnsi" w:hAnsiTheme="minorHAnsi" w:cstheme="minorHAnsi"/>
              </w:rPr>
              <w:t>veliko</w:t>
            </w:r>
            <w:r w:rsidRPr="00C0468E">
              <w:rPr>
                <w:rFonts w:asciiTheme="minorHAnsi" w:hAnsiTheme="minorHAnsi" w:cstheme="minorHAnsi"/>
                <w:spacing w:val="-2"/>
              </w:rPr>
              <w:t xml:space="preserve"> </w:t>
            </w:r>
            <w:proofErr w:type="spellStart"/>
            <w:r w:rsidRPr="00C0468E">
              <w:rPr>
                <w:rFonts w:asciiTheme="minorHAnsi" w:hAnsiTheme="minorHAnsi" w:cstheme="minorHAnsi"/>
              </w:rPr>
              <w:t>tržnokapitalizacijo</w:t>
            </w:r>
            <w:proofErr w:type="spellEnd"/>
          </w:p>
          <w:p w14:paraId="2A18C625" w14:textId="77777777" w:rsidR="00C0468E" w:rsidRPr="00C0468E" w:rsidRDefault="00C0468E" w:rsidP="00F82EFA">
            <w:pPr>
              <w:pStyle w:val="TableParagraph"/>
              <w:numPr>
                <w:ilvl w:val="1"/>
                <w:numId w:val="29"/>
              </w:numPr>
              <w:tabs>
                <w:tab w:val="left" w:pos="1244"/>
              </w:tabs>
              <w:spacing w:before="13"/>
              <w:ind w:hanging="361"/>
              <w:rPr>
                <w:rFonts w:asciiTheme="minorHAnsi" w:hAnsiTheme="minorHAnsi" w:cstheme="minorHAnsi"/>
              </w:rPr>
            </w:pPr>
            <w:r w:rsidRPr="00C0468E">
              <w:rPr>
                <w:rFonts w:asciiTheme="minorHAnsi" w:hAnsiTheme="minorHAnsi" w:cstheme="minorHAnsi"/>
              </w:rPr>
              <w:t>podporni</w:t>
            </w:r>
            <w:r w:rsidRPr="00C0468E">
              <w:rPr>
                <w:rFonts w:asciiTheme="minorHAnsi" w:hAnsiTheme="minorHAnsi" w:cstheme="minorHAnsi"/>
                <w:spacing w:val="-5"/>
              </w:rPr>
              <w:t xml:space="preserve"> </w:t>
            </w:r>
            <w:r w:rsidRPr="00C0468E">
              <w:rPr>
                <w:rFonts w:asciiTheme="minorHAnsi" w:hAnsiTheme="minorHAnsi" w:cstheme="minorHAnsi"/>
              </w:rPr>
              <w:t>ukrepi</w:t>
            </w:r>
            <w:r w:rsidRPr="00C0468E">
              <w:rPr>
                <w:rFonts w:asciiTheme="minorHAnsi" w:hAnsiTheme="minorHAnsi" w:cstheme="minorHAnsi"/>
                <w:spacing w:val="-5"/>
              </w:rPr>
              <w:t xml:space="preserve"> </w:t>
            </w:r>
            <w:r w:rsidRPr="00C0468E">
              <w:rPr>
                <w:rFonts w:asciiTheme="minorHAnsi" w:hAnsiTheme="minorHAnsi" w:cstheme="minorHAnsi"/>
              </w:rPr>
              <w:t>Evropske</w:t>
            </w:r>
            <w:r w:rsidRPr="00C0468E">
              <w:rPr>
                <w:rFonts w:asciiTheme="minorHAnsi" w:hAnsiTheme="minorHAnsi" w:cstheme="minorHAnsi"/>
                <w:spacing w:val="-1"/>
              </w:rPr>
              <w:t xml:space="preserve"> </w:t>
            </w:r>
            <w:r w:rsidRPr="00C0468E">
              <w:rPr>
                <w:rFonts w:asciiTheme="minorHAnsi" w:hAnsiTheme="minorHAnsi" w:cstheme="minorHAnsi"/>
              </w:rPr>
              <w:t>komisije,</w:t>
            </w:r>
          </w:p>
          <w:p w14:paraId="137652FC" w14:textId="77777777" w:rsidR="00C0468E" w:rsidRPr="00C0468E" w:rsidRDefault="00C0468E" w:rsidP="00F82EFA">
            <w:pPr>
              <w:pStyle w:val="TableParagraph"/>
              <w:numPr>
                <w:ilvl w:val="1"/>
                <w:numId w:val="29"/>
              </w:numPr>
              <w:tabs>
                <w:tab w:val="left" w:pos="1244"/>
              </w:tabs>
              <w:spacing w:before="14" w:line="246" w:lineRule="exact"/>
              <w:ind w:hanging="361"/>
              <w:rPr>
                <w:rFonts w:asciiTheme="minorHAnsi" w:hAnsiTheme="minorHAnsi" w:cstheme="minorHAnsi"/>
              </w:rPr>
            </w:pPr>
            <w:r w:rsidRPr="00C0468E">
              <w:rPr>
                <w:rFonts w:asciiTheme="minorHAnsi" w:hAnsiTheme="minorHAnsi" w:cstheme="minorHAnsi"/>
              </w:rPr>
              <w:t>inovativno</w:t>
            </w:r>
            <w:r w:rsidRPr="00C0468E">
              <w:rPr>
                <w:rFonts w:asciiTheme="minorHAnsi" w:hAnsiTheme="minorHAnsi" w:cstheme="minorHAnsi"/>
                <w:spacing w:val="-1"/>
              </w:rPr>
              <w:t xml:space="preserve"> </w:t>
            </w:r>
            <w:r w:rsidRPr="00C0468E">
              <w:rPr>
                <w:rFonts w:asciiTheme="minorHAnsi" w:hAnsiTheme="minorHAnsi" w:cstheme="minorHAnsi"/>
              </w:rPr>
              <w:t>podjetje.</w:t>
            </w:r>
          </w:p>
          <w:p w14:paraId="3D5A4359" w14:textId="77777777" w:rsidR="00C0468E" w:rsidRPr="00C0468E" w:rsidRDefault="00C0468E" w:rsidP="00F82EFA">
            <w:pPr>
              <w:pStyle w:val="TableParagraph"/>
              <w:numPr>
                <w:ilvl w:val="0"/>
                <w:numId w:val="29"/>
              </w:numPr>
              <w:tabs>
                <w:tab w:val="left" w:pos="524"/>
              </w:tabs>
              <w:spacing w:line="244" w:lineRule="exact"/>
              <w:ind w:hanging="362"/>
              <w:jc w:val="both"/>
              <w:rPr>
                <w:rFonts w:asciiTheme="minorHAnsi" w:hAnsiTheme="minorHAnsi" w:cstheme="minorHAnsi"/>
              </w:rPr>
            </w:pPr>
            <w:r w:rsidRPr="00C0468E">
              <w:rPr>
                <w:rFonts w:asciiTheme="minorHAnsi" w:hAnsiTheme="minorHAnsi" w:cstheme="minorHAnsi"/>
              </w:rPr>
              <w:t>Kriteriji</w:t>
            </w:r>
            <w:r w:rsidRPr="00C0468E">
              <w:rPr>
                <w:rFonts w:asciiTheme="minorHAnsi" w:hAnsiTheme="minorHAnsi" w:cstheme="minorHAnsi"/>
                <w:spacing w:val="-7"/>
              </w:rPr>
              <w:t xml:space="preserve"> </w:t>
            </w:r>
            <w:r w:rsidRPr="00C0468E">
              <w:rPr>
                <w:rFonts w:asciiTheme="minorHAnsi" w:hAnsiTheme="minorHAnsi" w:cstheme="minorHAnsi"/>
              </w:rPr>
              <w:t>financiranja</w:t>
            </w:r>
            <w:r w:rsidRPr="00C0468E">
              <w:rPr>
                <w:rFonts w:asciiTheme="minorHAnsi" w:hAnsiTheme="minorHAnsi" w:cstheme="minorHAnsi"/>
                <w:spacing w:val="-5"/>
              </w:rPr>
              <w:t xml:space="preserve"> </w:t>
            </w:r>
            <w:r w:rsidRPr="00C0468E">
              <w:rPr>
                <w:rFonts w:asciiTheme="minorHAnsi" w:hAnsiTheme="minorHAnsi" w:cstheme="minorHAnsi"/>
              </w:rPr>
              <w:t>DIGITALIZACIJE</w:t>
            </w:r>
          </w:p>
          <w:p w14:paraId="4AD670D8" w14:textId="77777777" w:rsidR="00C0468E" w:rsidRPr="00C0468E" w:rsidRDefault="00C0468E" w:rsidP="00F82EFA">
            <w:pPr>
              <w:pStyle w:val="TableParagraph"/>
              <w:numPr>
                <w:ilvl w:val="1"/>
                <w:numId w:val="29"/>
              </w:numPr>
              <w:tabs>
                <w:tab w:val="left" w:pos="1244"/>
              </w:tabs>
              <w:spacing w:before="29"/>
              <w:ind w:hanging="361"/>
              <w:rPr>
                <w:rFonts w:asciiTheme="minorHAnsi" w:hAnsiTheme="minorHAnsi" w:cstheme="minorHAnsi"/>
              </w:rPr>
            </w:pPr>
            <w:r w:rsidRPr="00C0468E">
              <w:rPr>
                <w:rFonts w:asciiTheme="minorHAnsi" w:hAnsiTheme="minorHAnsi" w:cstheme="minorHAnsi"/>
              </w:rPr>
              <w:t>inovativni</w:t>
            </w:r>
            <w:r w:rsidRPr="00C0468E">
              <w:rPr>
                <w:rFonts w:asciiTheme="minorHAnsi" w:hAnsiTheme="minorHAnsi" w:cstheme="minorHAnsi"/>
                <w:spacing w:val="-5"/>
              </w:rPr>
              <w:t xml:space="preserve"> </w:t>
            </w:r>
            <w:r w:rsidRPr="00C0468E">
              <w:rPr>
                <w:rFonts w:asciiTheme="minorHAnsi" w:hAnsiTheme="minorHAnsi" w:cstheme="minorHAnsi"/>
              </w:rPr>
              <w:t>poslovni</w:t>
            </w:r>
            <w:r w:rsidRPr="00C0468E">
              <w:rPr>
                <w:rFonts w:asciiTheme="minorHAnsi" w:hAnsiTheme="minorHAnsi" w:cstheme="minorHAnsi"/>
                <w:spacing w:val="-2"/>
              </w:rPr>
              <w:t xml:space="preserve"> </w:t>
            </w:r>
            <w:r w:rsidRPr="00C0468E">
              <w:rPr>
                <w:rFonts w:asciiTheme="minorHAnsi" w:hAnsiTheme="minorHAnsi" w:cstheme="minorHAnsi"/>
              </w:rPr>
              <w:t>model,</w:t>
            </w:r>
          </w:p>
          <w:p w14:paraId="1FB3DB33" w14:textId="77777777" w:rsidR="00C0468E" w:rsidRPr="00C0468E" w:rsidRDefault="00C0468E" w:rsidP="00F82EFA">
            <w:pPr>
              <w:pStyle w:val="TableParagraph"/>
              <w:numPr>
                <w:ilvl w:val="1"/>
                <w:numId w:val="29"/>
              </w:numPr>
              <w:tabs>
                <w:tab w:val="left" w:pos="1244"/>
              </w:tabs>
              <w:spacing w:before="15"/>
              <w:ind w:hanging="361"/>
              <w:rPr>
                <w:rFonts w:asciiTheme="minorHAnsi" w:hAnsiTheme="minorHAnsi" w:cstheme="minorHAnsi"/>
              </w:rPr>
            </w:pPr>
            <w:r w:rsidRPr="00C0468E">
              <w:rPr>
                <w:rFonts w:asciiTheme="minorHAnsi" w:hAnsiTheme="minorHAnsi" w:cstheme="minorHAnsi"/>
              </w:rPr>
              <w:t>upravljanje</w:t>
            </w:r>
            <w:r w:rsidRPr="00C0468E">
              <w:rPr>
                <w:rFonts w:asciiTheme="minorHAnsi" w:hAnsiTheme="minorHAnsi" w:cstheme="minorHAnsi"/>
                <w:spacing w:val="-4"/>
              </w:rPr>
              <w:t xml:space="preserve"> </w:t>
            </w:r>
            <w:r w:rsidRPr="00C0468E">
              <w:rPr>
                <w:rFonts w:asciiTheme="minorHAnsi" w:hAnsiTheme="minorHAnsi" w:cstheme="minorHAnsi"/>
              </w:rPr>
              <w:t>dobavne</w:t>
            </w:r>
            <w:r w:rsidRPr="00C0468E">
              <w:rPr>
                <w:rFonts w:asciiTheme="minorHAnsi" w:hAnsiTheme="minorHAnsi" w:cstheme="minorHAnsi"/>
                <w:spacing w:val="-3"/>
              </w:rPr>
              <w:t xml:space="preserve"> </w:t>
            </w:r>
            <w:r w:rsidRPr="00C0468E">
              <w:rPr>
                <w:rFonts w:asciiTheme="minorHAnsi" w:hAnsiTheme="minorHAnsi" w:cstheme="minorHAnsi"/>
              </w:rPr>
              <w:t>verige,</w:t>
            </w:r>
          </w:p>
          <w:p w14:paraId="51ECE701" w14:textId="77777777" w:rsidR="00C0468E" w:rsidRPr="00C0468E" w:rsidRDefault="00C0468E" w:rsidP="00F82EFA">
            <w:pPr>
              <w:pStyle w:val="TableParagraph"/>
              <w:numPr>
                <w:ilvl w:val="1"/>
                <w:numId w:val="29"/>
              </w:numPr>
              <w:tabs>
                <w:tab w:val="left" w:pos="1244"/>
              </w:tabs>
              <w:spacing w:before="12"/>
              <w:ind w:hanging="361"/>
              <w:rPr>
                <w:rFonts w:asciiTheme="minorHAnsi" w:hAnsiTheme="minorHAnsi" w:cstheme="minorHAnsi"/>
              </w:rPr>
            </w:pPr>
            <w:r w:rsidRPr="00C0468E">
              <w:rPr>
                <w:rFonts w:asciiTheme="minorHAnsi" w:hAnsiTheme="minorHAnsi" w:cstheme="minorHAnsi"/>
              </w:rPr>
              <w:t>inovacije</w:t>
            </w:r>
            <w:r w:rsidRPr="00C0468E">
              <w:rPr>
                <w:rFonts w:asciiTheme="minorHAnsi" w:hAnsiTheme="minorHAnsi" w:cstheme="minorHAnsi"/>
                <w:spacing w:val="-6"/>
              </w:rPr>
              <w:t xml:space="preserve"> </w:t>
            </w:r>
            <w:r w:rsidRPr="00C0468E">
              <w:rPr>
                <w:rFonts w:asciiTheme="minorHAnsi" w:hAnsiTheme="minorHAnsi" w:cstheme="minorHAnsi"/>
              </w:rPr>
              <w:t>izdelkov/storitev,</w:t>
            </w:r>
          </w:p>
          <w:p w14:paraId="0866E30A" w14:textId="77777777" w:rsidR="00C0468E" w:rsidRPr="00C0468E" w:rsidRDefault="00C0468E" w:rsidP="00F82EFA">
            <w:pPr>
              <w:pStyle w:val="TableParagraph"/>
              <w:numPr>
                <w:ilvl w:val="1"/>
                <w:numId w:val="29"/>
              </w:numPr>
              <w:tabs>
                <w:tab w:val="left" w:pos="1244"/>
              </w:tabs>
              <w:spacing w:before="13"/>
              <w:ind w:hanging="361"/>
              <w:rPr>
                <w:rFonts w:asciiTheme="minorHAnsi" w:hAnsiTheme="minorHAnsi" w:cstheme="minorHAnsi"/>
              </w:rPr>
            </w:pPr>
            <w:r w:rsidRPr="00C0468E">
              <w:rPr>
                <w:rFonts w:asciiTheme="minorHAnsi" w:hAnsiTheme="minorHAnsi" w:cstheme="minorHAnsi"/>
              </w:rPr>
              <w:t>odnosi</w:t>
            </w:r>
            <w:r w:rsidRPr="00C0468E">
              <w:rPr>
                <w:rFonts w:asciiTheme="minorHAnsi" w:hAnsiTheme="minorHAnsi" w:cstheme="minorHAnsi"/>
                <w:spacing w:val="-4"/>
              </w:rPr>
              <w:t xml:space="preserve"> </w:t>
            </w:r>
            <w:r w:rsidRPr="00C0468E">
              <w:rPr>
                <w:rFonts w:asciiTheme="minorHAnsi" w:hAnsiTheme="minorHAnsi" w:cstheme="minorHAnsi"/>
              </w:rPr>
              <w:t>s</w:t>
            </w:r>
            <w:r w:rsidRPr="00C0468E">
              <w:rPr>
                <w:rFonts w:asciiTheme="minorHAnsi" w:hAnsiTheme="minorHAnsi" w:cstheme="minorHAnsi"/>
                <w:spacing w:val="-3"/>
              </w:rPr>
              <w:t xml:space="preserve"> </w:t>
            </w:r>
            <w:r w:rsidRPr="00C0468E">
              <w:rPr>
                <w:rFonts w:asciiTheme="minorHAnsi" w:hAnsiTheme="minorHAnsi" w:cstheme="minorHAnsi"/>
              </w:rPr>
              <w:t>strankami,</w:t>
            </w:r>
          </w:p>
          <w:p w14:paraId="6E20A9A8" w14:textId="77777777" w:rsidR="00C0468E" w:rsidRPr="00C0468E" w:rsidRDefault="00C0468E" w:rsidP="00F82EFA">
            <w:pPr>
              <w:pStyle w:val="TableParagraph"/>
              <w:numPr>
                <w:ilvl w:val="1"/>
                <w:numId w:val="29"/>
              </w:numPr>
              <w:tabs>
                <w:tab w:val="left" w:pos="1244"/>
              </w:tabs>
              <w:spacing w:before="14"/>
              <w:ind w:hanging="361"/>
              <w:rPr>
                <w:rFonts w:asciiTheme="minorHAnsi" w:hAnsiTheme="minorHAnsi" w:cstheme="minorHAnsi"/>
              </w:rPr>
            </w:pPr>
            <w:r w:rsidRPr="00C0468E">
              <w:rPr>
                <w:rFonts w:asciiTheme="minorHAnsi" w:hAnsiTheme="minorHAnsi" w:cstheme="minorHAnsi"/>
              </w:rPr>
              <w:t>poslovni</w:t>
            </w:r>
            <w:r w:rsidRPr="00C0468E">
              <w:rPr>
                <w:rFonts w:asciiTheme="minorHAnsi" w:hAnsiTheme="minorHAnsi" w:cstheme="minorHAnsi"/>
                <w:spacing w:val="-4"/>
              </w:rPr>
              <w:t xml:space="preserve"> </w:t>
            </w:r>
            <w:r w:rsidRPr="00C0468E">
              <w:rPr>
                <w:rFonts w:asciiTheme="minorHAnsi" w:hAnsiTheme="minorHAnsi" w:cstheme="minorHAnsi"/>
              </w:rPr>
              <w:t>razvoj,</w:t>
            </w:r>
          </w:p>
          <w:p w14:paraId="7619869E" w14:textId="77777777" w:rsidR="00C0468E" w:rsidRPr="00C0468E" w:rsidRDefault="00C0468E" w:rsidP="00F82EFA">
            <w:pPr>
              <w:pStyle w:val="TableParagraph"/>
              <w:numPr>
                <w:ilvl w:val="1"/>
                <w:numId w:val="29"/>
              </w:numPr>
              <w:tabs>
                <w:tab w:val="left" w:pos="1244"/>
              </w:tabs>
              <w:spacing w:before="13"/>
              <w:ind w:hanging="361"/>
              <w:rPr>
                <w:rFonts w:asciiTheme="minorHAnsi" w:hAnsiTheme="minorHAnsi" w:cstheme="minorHAnsi"/>
              </w:rPr>
            </w:pPr>
            <w:r w:rsidRPr="00C0468E">
              <w:rPr>
                <w:rFonts w:asciiTheme="minorHAnsi" w:hAnsiTheme="minorHAnsi" w:cstheme="minorHAnsi"/>
              </w:rPr>
              <w:t>kibernetska</w:t>
            </w:r>
            <w:r w:rsidRPr="00C0468E">
              <w:rPr>
                <w:rFonts w:asciiTheme="minorHAnsi" w:hAnsiTheme="minorHAnsi" w:cstheme="minorHAnsi"/>
                <w:spacing w:val="-3"/>
              </w:rPr>
              <w:t xml:space="preserve"> </w:t>
            </w:r>
            <w:r w:rsidRPr="00C0468E">
              <w:rPr>
                <w:rFonts w:asciiTheme="minorHAnsi" w:hAnsiTheme="minorHAnsi" w:cstheme="minorHAnsi"/>
              </w:rPr>
              <w:t>varnost/</w:t>
            </w:r>
            <w:proofErr w:type="spellStart"/>
            <w:r w:rsidRPr="00C0468E">
              <w:rPr>
                <w:rFonts w:asciiTheme="minorHAnsi" w:hAnsiTheme="minorHAnsi" w:cstheme="minorHAnsi"/>
              </w:rPr>
              <w:t>zašcita</w:t>
            </w:r>
            <w:proofErr w:type="spellEnd"/>
            <w:r w:rsidRPr="00C0468E">
              <w:rPr>
                <w:rFonts w:asciiTheme="minorHAnsi" w:hAnsiTheme="minorHAnsi" w:cstheme="minorHAnsi"/>
                <w:spacing w:val="-5"/>
              </w:rPr>
              <w:t xml:space="preserve"> </w:t>
            </w:r>
            <w:r w:rsidRPr="00C0468E">
              <w:rPr>
                <w:rFonts w:asciiTheme="minorHAnsi" w:hAnsiTheme="minorHAnsi" w:cstheme="minorHAnsi"/>
              </w:rPr>
              <w:t>podatkov,</w:t>
            </w:r>
          </w:p>
          <w:p w14:paraId="4C4E4D84" w14:textId="77777777" w:rsidR="00C0468E" w:rsidRPr="00C0468E" w:rsidRDefault="00C0468E" w:rsidP="00F82EFA">
            <w:pPr>
              <w:pStyle w:val="TableParagraph"/>
              <w:numPr>
                <w:ilvl w:val="1"/>
                <w:numId w:val="29"/>
              </w:numPr>
              <w:tabs>
                <w:tab w:val="left" w:pos="1244"/>
              </w:tabs>
              <w:spacing w:before="12"/>
              <w:ind w:hanging="361"/>
              <w:rPr>
                <w:rFonts w:asciiTheme="minorHAnsi" w:hAnsiTheme="minorHAnsi" w:cstheme="minorHAnsi"/>
              </w:rPr>
            </w:pPr>
            <w:r w:rsidRPr="00C0468E">
              <w:rPr>
                <w:rFonts w:asciiTheme="minorHAnsi" w:hAnsiTheme="minorHAnsi" w:cstheme="minorHAnsi"/>
              </w:rPr>
              <w:t>notranji</w:t>
            </w:r>
            <w:r w:rsidRPr="00C0468E">
              <w:rPr>
                <w:rFonts w:asciiTheme="minorHAnsi" w:hAnsiTheme="minorHAnsi" w:cstheme="minorHAnsi"/>
                <w:spacing w:val="-3"/>
              </w:rPr>
              <w:t xml:space="preserve"> </w:t>
            </w:r>
            <w:r w:rsidRPr="00C0468E">
              <w:rPr>
                <w:rFonts w:asciiTheme="minorHAnsi" w:hAnsiTheme="minorHAnsi" w:cstheme="minorHAnsi"/>
              </w:rPr>
              <w:t>procesi,</w:t>
            </w:r>
          </w:p>
          <w:p w14:paraId="73008D01" w14:textId="77777777" w:rsidR="00C0468E" w:rsidRPr="00C0468E" w:rsidRDefault="00C0468E" w:rsidP="00F82EFA">
            <w:pPr>
              <w:pStyle w:val="TableParagraph"/>
              <w:numPr>
                <w:ilvl w:val="1"/>
                <w:numId w:val="29"/>
              </w:numPr>
              <w:tabs>
                <w:tab w:val="left" w:pos="1244"/>
              </w:tabs>
              <w:spacing w:before="15"/>
              <w:ind w:hanging="361"/>
              <w:rPr>
                <w:rFonts w:asciiTheme="minorHAnsi" w:hAnsiTheme="minorHAnsi" w:cstheme="minorHAnsi"/>
              </w:rPr>
            </w:pPr>
            <w:r w:rsidRPr="00C0468E">
              <w:rPr>
                <w:rFonts w:asciiTheme="minorHAnsi" w:hAnsiTheme="minorHAnsi" w:cstheme="minorHAnsi"/>
              </w:rPr>
              <w:t>digitalne</w:t>
            </w:r>
            <w:r w:rsidRPr="00C0468E">
              <w:rPr>
                <w:rFonts w:asciiTheme="minorHAnsi" w:hAnsiTheme="minorHAnsi" w:cstheme="minorHAnsi"/>
                <w:spacing w:val="-3"/>
              </w:rPr>
              <w:t xml:space="preserve"> </w:t>
            </w:r>
            <w:proofErr w:type="spellStart"/>
            <w:r w:rsidRPr="00C0468E">
              <w:rPr>
                <w:rFonts w:asciiTheme="minorHAnsi" w:hAnsiTheme="minorHAnsi" w:cstheme="minorHAnsi"/>
              </w:rPr>
              <w:t>vešcine</w:t>
            </w:r>
            <w:proofErr w:type="spellEnd"/>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usposabljanje</w:t>
            </w:r>
            <w:r w:rsidRPr="00C0468E">
              <w:rPr>
                <w:rFonts w:asciiTheme="minorHAnsi" w:hAnsiTheme="minorHAnsi" w:cstheme="minorHAnsi"/>
                <w:spacing w:val="-2"/>
              </w:rPr>
              <w:t xml:space="preserve"> </w:t>
            </w:r>
            <w:r w:rsidRPr="00C0468E">
              <w:rPr>
                <w:rFonts w:asciiTheme="minorHAnsi" w:hAnsiTheme="minorHAnsi" w:cstheme="minorHAnsi"/>
              </w:rPr>
              <w:t>in</w:t>
            </w:r>
            <w:r w:rsidRPr="00C0468E">
              <w:rPr>
                <w:rFonts w:asciiTheme="minorHAnsi" w:hAnsiTheme="minorHAnsi" w:cstheme="minorHAnsi"/>
                <w:spacing w:val="-4"/>
              </w:rPr>
              <w:t xml:space="preserve"> </w:t>
            </w:r>
            <w:r w:rsidRPr="00C0468E">
              <w:rPr>
                <w:rFonts w:asciiTheme="minorHAnsi" w:hAnsiTheme="minorHAnsi" w:cstheme="minorHAnsi"/>
              </w:rPr>
              <w:t>izpopolnjevanje,</w:t>
            </w:r>
          </w:p>
          <w:p w14:paraId="772E4736"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podjetja</w:t>
            </w:r>
            <w:r w:rsidRPr="00C0468E">
              <w:rPr>
                <w:rFonts w:asciiTheme="minorHAnsi" w:hAnsiTheme="minorHAnsi" w:cstheme="minorHAnsi"/>
                <w:spacing w:val="-2"/>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podporo</w:t>
            </w:r>
            <w:r w:rsidRPr="00C0468E">
              <w:rPr>
                <w:rFonts w:asciiTheme="minorHAnsi" w:hAnsiTheme="minorHAnsi" w:cstheme="minorHAnsi"/>
                <w:spacing w:val="-3"/>
              </w:rPr>
              <w:t xml:space="preserve"> </w:t>
            </w:r>
            <w:r w:rsidRPr="00C0468E">
              <w:rPr>
                <w:rFonts w:asciiTheme="minorHAnsi" w:hAnsiTheme="minorHAnsi" w:cstheme="minorHAnsi"/>
              </w:rPr>
              <w:t>digitalizacije.</w:t>
            </w:r>
          </w:p>
        </w:tc>
      </w:tr>
      <w:tr w:rsidR="00C0468E" w:rsidRPr="00C0468E" w14:paraId="6311E73C" w14:textId="77777777" w:rsidTr="002062B6">
        <w:trPr>
          <w:trHeight w:val="933"/>
        </w:trPr>
        <w:tc>
          <w:tcPr>
            <w:tcW w:w="1711" w:type="dxa"/>
            <w:hideMark/>
          </w:tcPr>
          <w:p w14:paraId="2DC1F898"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Maksimalna višina sofinanciranja:</w:t>
            </w:r>
          </w:p>
        </w:tc>
        <w:tc>
          <w:tcPr>
            <w:tcW w:w="7205" w:type="dxa"/>
            <w:gridSpan w:val="2"/>
          </w:tcPr>
          <w:p w14:paraId="056A9865" w14:textId="77777777" w:rsidR="00C0468E" w:rsidRPr="00C0468E" w:rsidRDefault="00C0468E" w:rsidP="002062B6">
            <w:pPr>
              <w:pStyle w:val="TableParagraph"/>
              <w:spacing w:before="42"/>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6564FE81" w14:textId="77777777" w:rsidR="00C0468E" w:rsidRPr="00C0468E" w:rsidRDefault="00C0468E" w:rsidP="00F82EFA">
            <w:pPr>
              <w:pStyle w:val="TableParagraph"/>
              <w:numPr>
                <w:ilvl w:val="0"/>
                <w:numId w:val="30"/>
              </w:numPr>
              <w:tabs>
                <w:tab w:val="left" w:pos="523"/>
                <w:tab w:val="left" w:pos="524"/>
              </w:tabs>
              <w:spacing w:before="15"/>
              <w:ind w:hanging="362"/>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100.000 €</w:t>
            </w:r>
            <w:r w:rsidRPr="00C0468E">
              <w:rPr>
                <w:rFonts w:asciiTheme="minorHAnsi" w:hAnsiTheme="minorHAnsi" w:cstheme="minorHAnsi"/>
                <w:spacing w:val="-3"/>
              </w:rPr>
              <w:t xml:space="preserve"> </w:t>
            </w:r>
            <w:r w:rsidRPr="00C0468E">
              <w:rPr>
                <w:rFonts w:asciiTheme="minorHAnsi" w:hAnsiTheme="minorHAnsi" w:cstheme="minorHAnsi"/>
              </w:rPr>
              <w:t>do 2.000.000</w:t>
            </w:r>
            <w:r w:rsidRPr="00C0468E">
              <w:rPr>
                <w:rFonts w:asciiTheme="minorHAnsi" w:hAnsiTheme="minorHAnsi" w:cstheme="minorHAnsi"/>
                <w:spacing w:val="-3"/>
              </w:rPr>
              <w:t xml:space="preserve"> </w:t>
            </w:r>
            <w:r w:rsidRPr="00C0468E">
              <w:rPr>
                <w:rFonts w:asciiTheme="minorHAnsi" w:hAnsiTheme="minorHAnsi" w:cstheme="minorHAnsi"/>
              </w:rPr>
              <w:t>€</w:t>
            </w:r>
          </w:p>
          <w:p w14:paraId="6E849452" w14:textId="77777777" w:rsidR="00C0468E" w:rsidRPr="00C0468E" w:rsidRDefault="00C0468E" w:rsidP="00F82EFA">
            <w:pPr>
              <w:pStyle w:val="TableParagraph"/>
              <w:numPr>
                <w:ilvl w:val="0"/>
                <w:numId w:val="30"/>
              </w:numPr>
              <w:tabs>
                <w:tab w:val="left" w:pos="523"/>
                <w:tab w:val="left" w:pos="524"/>
              </w:tabs>
              <w:spacing w:before="15"/>
              <w:ind w:hanging="362"/>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od 1 do 12 let</w:t>
            </w:r>
          </w:p>
          <w:p w14:paraId="6F3AF87C" w14:textId="77777777" w:rsidR="00C0468E" w:rsidRPr="00C0468E" w:rsidRDefault="00C0468E" w:rsidP="00F82EFA">
            <w:pPr>
              <w:pStyle w:val="TableParagraph"/>
              <w:numPr>
                <w:ilvl w:val="0"/>
                <w:numId w:val="30"/>
              </w:numPr>
              <w:tabs>
                <w:tab w:val="left" w:pos="524"/>
              </w:tabs>
              <w:spacing w:before="16" w:line="268" w:lineRule="auto"/>
              <w:ind w:right="114"/>
              <w:jc w:val="both"/>
              <w:rPr>
                <w:rFonts w:asciiTheme="minorHAnsi" w:hAnsiTheme="minorHAnsi" w:cstheme="minorHAnsi"/>
              </w:rPr>
            </w:pPr>
            <w:r w:rsidRPr="00C0468E">
              <w:rPr>
                <w:rFonts w:asciiTheme="minorHAnsi" w:hAnsiTheme="minorHAnsi" w:cstheme="minorHAnsi"/>
              </w:rPr>
              <w:t>Spremenljivo</w:t>
            </w:r>
            <w:r w:rsidRPr="00C0468E">
              <w:rPr>
                <w:rFonts w:asciiTheme="minorHAnsi" w:hAnsiTheme="minorHAnsi" w:cstheme="minorHAnsi"/>
                <w:spacing w:val="1"/>
              </w:rPr>
              <w:t xml:space="preserve"> </w:t>
            </w:r>
            <w:r w:rsidRPr="00C0468E">
              <w:rPr>
                <w:rFonts w:asciiTheme="minorHAnsi" w:hAnsiTheme="minorHAnsi" w:cstheme="minorHAnsi"/>
              </w:rPr>
              <w:t>obrestno</w:t>
            </w:r>
            <w:r w:rsidRPr="00C0468E">
              <w:rPr>
                <w:rFonts w:asciiTheme="minorHAnsi" w:hAnsiTheme="minorHAnsi" w:cstheme="minorHAnsi"/>
                <w:spacing w:val="1"/>
              </w:rPr>
              <w:t xml:space="preserve"> </w:t>
            </w:r>
            <w:r w:rsidRPr="00C0468E">
              <w:rPr>
                <w:rFonts w:asciiTheme="minorHAnsi" w:hAnsiTheme="minorHAnsi" w:cstheme="minorHAnsi"/>
              </w:rPr>
              <w:t>mero,</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enaka</w:t>
            </w:r>
            <w:r w:rsidRPr="00C0468E">
              <w:rPr>
                <w:rFonts w:asciiTheme="minorHAnsi" w:hAnsiTheme="minorHAnsi" w:cstheme="minorHAnsi"/>
                <w:spacing w:val="1"/>
              </w:rPr>
              <w:t xml:space="preserve"> </w:t>
            </w:r>
            <w:r w:rsidRPr="00C0468E">
              <w:rPr>
                <w:rFonts w:asciiTheme="minorHAnsi" w:hAnsiTheme="minorHAnsi" w:cstheme="minorHAnsi"/>
              </w:rPr>
              <w:t>seštevku</w:t>
            </w:r>
            <w:r w:rsidRPr="00C0468E">
              <w:rPr>
                <w:rFonts w:asciiTheme="minorHAnsi" w:hAnsiTheme="minorHAnsi" w:cstheme="minorHAnsi"/>
                <w:spacing w:val="1"/>
              </w:rPr>
              <w:t xml:space="preserve"> </w:t>
            </w:r>
            <w:r w:rsidRPr="00C0468E">
              <w:rPr>
                <w:rFonts w:asciiTheme="minorHAnsi" w:hAnsiTheme="minorHAnsi" w:cstheme="minorHAnsi"/>
              </w:rPr>
              <w:t>referenčne</w:t>
            </w:r>
            <w:r w:rsidRPr="00C0468E">
              <w:rPr>
                <w:rFonts w:asciiTheme="minorHAnsi" w:hAnsiTheme="minorHAnsi" w:cstheme="minorHAnsi"/>
                <w:spacing w:val="1"/>
              </w:rPr>
              <w:t xml:space="preserve"> </w:t>
            </w:r>
            <w:r w:rsidRPr="00C0468E">
              <w:rPr>
                <w:rFonts w:asciiTheme="minorHAnsi" w:hAnsiTheme="minorHAnsi" w:cstheme="minorHAnsi"/>
              </w:rPr>
              <w:t>obrestne</w:t>
            </w:r>
            <w:r w:rsidRPr="00C0468E">
              <w:rPr>
                <w:rFonts w:asciiTheme="minorHAnsi" w:hAnsiTheme="minorHAnsi" w:cstheme="minorHAnsi"/>
                <w:spacing w:val="1"/>
              </w:rPr>
              <w:t xml:space="preserve"> </w:t>
            </w:r>
            <w:r w:rsidRPr="00C0468E">
              <w:rPr>
                <w:rFonts w:asciiTheme="minorHAnsi" w:hAnsiTheme="minorHAnsi" w:cstheme="minorHAnsi"/>
              </w:rPr>
              <w:t>mere</w:t>
            </w:r>
            <w:r w:rsidRPr="00C0468E">
              <w:rPr>
                <w:rFonts w:asciiTheme="minorHAnsi" w:hAnsiTheme="minorHAnsi" w:cstheme="minorHAnsi"/>
                <w:spacing w:val="1"/>
              </w:rPr>
              <w:t xml:space="preserve"> </w:t>
            </w:r>
            <w:r w:rsidRPr="00C0468E">
              <w:rPr>
                <w:rFonts w:asciiTheme="minorHAnsi" w:hAnsiTheme="minorHAnsi" w:cstheme="minorHAnsi"/>
              </w:rPr>
              <w:t>6-mesečni</w:t>
            </w:r>
            <w:r w:rsidRPr="00C0468E">
              <w:rPr>
                <w:rFonts w:asciiTheme="minorHAnsi" w:hAnsiTheme="minorHAnsi" w:cstheme="minorHAnsi"/>
                <w:spacing w:val="1"/>
              </w:rPr>
              <w:t xml:space="preserve"> </w:t>
            </w:r>
            <w:r w:rsidRPr="00C0468E">
              <w:rPr>
                <w:rFonts w:asciiTheme="minorHAnsi" w:hAnsiTheme="minorHAnsi" w:cstheme="minorHAnsi"/>
              </w:rPr>
              <w:t>EURIBOR</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nespremenljivega</w:t>
            </w:r>
            <w:r w:rsidRPr="00C0468E">
              <w:rPr>
                <w:rFonts w:asciiTheme="minorHAnsi" w:hAnsiTheme="minorHAnsi" w:cstheme="minorHAnsi"/>
                <w:spacing w:val="1"/>
              </w:rPr>
              <w:t xml:space="preserve"> </w:t>
            </w:r>
            <w:r w:rsidRPr="00C0468E">
              <w:rPr>
                <w:rFonts w:asciiTheme="minorHAnsi" w:hAnsiTheme="minorHAnsi" w:cstheme="minorHAnsi"/>
              </w:rPr>
              <w:t>pribitka.</w:t>
            </w:r>
            <w:r w:rsidRPr="00C0468E">
              <w:rPr>
                <w:rFonts w:asciiTheme="minorHAnsi" w:hAnsiTheme="minorHAnsi" w:cstheme="minorHAnsi"/>
                <w:spacing w:val="1"/>
              </w:rPr>
              <w:t xml:space="preserve"> </w:t>
            </w:r>
            <w:r w:rsidRPr="00C0468E">
              <w:rPr>
                <w:rFonts w:asciiTheme="minorHAnsi" w:hAnsiTheme="minorHAnsi" w:cstheme="minorHAnsi"/>
              </w:rPr>
              <w:t>Nespremenljivi</w:t>
            </w:r>
            <w:r w:rsidRPr="00C0468E">
              <w:rPr>
                <w:rFonts w:asciiTheme="minorHAnsi" w:hAnsiTheme="minorHAnsi" w:cstheme="minorHAnsi"/>
                <w:spacing w:val="1"/>
              </w:rPr>
              <w:t xml:space="preserve"> </w:t>
            </w:r>
            <w:r w:rsidRPr="00C0468E">
              <w:rPr>
                <w:rFonts w:asciiTheme="minorHAnsi" w:hAnsiTheme="minorHAnsi" w:cstheme="minorHAnsi"/>
              </w:rPr>
              <w:t>pribitek</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nižji</w:t>
            </w:r>
            <w:r w:rsidRPr="00C0468E">
              <w:rPr>
                <w:rFonts w:asciiTheme="minorHAnsi" w:hAnsiTheme="minorHAnsi" w:cstheme="minorHAnsi"/>
                <w:spacing w:val="1"/>
              </w:rPr>
              <w:t xml:space="preserve"> </w:t>
            </w:r>
            <w:r w:rsidRPr="00C0468E">
              <w:rPr>
                <w:rFonts w:asciiTheme="minorHAnsi" w:hAnsiTheme="minorHAnsi" w:cstheme="minorHAnsi"/>
              </w:rPr>
              <w:t>zaradi</w:t>
            </w:r>
            <w:r w:rsidRPr="00C0468E">
              <w:rPr>
                <w:rFonts w:asciiTheme="minorHAnsi" w:hAnsiTheme="minorHAnsi" w:cstheme="minorHAnsi"/>
                <w:spacing w:val="1"/>
              </w:rPr>
              <w:t xml:space="preserve"> </w:t>
            </w:r>
            <w:r w:rsidRPr="00C0468E">
              <w:rPr>
                <w:rFonts w:asciiTheme="minorHAnsi" w:hAnsiTheme="minorHAnsi" w:cstheme="minorHAnsi"/>
              </w:rPr>
              <w:t>jamstva</w:t>
            </w:r>
            <w:r w:rsidRPr="00C0468E">
              <w:rPr>
                <w:rFonts w:asciiTheme="minorHAnsi" w:hAnsiTheme="minorHAnsi" w:cstheme="minorHAnsi"/>
                <w:spacing w:val="1"/>
              </w:rPr>
              <w:t xml:space="preserve"> </w:t>
            </w:r>
            <w:r w:rsidRPr="00C0468E">
              <w:rPr>
                <w:rFonts w:asciiTheme="minorHAnsi" w:hAnsiTheme="minorHAnsi" w:cstheme="minorHAnsi"/>
              </w:rPr>
              <w:t>Evropskega</w:t>
            </w:r>
            <w:r w:rsidRPr="00C0468E">
              <w:rPr>
                <w:rFonts w:asciiTheme="minorHAnsi" w:hAnsiTheme="minorHAnsi" w:cstheme="minorHAnsi"/>
                <w:spacing w:val="-1"/>
              </w:rPr>
              <w:t xml:space="preserve"> </w:t>
            </w:r>
            <w:r w:rsidRPr="00C0468E">
              <w:rPr>
                <w:rFonts w:asciiTheme="minorHAnsi" w:hAnsiTheme="minorHAnsi" w:cstheme="minorHAnsi"/>
              </w:rPr>
              <w:t>investicijskega sklada.</w:t>
            </w:r>
          </w:p>
          <w:p w14:paraId="445BA010" w14:textId="77777777" w:rsidR="00C0468E" w:rsidRPr="00C0468E" w:rsidRDefault="00C0468E" w:rsidP="00F82EFA">
            <w:pPr>
              <w:pStyle w:val="TableParagraph"/>
              <w:numPr>
                <w:ilvl w:val="0"/>
                <w:numId w:val="30"/>
              </w:numPr>
              <w:tabs>
                <w:tab w:val="left" w:pos="524"/>
              </w:tabs>
              <w:spacing w:line="235" w:lineRule="exact"/>
              <w:ind w:hanging="362"/>
              <w:jc w:val="both"/>
              <w:rPr>
                <w:rFonts w:asciiTheme="minorHAnsi" w:hAnsiTheme="minorHAnsi" w:cstheme="minorHAnsi"/>
              </w:rPr>
            </w:pPr>
            <w:r w:rsidRPr="00C0468E">
              <w:rPr>
                <w:rFonts w:asciiTheme="minorHAnsi" w:hAnsiTheme="minorHAnsi" w:cstheme="minorHAnsi"/>
              </w:rPr>
              <w:t>Moratorij</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3"/>
              </w:rPr>
              <w:t xml:space="preserve"> </w:t>
            </w:r>
            <w:r w:rsidRPr="00C0468E">
              <w:rPr>
                <w:rFonts w:asciiTheme="minorHAnsi" w:hAnsiTheme="minorHAnsi" w:cstheme="minorHAnsi"/>
              </w:rPr>
              <w:t>polovica</w:t>
            </w:r>
            <w:r w:rsidRPr="00C0468E">
              <w:rPr>
                <w:rFonts w:asciiTheme="minorHAnsi" w:hAnsiTheme="minorHAnsi" w:cstheme="minorHAnsi"/>
                <w:spacing w:val="-2"/>
              </w:rPr>
              <w:t xml:space="preserve"> </w:t>
            </w:r>
            <w:r w:rsidRPr="00C0468E">
              <w:rPr>
                <w:rFonts w:asciiTheme="minorHAnsi" w:hAnsiTheme="minorHAnsi" w:cstheme="minorHAnsi"/>
              </w:rPr>
              <w:t>ročnosti</w:t>
            </w:r>
            <w:r w:rsidRPr="00C0468E">
              <w:rPr>
                <w:rFonts w:asciiTheme="minorHAnsi" w:hAnsiTheme="minorHAnsi" w:cstheme="minorHAnsi"/>
                <w:spacing w:val="-4"/>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vendar</w:t>
            </w:r>
            <w:r w:rsidRPr="00C0468E">
              <w:rPr>
                <w:rFonts w:asciiTheme="minorHAnsi" w:hAnsiTheme="minorHAnsi" w:cstheme="minorHAnsi"/>
                <w:spacing w:val="-1"/>
              </w:rPr>
              <w:t xml:space="preserve"> </w:t>
            </w:r>
            <w:r w:rsidRPr="00C0468E">
              <w:rPr>
                <w:rFonts w:asciiTheme="minorHAnsi" w:hAnsiTheme="minorHAnsi" w:cstheme="minorHAnsi"/>
              </w:rPr>
              <w:t>ne</w:t>
            </w:r>
            <w:r w:rsidRPr="00C0468E">
              <w:rPr>
                <w:rFonts w:asciiTheme="minorHAnsi" w:hAnsiTheme="minorHAnsi" w:cstheme="minorHAnsi"/>
                <w:spacing w:val="-3"/>
              </w:rPr>
              <w:t xml:space="preserve"> </w:t>
            </w:r>
            <w:r w:rsidRPr="00C0468E">
              <w:rPr>
                <w:rFonts w:asciiTheme="minorHAnsi" w:hAnsiTheme="minorHAnsi" w:cstheme="minorHAnsi"/>
              </w:rPr>
              <w:t>več</w:t>
            </w:r>
            <w:r w:rsidRPr="00C0468E">
              <w:rPr>
                <w:rFonts w:asciiTheme="minorHAnsi" w:hAnsiTheme="minorHAnsi" w:cstheme="minorHAnsi"/>
                <w:spacing w:val="1"/>
              </w:rPr>
              <w:t xml:space="preserve"> </w:t>
            </w:r>
            <w:r w:rsidRPr="00C0468E">
              <w:rPr>
                <w:rFonts w:asciiTheme="minorHAnsi" w:hAnsiTheme="minorHAnsi" w:cstheme="minorHAnsi"/>
              </w:rPr>
              <w:t>kot</w:t>
            </w:r>
            <w:r w:rsidRPr="00C0468E">
              <w:rPr>
                <w:rFonts w:asciiTheme="minorHAnsi" w:hAnsiTheme="minorHAnsi" w:cstheme="minorHAnsi"/>
                <w:spacing w:val="-4"/>
              </w:rPr>
              <w:t xml:space="preserve"> </w:t>
            </w:r>
            <w:r w:rsidRPr="00C0468E">
              <w:rPr>
                <w:rFonts w:asciiTheme="minorHAnsi" w:hAnsiTheme="minorHAnsi" w:cstheme="minorHAnsi"/>
              </w:rPr>
              <w:t>5</w:t>
            </w:r>
            <w:r w:rsidRPr="00C0468E">
              <w:rPr>
                <w:rFonts w:asciiTheme="minorHAnsi" w:hAnsiTheme="minorHAnsi" w:cstheme="minorHAnsi"/>
                <w:spacing w:val="-1"/>
              </w:rPr>
              <w:t xml:space="preserve"> </w:t>
            </w:r>
            <w:r w:rsidRPr="00C0468E">
              <w:rPr>
                <w:rFonts w:asciiTheme="minorHAnsi" w:hAnsiTheme="minorHAnsi" w:cstheme="minorHAnsi"/>
              </w:rPr>
              <w:t>let.</w:t>
            </w:r>
          </w:p>
          <w:p w14:paraId="0A1858C3" w14:textId="77777777" w:rsidR="00C0468E" w:rsidRPr="00C0468E" w:rsidRDefault="00C0468E" w:rsidP="002062B6">
            <w:pPr>
              <w:pStyle w:val="TableParagraph"/>
              <w:tabs>
                <w:tab w:val="left" w:pos="499"/>
              </w:tabs>
              <w:spacing w:before="14" w:line="268" w:lineRule="auto"/>
              <w:ind w:right="117"/>
              <w:jc w:val="both"/>
              <w:rPr>
                <w:rFonts w:asciiTheme="minorHAnsi" w:hAnsiTheme="minorHAnsi" w:cstheme="minorHAnsi"/>
              </w:rPr>
            </w:pPr>
            <w:r w:rsidRPr="00C0468E">
              <w:rPr>
                <w:rFonts w:asciiTheme="minorHAnsi" w:hAnsiTheme="minorHAnsi" w:cstheme="minorHAnsi"/>
              </w:rPr>
              <w:t>Za zavarovanje kredita se uporabi jamstvo Evropskega investicijskega sklada s podporo sklada</w:t>
            </w:r>
            <w:r w:rsidRPr="00C0468E">
              <w:rPr>
                <w:rFonts w:asciiTheme="minorHAnsi" w:hAnsiTheme="minorHAnsi" w:cstheme="minorHAnsi"/>
                <w:spacing w:val="-47"/>
              </w:rPr>
              <w:t xml:space="preserve"> </w:t>
            </w:r>
            <w:proofErr w:type="spellStart"/>
            <w:r w:rsidRPr="00C0468E">
              <w:rPr>
                <w:rFonts w:asciiTheme="minorHAnsi" w:hAnsiTheme="minorHAnsi" w:cstheme="minorHAnsi"/>
              </w:rPr>
              <w:t>InvestEU</w:t>
            </w:r>
            <w:proofErr w:type="spellEnd"/>
            <w:r w:rsidRPr="00C0468E">
              <w:rPr>
                <w:rFonts w:asciiTheme="minorHAnsi" w:hAnsiTheme="minorHAnsi" w:cstheme="minorHAnsi"/>
              </w:rPr>
              <w:t>, pri čemer nadomestilo za uporabo jamstva znaša 0,3 % letno. Poleg jamstva SID</w:t>
            </w:r>
            <w:r w:rsidRPr="00C0468E">
              <w:rPr>
                <w:rFonts w:asciiTheme="minorHAnsi" w:hAnsiTheme="minorHAnsi" w:cstheme="minorHAnsi"/>
                <w:spacing w:val="1"/>
              </w:rPr>
              <w:t xml:space="preserve"> </w:t>
            </w:r>
            <w:r w:rsidRPr="00C0468E">
              <w:rPr>
                <w:rFonts w:asciiTheme="minorHAnsi" w:hAnsiTheme="minorHAnsi" w:cstheme="minorHAnsi"/>
              </w:rPr>
              <w:t>banka</w:t>
            </w:r>
            <w:r w:rsidRPr="00C0468E">
              <w:rPr>
                <w:rFonts w:asciiTheme="minorHAnsi" w:hAnsiTheme="minorHAnsi" w:cstheme="minorHAnsi"/>
                <w:spacing w:val="-1"/>
              </w:rPr>
              <w:t xml:space="preserve"> </w:t>
            </w:r>
            <w:r w:rsidRPr="00C0468E">
              <w:rPr>
                <w:rFonts w:asciiTheme="minorHAnsi" w:hAnsiTheme="minorHAnsi" w:cstheme="minorHAnsi"/>
              </w:rPr>
              <w:t>lahko</w:t>
            </w:r>
            <w:r w:rsidRPr="00C0468E">
              <w:rPr>
                <w:rFonts w:asciiTheme="minorHAnsi" w:hAnsiTheme="minorHAnsi" w:cstheme="minorHAnsi"/>
                <w:spacing w:val="1"/>
              </w:rPr>
              <w:t xml:space="preserve"> </w:t>
            </w:r>
            <w:r w:rsidRPr="00C0468E">
              <w:rPr>
                <w:rFonts w:asciiTheme="minorHAnsi" w:hAnsiTheme="minorHAnsi" w:cstheme="minorHAnsi"/>
              </w:rPr>
              <w:t>zahteva</w:t>
            </w:r>
            <w:r w:rsidRPr="00C0468E">
              <w:rPr>
                <w:rFonts w:asciiTheme="minorHAnsi" w:hAnsiTheme="minorHAnsi" w:cstheme="minorHAnsi"/>
                <w:spacing w:val="3"/>
              </w:rPr>
              <w:t xml:space="preserve"> </w:t>
            </w:r>
            <w:r w:rsidRPr="00C0468E">
              <w:rPr>
                <w:rFonts w:asciiTheme="minorHAnsi" w:hAnsiTheme="minorHAnsi" w:cstheme="minorHAnsi"/>
              </w:rPr>
              <w:t>ustrezno dodatno</w:t>
            </w:r>
            <w:r w:rsidRPr="00C0468E">
              <w:rPr>
                <w:rFonts w:asciiTheme="minorHAnsi" w:hAnsiTheme="minorHAnsi" w:cstheme="minorHAnsi"/>
                <w:spacing w:val="1"/>
              </w:rPr>
              <w:t xml:space="preserve"> </w:t>
            </w:r>
            <w:r w:rsidRPr="00C0468E">
              <w:rPr>
                <w:rFonts w:asciiTheme="minorHAnsi" w:hAnsiTheme="minorHAnsi" w:cstheme="minorHAnsi"/>
              </w:rPr>
              <w:t>zavarovanje.</w:t>
            </w:r>
          </w:p>
        </w:tc>
      </w:tr>
      <w:tr w:rsidR="00C0468E" w:rsidRPr="00C0468E" w14:paraId="10C0560D" w14:textId="77777777" w:rsidTr="002062B6">
        <w:trPr>
          <w:trHeight w:val="691"/>
        </w:trPr>
        <w:tc>
          <w:tcPr>
            <w:tcW w:w="1711" w:type="dxa"/>
          </w:tcPr>
          <w:p w14:paraId="40E0E40E"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0E99BF36"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Gospodarska družba</w:t>
            </w:r>
          </w:p>
          <w:p w14:paraId="3B493117"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Samostojni podjetnik</w:t>
            </w:r>
          </w:p>
          <w:p w14:paraId="01ED1B39"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Zadruga</w:t>
            </w:r>
          </w:p>
          <w:p w14:paraId="003A0159"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*vsi</w:t>
            </w:r>
            <w:r w:rsidRPr="00C0468E">
              <w:rPr>
                <w:rFonts w:asciiTheme="minorHAnsi" w:hAnsiTheme="minorHAnsi" w:cstheme="minorHAnsi"/>
                <w:spacing w:val="-4"/>
              </w:rPr>
              <w:t xml:space="preserve"> </w:t>
            </w:r>
            <w:r w:rsidRPr="00C0468E">
              <w:rPr>
                <w:rFonts w:asciiTheme="minorHAnsi" w:hAnsiTheme="minorHAnsi" w:cstheme="minorHAnsi"/>
              </w:rPr>
              <w:t>z</w:t>
            </w:r>
            <w:r w:rsidRPr="00C0468E">
              <w:rPr>
                <w:rFonts w:asciiTheme="minorHAnsi" w:hAnsiTheme="minorHAnsi" w:cstheme="minorHAnsi"/>
                <w:spacing w:val="-2"/>
              </w:rPr>
              <w:t xml:space="preserve"> </w:t>
            </w:r>
            <w:r w:rsidRPr="00C0468E">
              <w:rPr>
                <w:rFonts w:asciiTheme="minorHAnsi" w:hAnsiTheme="minorHAnsi" w:cstheme="minorHAnsi"/>
              </w:rPr>
              <w:t>največ</w:t>
            </w:r>
            <w:r w:rsidRPr="00C0468E">
              <w:rPr>
                <w:rFonts w:asciiTheme="minorHAnsi" w:hAnsiTheme="minorHAnsi" w:cstheme="minorHAnsi"/>
                <w:spacing w:val="-2"/>
              </w:rPr>
              <w:t xml:space="preserve"> </w:t>
            </w:r>
            <w:r w:rsidRPr="00C0468E">
              <w:rPr>
                <w:rFonts w:asciiTheme="minorHAnsi" w:hAnsiTheme="minorHAnsi" w:cstheme="minorHAnsi"/>
              </w:rPr>
              <w:t>499</w:t>
            </w:r>
            <w:r w:rsidRPr="00C0468E">
              <w:rPr>
                <w:rFonts w:asciiTheme="minorHAnsi" w:hAnsiTheme="minorHAnsi" w:cstheme="minorHAnsi"/>
                <w:spacing w:val="-1"/>
              </w:rPr>
              <w:t xml:space="preserve"> </w:t>
            </w:r>
            <w:r w:rsidRPr="00C0468E">
              <w:rPr>
                <w:rFonts w:asciiTheme="minorHAnsi" w:hAnsiTheme="minorHAnsi" w:cstheme="minorHAnsi"/>
              </w:rPr>
              <w:t>zaposlenimi,</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3"/>
              </w:rPr>
              <w:t xml:space="preserve"> </w:t>
            </w:r>
            <w:r w:rsidRPr="00C0468E">
              <w:rPr>
                <w:rFonts w:asciiTheme="minorHAnsi" w:hAnsiTheme="minorHAnsi" w:cstheme="minorHAnsi"/>
              </w:rPr>
              <w:t>izpolnjujejo</w:t>
            </w:r>
            <w:r w:rsidRPr="00C0468E">
              <w:rPr>
                <w:rFonts w:asciiTheme="minorHAnsi" w:hAnsiTheme="minorHAnsi" w:cstheme="minorHAnsi"/>
                <w:spacing w:val="-1"/>
              </w:rPr>
              <w:t xml:space="preserve"> </w:t>
            </w:r>
            <w:r w:rsidRPr="00C0468E">
              <w:rPr>
                <w:rFonts w:asciiTheme="minorHAnsi" w:hAnsiTheme="minorHAnsi" w:cstheme="minorHAnsi"/>
              </w:rPr>
              <w:t>vsaj en</w:t>
            </w:r>
            <w:r w:rsidRPr="00C0468E">
              <w:rPr>
                <w:rFonts w:asciiTheme="minorHAnsi" w:hAnsiTheme="minorHAnsi" w:cstheme="minorHAnsi"/>
                <w:spacing w:val="-3"/>
              </w:rPr>
              <w:t xml:space="preserve"> </w:t>
            </w:r>
            <w:r w:rsidRPr="00C0468E">
              <w:rPr>
                <w:rFonts w:asciiTheme="minorHAnsi" w:hAnsiTheme="minorHAnsi" w:cstheme="minorHAnsi"/>
              </w:rPr>
              <w:t>kriterij financiranja</w:t>
            </w:r>
            <w:r w:rsidRPr="00C0468E">
              <w:rPr>
                <w:rFonts w:asciiTheme="minorHAnsi" w:hAnsiTheme="minorHAnsi" w:cstheme="minorHAnsi"/>
                <w:spacing w:val="-3"/>
              </w:rPr>
              <w:t xml:space="preserve"> </w:t>
            </w:r>
            <w:r w:rsidRPr="00C0468E">
              <w:rPr>
                <w:rFonts w:asciiTheme="minorHAnsi" w:hAnsiTheme="minorHAnsi" w:cstheme="minorHAnsi"/>
              </w:rPr>
              <w:t>inovacij in</w:t>
            </w:r>
            <w:r w:rsidRPr="00C0468E">
              <w:rPr>
                <w:rFonts w:asciiTheme="minorHAnsi" w:hAnsiTheme="minorHAnsi" w:cstheme="minorHAnsi"/>
                <w:spacing w:val="-4"/>
              </w:rPr>
              <w:t xml:space="preserve"> </w:t>
            </w:r>
            <w:r w:rsidRPr="00C0468E">
              <w:rPr>
                <w:rFonts w:asciiTheme="minorHAnsi" w:hAnsiTheme="minorHAnsi" w:cstheme="minorHAnsi"/>
              </w:rPr>
              <w:t>digitalizacije.</w:t>
            </w:r>
          </w:p>
          <w:p w14:paraId="4C526A2E" w14:textId="77777777" w:rsidR="00C0468E" w:rsidRPr="00C0468E" w:rsidRDefault="00C0468E" w:rsidP="002062B6">
            <w:pPr>
              <w:pStyle w:val="TableParagraph"/>
              <w:rPr>
                <w:rFonts w:asciiTheme="minorHAnsi" w:hAnsiTheme="minorHAnsi" w:cstheme="minorHAnsi"/>
              </w:rPr>
            </w:pPr>
          </w:p>
        </w:tc>
      </w:tr>
    </w:tbl>
    <w:p w14:paraId="10876447" w14:textId="77777777" w:rsidR="00C0468E" w:rsidRPr="00C0468E" w:rsidRDefault="00C0468E"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4A669C37" w14:textId="77777777" w:rsidTr="00BB23A1">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1EC066"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C7E344"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Financiranje podjetij vseh velikosti za obratna sredstva in naložbe (OSN)</w:t>
            </w:r>
          </w:p>
        </w:tc>
      </w:tr>
      <w:tr w:rsidR="00C0468E" w:rsidRPr="00C0468E" w14:paraId="55FACDBE" w14:textId="77777777" w:rsidTr="002062B6">
        <w:trPr>
          <w:trHeight w:val="270"/>
        </w:trPr>
        <w:tc>
          <w:tcPr>
            <w:tcW w:w="1711" w:type="dxa"/>
            <w:hideMark/>
          </w:tcPr>
          <w:p w14:paraId="5D83D534"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259702F6" w14:textId="210577E6"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2D594D6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7BB3EB96" w14:textId="77777777" w:rsidTr="002062B6">
        <w:trPr>
          <w:trHeight w:val="274"/>
        </w:trPr>
        <w:tc>
          <w:tcPr>
            <w:tcW w:w="1711" w:type="dxa"/>
            <w:hideMark/>
          </w:tcPr>
          <w:p w14:paraId="11B3D8C1"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3B8F18B7" w14:textId="77777777" w:rsidR="00C0468E" w:rsidRPr="00C0468E" w:rsidRDefault="00C0468E" w:rsidP="002062B6">
            <w:pPr>
              <w:pStyle w:val="TableParagraph"/>
              <w:spacing w:before="16" w:line="252" w:lineRule="auto"/>
              <w:rPr>
                <w:rFonts w:asciiTheme="minorHAnsi" w:hAnsiTheme="minorHAnsi" w:cstheme="minorHAnsi"/>
                <w:color w:val="800080"/>
                <w:spacing w:val="-2"/>
                <w:u w:val="single" w:color="800080"/>
              </w:rPr>
            </w:pPr>
            <w:hyperlink r:id="rId81">
              <w:r w:rsidRPr="00C0468E">
                <w:rPr>
                  <w:rFonts w:asciiTheme="minorHAnsi" w:hAnsiTheme="minorHAnsi" w:cstheme="minorHAnsi"/>
                  <w:color w:val="0000FF"/>
                  <w:w w:val="95"/>
                  <w:u w:val="single" w:color="0000FF"/>
                </w:rPr>
                <w:t>https://www.sid.si/mala-srednja-podjetja/financiranje-podjetij-vseh-velikosti-za-obratna-sredstva-</w:t>
              </w:r>
            </w:hyperlink>
            <w:r w:rsidRPr="00C0468E">
              <w:rPr>
                <w:rFonts w:asciiTheme="minorHAnsi" w:hAnsiTheme="minorHAnsi" w:cstheme="minorHAnsi"/>
                <w:color w:val="0000FF"/>
                <w:spacing w:val="1"/>
                <w:w w:val="95"/>
              </w:rPr>
              <w:t xml:space="preserve"> </w:t>
            </w:r>
            <w:hyperlink r:id="rId82">
              <w:proofErr w:type="spellStart"/>
              <w:r w:rsidRPr="00C0468E">
                <w:rPr>
                  <w:rFonts w:asciiTheme="minorHAnsi" w:hAnsiTheme="minorHAnsi" w:cstheme="minorHAnsi"/>
                  <w:color w:val="0000FF"/>
                  <w:u w:val="single" w:color="0000FF"/>
                </w:rPr>
                <w:t>nalozbe-osn</w:t>
              </w:r>
              <w:proofErr w:type="spellEnd"/>
            </w:hyperlink>
          </w:p>
        </w:tc>
      </w:tr>
      <w:tr w:rsidR="00C0468E" w:rsidRPr="00C0468E" w14:paraId="1C70F083" w14:textId="77777777" w:rsidTr="002062B6">
        <w:trPr>
          <w:trHeight w:val="274"/>
        </w:trPr>
        <w:tc>
          <w:tcPr>
            <w:tcW w:w="1711" w:type="dxa"/>
            <w:hideMark/>
          </w:tcPr>
          <w:p w14:paraId="4061C1CB"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lastRenderedPageBreak/>
              <w:t>Razpisnik</w:t>
            </w:r>
            <w:proofErr w:type="spellEnd"/>
            <w:r w:rsidRPr="00C0468E">
              <w:rPr>
                <w:rFonts w:asciiTheme="minorHAnsi" w:hAnsiTheme="minorHAnsi" w:cstheme="minorHAnsi"/>
                <w:lang w:eastAsia="en-US"/>
              </w:rPr>
              <w:t>:</w:t>
            </w:r>
          </w:p>
        </w:tc>
        <w:tc>
          <w:tcPr>
            <w:tcW w:w="7205" w:type="dxa"/>
            <w:gridSpan w:val="2"/>
          </w:tcPr>
          <w:p w14:paraId="01545C98"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2818F793" w14:textId="77777777" w:rsidTr="002062B6">
        <w:trPr>
          <w:trHeight w:val="729"/>
        </w:trPr>
        <w:tc>
          <w:tcPr>
            <w:tcW w:w="1711" w:type="dxa"/>
            <w:hideMark/>
          </w:tcPr>
          <w:p w14:paraId="33C79B65"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0BA153D0" w14:textId="77777777" w:rsidR="00C0468E" w:rsidRPr="00C0468E" w:rsidRDefault="00C0468E" w:rsidP="002062B6">
            <w:pPr>
              <w:pStyle w:val="TableParagraph"/>
              <w:spacing w:before="42"/>
              <w:rPr>
                <w:rFonts w:asciiTheme="minorHAnsi" w:hAnsiTheme="minorHAnsi" w:cstheme="minorHAnsi"/>
              </w:rPr>
            </w:pPr>
            <w:r w:rsidRPr="00C0468E">
              <w:rPr>
                <w:rFonts w:asciiTheme="minorHAnsi" w:hAnsiTheme="minorHAnsi" w:cstheme="minorHAnsi"/>
              </w:rPr>
              <w:t>Financiranje</w:t>
            </w:r>
            <w:r w:rsidRPr="00C0468E">
              <w:rPr>
                <w:rFonts w:asciiTheme="minorHAnsi" w:hAnsiTheme="minorHAnsi" w:cstheme="minorHAnsi"/>
                <w:spacing w:val="-3"/>
              </w:rPr>
              <w:t xml:space="preserve"> </w:t>
            </w:r>
            <w:r w:rsidRPr="00C0468E">
              <w:rPr>
                <w:rFonts w:asciiTheme="minorHAnsi" w:hAnsiTheme="minorHAnsi" w:cstheme="minorHAnsi"/>
              </w:rPr>
              <w:t>podjetij</w:t>
            </w:r>
            <w:r w:rsidRPr="00C0468E">
              <w:rPr>
                <w:rFonts w:asciiTheme="minorHAnsi" w:hAnsiTheme="minorHAnsi" w:cstheme="minorHAnsi"/>
                <w:spacing w:val="-2"/>
              </w:rPr>
              <w:t xml:space="preserve"> </w:t>
            </w:r>
            <w:r w:rsidRPr="00C0468E">
              <w:rPr>
                <w:rFonts w:asciiTheme="minorHAnsi" w:hAnsiTheme="minorHAnsi" w:cstheme="minorHAnsi"/>
              </w:rPr>
              <w:t>vseh</w:t>
            </w:r>
            <w:r w:rsidRPr="00C0468E">
              <w:rPr>
                <w:rFonts w:asciiTheme="minorHAnsi" w:hAnsiTheme="minorHAnsi" w:cstheme="minorHAnsi"/>
                <w:spacing w:val="-3"/>
              </w:rPr>
              <w:t xml:space="preserve"> </w:t>
            </w:r>
            <w:r w:rsidRPr="00C0468E">
              <w:rPr>
                <w:rFonts w:asciiTheme="minorHAnsi" w:hAnsiTheme="minorHAnsi" w:cstheme="minorHAnsi"/>
              </w:rPr>
              <w:t>velikosti</w:t>
            </w:r>
            <w:r w:rsidRPr="00C0468E">
              <w:rPr>
                <w:rFonts w:asciiTheme="minorHAnsi" w:hAnsiTheme="minorHAnsi" w:cstheme="minorHAnsi"/>
                <w:spacing w:val="-4"/>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obratna</w:t>
            </w:r>
            <w:r w:rsidRPr="00C0468E">
              <w:rPr>
                <w:rFonts w:asciiTheme="minorHAnsi" w:hAnsiTheme="minorHAnsi" w:cstheme="minorHAnsi"/>
                <w:spacing w:val="-3"/>
              </w:rPr>
              <w:t xml:space="preserve"> </w:t>
            </w:r>
            <w:r w:rsidRPr="00C0468E">
              <w:rPr>
                <w:rFonts w:asciiTheme="minorHAnsi" w:hAnsiTheme="minorHAnsi" w:cstheme="minorHAnsi"/>
              </w:rPr>
              <w:t>sredstva</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2"/>
              </w:rPr>
              <w:t xml:space="preserve"> </w:t>
            </w:r>
            <w:r w:rsidRPr="00C0468E">
              <w:rPr>
                <w:rFonts w:asciiTheme="minorHAnsi" w:hAnsiTheme="minorHAnsi" w:cstheme="minorHAnsi"/>
              </w:rPr>
              <w:t>naložbe</w:t>
            </w:r>
            <w:r w:rsidRPr="00C0468E">
              <w:rPr>
                <w:rFonts w:asciiTheme="minorHAnsi" w:hAnsiTheme="minorHAnsi" w:cstheme="minorHAnsi"/>
                <w:spacing w:val="-3"/>
              </w:rPr>
              <w:t xml:space="preserve"> </w:t>
            </w:r>
            <w:r w:rsidRPr="00C0468E">
              <w:rPr>
                <w:rFonts w:asciiTheme="minorHAnsi" w:hAnsiTheme="minorHAnsi" w:cstheme="minorHAnsi"/>
              </w:rPr>
              <w:t>(OSN)</w:t>
            </w:r>
          </w:p>
          <w:p w14:paraId="471913CA" w14:textId="77777777"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S</w:t>
            </w:r>
            <w:r w:rsidRPr="00C0468E">
              <w:rPr>
                <w:rFonts w:asciiTheme="minorHAnsi" w:hAnsiTheme="minorHAnsi" w:cstheme="minorHAnsi"/>
                <w:spacing w:val="-4"/>
              </w:rPr>
              <w:t xml:space="preserve"> </w:t>
            </w:r>
            <w:r w:rsidRPr="00C0468E">
              <w:rPr>
                <w:rFonts w:asciiTheme="minorHAnsi" w:hAnsiTheme="minorHAnsi" w:cstheme="minorHAnsi"/>
              </w:rPr>
              <w:t>tem</w:t>
            </w:r>
            <w:r w:rsidRPr="00C0468E">
              <w:rPr>
                <w:rFonts w:asciiTheme="minorHAnsi" w:hAnsiTheme="minorHAnsi" w:cstheme="minorHAnsi"/>
                <w:spacing w:val="-6"/>
              </w:rPr>
              <w:t xml:space="preserve"> </w:t>
            </w:r>
            <w:r w:rsidRPr="00C0468E">
              <w:rPr>
                <w:rFonts w:asciiTheme="minorHAnsi" w:hAnsiTheme="minorHAnsi" w:cstheme="minorHAnsi"/>
              </w:rPr>
              <w:t>kreditom</w:t>
            </w:r>
            <w:r w:rsidRPr="00C0468E">
              <w:rPr>
                <w:rFonts w:asciiTheme="minorHAnsi" w:hAnsiTheme="minorHAnsi" w:cstheme="minorHAnsi"/>
                <w:spacing w:val="-7"/>
              </w:rPr>
              <w:t xml:space="preserve"> </w:t>
            </w:r>
            <w:r w:rsidRPr="00C0468E">
              <w:rPr>
                <w:rFonts w:asciiTheme="minorHAnsi" w:hAnsiTheme="minorHAnsi" w:cstheme="minorHAnsi"/>
              </w:rPr>
              <w:t>lahko</w:t>
            </w:r>
            <w:r w:rsidRPr="00C0468E">
              <w:rPr>
                <w:rFonts w:asciiTheme="minorHAnsi" w:hAnsiTheme="minorHAnsi" w:cstheme="minorHAnsi"/>
                <w:spacing w:val="-1"/>
              </w:rPr>
              <w:t xml:space="preserve"> </w:t>
            </w:r>
            <w:r w:rsidRPr="00C0468E">
              <w:rPr>
                <w:rFonts w:asciiTheme="minorHAnsi" w:hAnsiTheme="minorHAnsi" w:cstheme="minorHAnsi"/>
              </w:rPr>
              <w:t>krijete</w:t>
            </w:r>
            <w:r w:rsidRPr="00C0468E">
              <w:rPr>
                <w:rFonts w:asciiTheme="minorHAnsi" w:hAnsiTheme="minorHAnsi" w:cstheme="minorHAnsi"/>
                <w:spacing w:val="-3"/>
              </w:rPr>
              <w:t xml:space="preserve"> </w:t>
            </w:r>
            <w:r w:rsidRPr="00C0468E">
              <w:rPr>
                <w:rFonts w:asciiTheme="minorHAnsi" w:hAnsiTheme="minorHAnsi" w:cstheme="minorHAnsi"/>
              </w:rPr>
              <w:t>obratna</w:t>
            </w:r>
            <w:r w:rsidRPr="00C0468E">
              <w:rPr>
                <w:rFonts w:asciiTheme="minorHAnsi" w:hAnsiTheme="minorHAnsi" w:cstheme="minorHAnsi"/>
                <w:spacing w:val="-2"/>
              </w:rPr>
              <w:t xml:space="preserve"> </w:t>
            </w:r>
            <w:r w:rsidRPr="00C0468E">
              <w:rPr>
                <w:rFonts w:asciiTheme="minorHAnsi" w:hAnsiTheme="minorHAnsi" w:cstheme="minorHAnsi"/>
              </w:rPr>
              <w:t>sredstva</w:t>
            </w:r>
            <w:r w:rsidRPr="00C0468E">
              <w:rPr>
                <w:rFonts w:asciiTheme="minorHAnsi" w:hAnsiTheme="minorHAnsi" w:cstheme="minorHAnsi"/>
                <w:spacing w:val="-3"/>
              </w:rPr>
              <w:t xml:space="preserve"> </w:t>
            </w:r>
            <w:r w:rsidRPr="00C0468E">
              <w:rPr>
                <w:rFonts w:asciiTheme="minorHAnsi" w:hAnsiTheme="minorHAnsi" w:cstheme="minorHAnsi"/>
              </w:rPr>
              <w:t>ali</w:t>
            </w:r>
            <w:r w:rsidRPr="00C0468E">
              <w:rPr>
                <w:rFonts w:asciiTheme="minorHAnsi" w:hAnsiTheme="minorHAnsi" w:cstheme="minorHAnsi"/>
                <w:spacing w:val="-2"/>
              </w:rPr>
              <w:t xml:space="preserve"> </w:t>
            </w:r>
            <w:r w:rsidRPr="00C0468E">
              <w:rPr>
                <w:rFonts w:asciiTheme="minorHAnsi" w:hAnsiTheme="minorHAnsi" w:cstheme="minorHAnsi"/>
              </w:rPr>
              <w:t>financirate</w:t>
            </w:r>
            <w:r w:rsidRPr="00C0468E">
              <w:rPr>
                <w:rFonts w:asciiTheme="minorHAnsi" w:hAnsiTheme="minorHAnsi" w:cstheme="minorHAnsi"/>
                <w:spacing w:val="-3"/>
              </w:rPr>
              <w:t xml:space="preserve"> </w:t>
            </w:r>
            <w:r w:rsidRPr="00C0468E">
              <w:rPr>
                <w:rFonts w:asciiTheme="minorHAnsi" w:hAnsiTheme="minorHAnsi" w:cstheme="minorHAnsi"/>
              </w:rPr>
              <w:t>izvedbo</w:t>
            </w:r>
            <w:r w:rsidRPr="00C0468E">
              <w:rPr>
                <w:rFonts w:asciiTheme="minorHAnsi" w:hAnsiTheme="minorHAnsi" w:cstheme="minorHAnsi"/>
                <w:spacing w:val="-1"/>
              </w:rPr>
              <w:t xml:space="preserve"> </w:t>
            </w:r>
            <w:r w:rsidRPr="00C0468E">
              <w:rPr>
                <w:rFonts w:asciiTheme="minorHAnsi" w:hAnsiTheme="minorHAnsi" w:cstheme="minorHAnsi"/>
              </w:rPr>
              <w:t>naložbe</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4"/>
              </w:rPr>
              <w:t xml:space="preserve"> </w:t>
            </w:r>
            <w:r w:rsidRPr="00C0468E">
              <w:rPr>
                <w:rFonts w:asciiTheme="minorHAnsi" w:hAnsiTheme="minorHAnsi" w:cstheme="minorHAnsi"/>
              </w:rPr>
              <w:t>območju</w:t>
            </w:r>
            <w:r w:rsidRPr="00C0468E">
              <w:rPr>
                <w:rFonts w:asciiTheme="minorHAnsi" w:hAnsiTheme="minorHAnsi" w:cstheme="minorHAnsi"/>
                <w:spacing w:val="-4"/>
              </w:rPr>
              <w:t xml:space="preserve"> </w:t>
            </w:r>
            <w:r w:rsidRPr="00C0468E">
              <w:rPr>
                <w:rFonts w:asciiTheme="minorHAnsi" w:hAnsiTheme="minorHAnsi" w:cstheme="minorHAnsi"/>
              </w:rPr>
              <w:t>Republike</w:t>
            </w:r>
            <w:r w:rsidRPr="00C0468E">
              <w:rPr>
                <w:rFonts w:asciiTheme="minorHAnsi" w:hAnsiTheme="minorHAnsi" w:cstheme="minorHAnsi"/>
                <w:spacing w:val="-47"/>
              </w:rPr>
              <w:t xml:space="preserve"> </w:t>
            </w:r>
            <w:r w:rsidRPr="00C0468E">
              <w:rPr>
                <w:rFonts w:asciiTheme="minorHAnsi" w:hAnsiTheme="minorHAnsi" w:cstheme="minorHAnsi"/>
              </w:rPr>
              <w:t>Slovenije.</w:t>
            </w:r>
          </w:p>
        </w:tc>
      </w:tr>
      <w:tr w:rsidR="00C0468E" w:rsidRPr="00C0468E" w14:paraId="75AF4112" w14:textId="77777777" w:rsidTr="002062B6">
        <w:trPr>
          <w:trHeight w:val="933"/>
        </w:trPr>
        <w:tc>
          <w:tcPr>
            <w:tcW w:w="1711" w:type="dxa"/>
            <w:hideMark/>
          </w:tcPr>
          <w:p w14:paraId="5868B17E"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Maksimalna višina sofinanciranja:</w:t>
            </w:r>
          </w:p>
        </w:tc>
        <w:tc>
          <w:tcPr>
            <w:tcW w:w="7205" w:type="dxa"/>
            <w:gridSpan w:val="2"/>
          </w:tcPr>
          <w:p w14:paraId="436E0FF5" w14:textId="77777777" w:rsidR="00C0468E" w:rsidRPr="00C0468E" w:rsidRDefault="00C0468E" w:rsidP="002062B6">
            <w:pPr>
              <w:pStyle w:val="TableParagraph"/>
              <w:spacing w:before="42"/>
              <w:jc w:val="both"/>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7066F408" w14:textId="77777777" w:rsidR="00C0468E" w:rsidRPr="00C0468E" w:rsidRDefault="00C0468E" w:rsidP="00F82EFA">
            <w:pPr>
              <w:pStyle w:val="TableParagraph"/>
              <w:numPr>
                <w:ilvl w:val="0"/>
                <w:numId w:val="31"/>
              </w:numPr>
              <w:tabs>
                <w:tab w:val="left" w:pos="524"/>
              </w:tabs>
              <w:spacing w:before="15" w:line="271" w:lineRule="auto"/>
              <w:ind w:right="119"/>
              <w:jc w:val="both"/>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6"/>
              </w:rPr>
              <w:t xml:space="preserve"> </w:t>
            </w:r>
            <w:r w:rsidRPr="00C0468E">
              <w:rPr>
                <w:rFonts w:asciiTheme="minorHAnsi" w:hAnsiTheme="minorHAnsi" w:cstheme="minorHAnsi"/>
              </w:rPr>
              <w:t>v</w:t>
            </w:r>
            <w:r w:rsidRPr="00C0468E">
              <w:rPr>
                <w:rFonts w:asciiTheme="minorHAnsi" w:hAnsiTheme="minorHAnsi" w:cstheme="minorHAnsi"/>
                <w:spacing w:val="-6"/>
              </w:rPr>
              <w:t xml:space="preserve"> </w:t>
            </w:r>
            <w:r w:rsidRPr="00C0468E">
              <w:rPr>
                <w:rFonts w:asciiTheme="minorHAnsi" w:hAnsiTheme="minorHAnsi" w:cstheme="minorHAnsi"/>
              </w:rPr>
              <w:t>višini</w:t>
            </w:r>
            <w:r w:rsidRPr="00C0468E">
              <w:rPr>
                <w:rFonts w:asciiTheme="minorHAnsi" w:hAnsiTheme="minorHAnsi" w:cstheme="minorHAnsi"/>
                <w:spacing w:val="-5"/>
              </w:rPr>
              <w:t xml:space="preserve"> </w:t>
            </w:r>
            <w:r w:rsidRPr="00C0468E">
              <w:rPr>
                <w:rFonts w:asciiTheme="minorHAnsi" w:hAnsiTheme="minorHAnsi" w:cstheme="minorHAnsi"/>
              </w:rPr>
              <w:t>od</w:t>
            </w:r>
            <w:r w:rsidRPr="00C0468E">
              <w:rPr>
                <w:rFonts w:asciiTheme="minorHAnsi" w:hAnsiTheme="minorHAnsi" w:cstheme="minorHAnsi"/>
                <w:spacing w:val="-4"/>
              </w:rPr>
              <w:t xml:space="preserve"> </w:t>
            </w:r>
            <w:r w:rsidRPr="00C0468E">
              <w:rPr>
                <w:rFonts w:asciiTheme="minorHAnsi" w:hAnsiTheme="minorHAnsi" w:cstheme="minorHAnsi"/>
              </w:rPr>
              <w:t>100.000</w:t>
            </w:r>
            <w:r w:rsidRPr="00C0468E">
              <w:rPr>
                <w:rFonts w:asciiTheme="minorHAnsi" w:hAnsiTheme="minorHAnsi" w:cstheme="minorHAnsi"/>
                <w:spacing w:val="-6"/>
              </w:rPr>
              <w:t xml:space="preserve"> </w:t>
            </w:r>
            <w:r w:rsidRPr="00C0468E">
              <w:rPr>
                <w:rFonts w:asciiTheme="minorHAnsi" w:hAnsiTheme="minorHAnsi" w:cstheme="minorHAnsi"/>
              </w:rPr>
              <w:t>€</w:t>
            </w:r>
            <w:r w:rsidRPr="00C0468E">
              <w:rPr>
                <w:rFonts w:asciiTheme="minorHAnsi" w:hAnsiTheme="minorHAnsi" w:cstheme="minorHAnsi"/>
                <w:spacing w:val="-3"/>
              </w:rPr>
              <w:t xml:space="preserve"> </w:t>
            </w:r>
            <w:r w:rsidRPr="00C0468E">
              <w:rPr>
                <w:rFonts w:asciiTheme="minorHAnsi" w:hAnsiTheme="minorHAnsi" w:cstheme="minorHAnsi"/>
              </w:rPr>
              <w:t>naprej,</w:t>
            </w:r>
            <w:r w:rsidRPr="00C0468E">
              <w:rPr>
                <w:rFonts w:asciiTheme="minorHAnsi" w:hAnsiTheme="minorHAnsi" w:cstheme="minorHAnsi"/>
                <w:spacing w:val="-4"/>
              </w:rPr>
              <w:t xml:space="preserve"> </w:t>
            </w:r>
            <w:r w:rsidRPr="00C0468E">
              <w:rPr>
                <w:rFonts w:asciiTheme="minorHAnsi" w:hAnsiTheme="minorHAnsi" w:cstheme="minorHAnsi"/>
              </w:rPr>
              <w:t>pri</w:t>
            </w:r>
            <w:r w:rsidRPr="00C0468E">
              <w:rPr>
                <w:rFonts w:asciiTheme="minorHAnsi" w:hAnsiTheme="minorHAnsi" w:cstheme="minorHAnsi"/>
                <w:spacing w:val="-6"/>
              </w:rPr>
              <w:t xml:space="preserve"> </w:t>
            </w:r>
            <w:r w:rsidRPr="00C0468E">
              <w:rPr>
                <w:rFonts w:asciiTheme="minorHAnsi" w:hAnsiTheme="minorHAnsi" w:cstheme="minorHAnsi"/>
              </w:rPr>
              <w:t>čemer</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4"/>
              </w:rPr>
              <w:t xml:space="preserve"> </w:t>
            </w:r>
            <w:r w:rsidRPr="00C0468E">
              <w:rPr>
                <w:rFonts w:asciiTheme="minorHAnsi" w:hAnsiTheme="minorHAnsi" w:cstheme="minorHAnsi"/>
              </w:rPr>
              <w:t>najvišji</w:t>
            </w:r>
            <w:r w:rsidRPr="00C0468E">
              <w:rPr>
                <w:rFonts w:asciiTheme="minorHAnsi" w:hAnsiTheme="minorHAnsi" w:cstheme="minorHAnsi"/>
                <w:spacing w:val="-6"/>
              </w:rPr>
              <w:t xml:space="preserve"> </w:t>
            </w:r>
            <w:r w:rsidRPr="00C0468E">
              <w:rPr>
                <w:rFonts w:asciiTheme="minorHAnsi" w:hAnsiTheme="minorHAnsi" w:cstheme="minorHAnsi"/>
              </w:rPr>
              <w:t>znesek</w:t>
            </w:r>
            <w:r w:rsidRPr="00C0468E">
              <w:rPr>
                <w:rFonts w:asciiTheme="minorHAnsi" w:hAnsiTheme="minorHAnsi" w:cstheme="minorHAnsi"/>
                <w:spacing w:val="-6"/>
              </w:rPr>
              <w:t xml:space="preserve"> </w:t>
            </w:r>
            <w:r w:rsidRPr="00C0468E">
              <w:rPr>
                <w:rFonts w:asciiTheme="minorHAnsi" w:hAnsiTheme="minorHAnsi" w:cstheme="minorHAnsi"/>
              </w:rPr>
              <w:t>kredita</w:t>
            </w:r>
            <w:r w:rsidRPr="00C0468E">
              <w:rPr>
                <w:rFonts w:asciiTheme="minorHAnsi" w:hAnsiTheme="minorHAnsi" w:cstheme="minorHAnsi"/>
                <w:spacing w:val="-4"/>
              </w:rPr>
              <w:t xml:space="preserve"> </w:t>
            </w:r>
            <w:r w:rsidRPr="00C0468E">
              <w:rPr>
                <w:rFonts w:asciiTheme="minorHAnsi" w:hAnsiTheme="minorHAnsi" w:cstheme="minorHAnsi"/>
              </w:rPr>
              <w:t>odvisen</w:t>
            </w:r>
            <w:r w:rsidRPr="00C0468E">
              <w:rPr>
                <w:rFonts w:asciiTheme="minorHAnsi" w:hAnsiTheme="minorHAnsi" w:cstheme="minorHAnsi"/>
                <w:spacing w:val="-6"/>
              </w:rPr>
              <w:t xml:space="preserve"> </w:t>
            </w:r>
            <w:r w:rsidRPr="00C0468E">
              <w:rPr>
                <w:rFonts w:asciiTheme="minorHAnsi" w:hAnsiTheme="minorHAnsi" w:cstheme="minorHAnsi"/>
              </w:rPr>
              <w:t>od</w:t>
            </w:r>
            <w:r w:rsidRPr="00C0468E">
              <w:rPr>
                <w:rFonts w:asciiTheme="minorHAnsi" w:hAnsiTheme="minorHAnsi" w:cstheme="minorHAnsi"/>
                <w:spacing w:val="-4"/>
              </w:rPr>
              <w:t xml:space="preserve"> </w:t>
            </w:r>
            <w:r w:rsidRPr="00C0468E">
              <w:rPr>
                <w:rFonts w:asciiTheme="minorHAnsi" w:hAnsiTheme="minorHAnsi" w:cstheme="minorHAnsi"/>
              </w:rPr>
              <w:t>uporabljenih</w:t>
            </w:r>
            <w:r w:rsidRPr="00C0468E">
              <w:rPr>
                <w:rFonts w:asciiTheme="minorHAnsi" w:hAnsiTheme="minorHAnsi" w:cstheme="minorHAnsi"/>
                <w:spacing w:val="-47"/>
              </w:rPr>
              <w:t xml:space="preserve"> </w:t>
            </w:r>
            <w:r w:rsidRPr="00C0468E">
              <w:rPr>
                <w:rFonts w:asciiTheme="minorHAnsi" w:hAnsiTheme="minorHAnsi" w:cstheme="minorHAnsi"/>
              </w:rPr>
              <w:t>pravil</w:t>
            </w:r>
            <w:r w:rsidRPr="00C0468E">
              <w:rPr>
                <w:rFonts w:asciiTheme="minorHAnsi" w:hAnsiTheme="minorHAnsi" w:cstheme="minorHAnsi"/>
                <w:spacing w:val="1"/>
              </w:rPr>
              <w:t xml:space="preserve"> </w:t>
            </w:r>
            <w:r w:rsidRPr="00C0468E">
              <w:rPr>
                <w:rFonts w:asciiTheme="minorHAnsi" w:hAnsiTheme="minorHAnsi" w:cstheme="minorHAnsi"/>
              </w:rPr>
              <w:t>o</w:t>
            </w:r>
            <w:r w:rsidRPr="00C0468E">
              <w:rPr>
                <w:rFonts w:asciiTheme="minorHAnsi" w:hAnsiTheme="minorHAnsi" w:cstheme="minorHAnsi"/>
                <w:spacing w:val="1"/>
              </w:rPr>
              <w:t xml:space="preserve"> </w:t>
            </w:r>
            <w:r w:rsidRPr="00C0468E">
              <w:rPr>
                <w:rFonts w:asciiTheme="minorHAnsi" w:hAnsiTheme="minorHAnsi" w:cstheme="minorHAnsi"/>
              </w:rPr>
              <w:t>državni</w:t>
            </w:r>
            <w:r w:rsidRPr="00C0468E">
              <w:rPr>
                <w:rFonts w:asciiTheme="minorHAnsi" w:hAnsiTheme="minorHAnsi" w:cstheme="minorHAnsi"/>
                <w:spacing w:val="1"/>
              </w:rPr>
              <w:t xml:space="preserve"> </w:t>
            </w:r>
            <w:r w:rsidRPr="00C0468E">
              <w:rPr>
                <w:rFonts w:asciiTheme="minorHAnsi" w:hAnsiTheme="minorHAnsi" w:cstheme="minorHAnsi"/>
              </w:rPr>
              <w:t>pomoči</w:t>
            </w:r>
            <w:r w:rsidRPr="00C0468E">
              <w:rPr>
                <w:rFonts w:asciiTheme="minorHAnsi" w:hAnsiTheme="minorHAnsi" w:cstheme="minorHAnsi"/>
                <w:spacing w:val="1"/>
              </w:rPr>
              <w:t xml:space="preserve"> </w:t>
            </w:r>
            <w:r w:rsidRPr="00C0468E">
              <w:rPr>
                <w:rFonts w:asciiTheme="minorHAnsi" w:hAnsiTheme="minorHAnsi" w:cstheme="minorHAnsi"/>
              </w:rPr>
              <w:t>(pomoč</w:t>
            </w:r>
            <w:r w:rsidRPr="00C0468E">
              <w:rPr>
                <w:rFonts w:asciiTheme="minorHAnsi" w:hAnsiTheme="minorHAnsi" w:cstheme="minorHAnsi"/>
                <w:spacing w:val="1"/>
              </w:rPr>
              <w:t xml:space="preserve"> </w:t>
            </w:r>
            <w:r w:rsidRPr="00C0468E">
              <w:rPr>
                <w:rFonts w:asciiTheme="minorHAnsi" w:hAnsiTheme="minorHAnsi" w:cstheme="minorHAnsi"/>
              </w:rPr>
              <w:t>de</w:t>
            </w:r>
            <w:r w:rsidRPr="00C0468E">
              <w:rPr>
                <w:rFonts w:asciiTheme="minorHAnsi" w:hAnsiTheme="minorHAnsi" w:cstheme="minorHAnsi"/>
                <w:spacing w:val="1"/>
              </w:rPr>
              <w:t xml:space="preserve"> </w:t>
            </w:r>
            <w:proofErr w:type="spellStart"/>
            <w:r w:rsidRPr="00C0468E">
              <w:rPr>
                <w:rFonts w:asciiTheme="minorHAnsi" w:hAnsiTheme="minorHAnsi" w:cstheme="minorHAnsi"/>
              </w:rPr>
              <w:t>minimis</w:t>
            </w:r>
            <w:proofErr w:type="spellEnd"/>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pomoč</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odpravljanje</w:t>
            </w:r>
            <w:r w:rsidRPr="00C0468E">
              <w:rPr>
                <w:rFonts w:asciiTheme="minorHAnsi" w:hAnsiTheme="minorHAnsi" w:cstheme="minorHAnsi"/>
                <w:spacing w:val="1"/>
              </w:rPr>
              <w:t xml:space="preserve"> </w:t>
            </w:r>
            <w:r w:rsidRPr="00C0468E">
              <w:rPr>
                <w:rFonts w:asciiTheme="minorHAnsi" w:hAnsiTheme="minorHAnsi" w:cstheme="minorHAnsi"/>
              </w:rPr>
              <w:t>resne</w:t>
            </w:r>
            <w:r w:rsidRPr="00C0468E">
              <w:rPr>
                <w:rFonts w:asciiTheme="minorHAnsi" w:hAnsiTheme="minorHAnsi" w:cstheme="minorHAnsi"/>
                <w:spacing w:val="1"/>
              </w:rPr>
              <w:t xml:space="preserve"> </w:t>
            </w:r>
            <w:r w:rsidRPr="00C0468E">
              <w:rPr>
                <w:rFonts w:asciiTheme="minorHAnsi" w:hAnsiTheme="minorHAnsi" w:cstheme="minorHAnsi"/>
              </w:rPr>
              <w:t>motnje</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1"/>
              </w:rPr>
              <w:t xml:space="preserve"> </w:t>
            </w:r>
            <w:r w:rsidRPr="00C0468E">
              <w:rPr>
                <w:rFonts w:asciiTheme="minorHAnsi" w:hAnsiTheme="minorHAnsi" w:cstheme="minorHAnsi"/>
              </w:rPr>
              <w:t>gospodarstvu).</w:t>
            </w:r>
          </w:p>
          <w:p w14:paraId="38ACC26E" w14:textId="77777777" w:rsidR="00C0468E" w:rsidRPr="00C0468E" w:rsidRDefault="00C0468E" w:rsidP="00F82EFA">
            <w:pPr>
              <w:pStyle w:val="TableParagraph"/>
              <w:numPr>
                <w:ilvl w:val="0"/>
                <w:numId w:val="31"/>
              </w:numPr>
              <w:tabs>
                <w:tab w:val="left" w:pos="524"/>
              </w:tabs>
              <w:spacing w:line="228" w:lineRule="exact"/>
              <w:ind w:hanging="362"/>
              <w:jc w:val="both"/>
              <w:rPr>
                <w:rFonts w:asciiTheme="minorHAnsi" w:hAnsiTheme="minorHAnsi" w:cstheme="minorHAnsi"/>
              </w:rPr>
            </w:pPr>
            <w:r w:rsidRPr="00C0468E">
              <w:rPr>
                <w:rFonts w:asciiTheme="minorHAnsi" w:hAnsiTheme="minorHAnsi" w:cstheme="minorHAnsi"/>
              </w:rPr>
              <w:t>Ugodno</w:t>
            </w:r>
            <w:r w:rsidRPr="00C0468E">
              <w:rPr>
                <w:rFonts w:asciiTheme="minorHAnsi" w:hAnsiTheme="minorHAnsi" w:cstheme="minorHAnsi"/>
                <w:spacing w:val="-2"/>
              </w:rPr>
              <w:t xml:space="preserve"> </w:t>
            </w:r>
            <w:r w:rsidRPr="00C0468E">
              <w:rPr>
                <w:rFonts w:asciiTheme="minorHAnsi" w:hAnsiTheme="minorHAnsi" w:cstheme="minorHAnsi"/>
              </w:rPr>
              <w:t>obrestno mero,</w:t>
            </w:r>
            <w:r w:rsidRPr="00C0468E">
              <w:rPr>
                <w:rFonts w:asciiTheme="minorHAnsi" w:hAnsiTheme="minorHAnsi" w:cstheme="minorHAnsi"/>
                <w:spacing w:val="-3"/>
              </w:rPr>
              <w:t xml:space="preserve"> </w:t>
            </w:r>
            <w:r w:rsidRPr="00C0468E">
              <w:rPr>
                <w:rFonts w:asciiTheme="minorHAnsi" w:hAnsiTheme="minorHAnsi" w:cstheme="minorHAnsi"/>
              </w:rPr>
              <w:t>ki</w:t>
            </w:r>
            <w:r w:rsidRPr="00C0468E">
              <w:rPr>
                <w:rFonts w:asciiTheme="minorHAnsi" w:hAnsiTheme="minorHAnsi" w:cstheme="minorHAnsi"/>
                <w:spacing w:val="-4"/>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nižja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2"/>
              </w:rPr>
              <w:t xml:space="preserve"> </w:t>
            </w:r>
            <w:r w:rsidRPr="00C0468E">
              <w:rPr>
                <w:rFonts w:asciiTheme="minorHAnsi" w:hAnsiTheme="minorHAnsi" w:cstheme="minorHAnsi"/>
              </w:rPr>
              <w:t>približka</w:t>
            </w:r>
            <w:r w:rsidRPr="00C0468E">
              <w:rPr>
                <w:rFonts w:asciiTheme="minorHAnsi" w:hAnsiTheme="minorHAnsi" w:cstheme="minorHAnsi"/>
                <w:spacing w:val="-3"/>
              </w:rPr>
              <w:t xml:space="preserve"> </w:t>
            </w:r>
            <w:r w:rsidRPr="00C0468E">
              <w:rPr>
                <w:rFonts w:asciiTheme="minorHAnsi" w:hAnsiTheme="minorHAnsi" w:cstheme="minorHAnsi"/>
              </w:rPr>
              <w:t>tržne</w:t>
            </w:r>
            <w:r w:rsidRPr="00C0468E">
              <w:rPr>
                <w:rFonts w:asciiTheme="minorHAnsi" w:hAnsiTheme="minorHAnsi" w:cstheme="minorHAnsi"/>
                <w:spacing w:val="-3"/>
              </w:rPr>
              <w:t xml:space="preserve"> </w:t>
            </w:r>
            <w:r w:rsidRPr="00C0468E">
              <w:rPr>
                <w:rFonts w:asciiTheme="minorHAnsi" w:hAnsiTheme="minorHAnsi" w:cstheme="minorHAnsi"/>
              </w:rPr>
              <w:t>obrestne</w:t>
            </w:r>
            <w:r w:rsidRPr="00C0468E">
              <w:rPr>
                <w:rFonts w:asciiTheme="minorHAnsi" w:hAnsiTheme="minorHAnsi" w:cstheme="minorHAnsi"/>
                <w:spacing w:val="1"/>
              </w:rPr>
              <w:t xml:space="preserve"> </w:t>
            </w:r>
            <w:r w:rsidRPr="00C0468E">
              <w:rPr>
                <w:rFonts w:asciiTheme="minorHAnsi" w:hAnsiTheme="minorHAnsi" w:cstheme="minorHAnsi"/>
              </w:rPr>
              <w:t>mere.</w:t>
            </w:r>
          </w:p>
          <w:p w14:paraId="56ABC29D" w14:textId="77777777" w:rsidR="00C0468E" w:rsidRPr="00C0468E" w:rsidRDefault="00C0468E" w:rsidP="00F82EFA">
            <w:pPr>
              <w:pStyle w:val="TableParagraph"/>
              <w:numPr>
                <w:ilvl w:val="0"/>
                <w:numId w:val="31"/>
              </w:numPr>
              <w:tabs>
                <w:tab w:val="left" w:pos="524"/>
              </w:tabs>
              <w:spacing w:before="15"/>
              <w:ind w:hanging="362"/>
              <w:jc w:val="both"/>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1</w:t>
            </w:r>
            <w:r w:rsidRPr="00C0468E">
              <w:rPr>
                <w:rFonts w:asciiTheme="minorHAnsi" w:hAnsiTheme="minorHAnsi" w:cstheme="minorHAnsi"/>
                <w:spacing w:val="-1"/>
              </w:rPr>
              <w:t xml:space="preserve"> </w:t>
            </w:r>
            <w:r w:rsidRPr="00C0468E">
              <w:rPr>
                <w:rFonts w:asciiTheme="minorHAnsi" w:hAnsiTheme="minorHAnsi" w:cstheme="minorHAnsi"/>
              </w:rPr>
              <w:t>do</w:t>
            </w:r>
            <w:r w:rsidRPr="00C0468E">
              <w:rPr>
                <w:rFonts w:asciiTheme="minorHAnsi" w:hAnsiTheme="minorHAnsi" w:cstheme="minorHAnsi"/>
                <w:spacing w:val="-1"/>
              </w:rPr>
              <w:t xml:space="preserve"> </w:t>
            </w:r>
            <w:r w:rsidRPr="00C0468E">
              <w:rPr>
                <w:rFonts w:asciiTheme="minorHAnsi" w:hAnsiTheme="minorHAnsi" w:cstheme="minorHAnsi"/>
              </w:rPr>
              <w:t>8 let</w:t>
            </w:r>
            <w:r w:rsidRPr="00C0468E">
              <w:rPr>
                <w:rFonts w:asciiTheme="minorHAnsi" w:hAnsiTheme="minorHAnsi" w:cstheme="minorHAnsi"/>
                <w:spacing w:val="-2"/>
              </w:rPr>
              <w:t xml:space="preserve"> </w:t>
            </w:r>
            <w:r w:rsidRPr="00C0468E">
              <w:rPr>
                <w:rFonts w:asciiTheme="minorHAnsi" w:hAnsiTheme="minorHAnsi" w:cstheme="minorHAnsi"/>
              </w:rPr>
              <w:t>(status</w:t>
            </w:r>
            <w:r w:rsidRPr="00C0468E">
              <w:rPr>
                <w:rFonts w:asciiTheme="minorHAnsi" w:hAnsiTheme="minorHAnsi" w:cstheme="minorHAnsi"/>
                <w:spacing w:val="-3"/>
              </w:rPr>
              <w:t xml:space="preserve"> </w:t>
            </w:r>
            <w:r w:rsidRPr="00C0468E">
              <w:rPr>
                <w:rFonts w:asciiTheme="minorHAnsi" w:hAnsiTheme="minorHAnsi" w:cstheme="minorHAnsi"/>
              </w:rPr>
              <w:t>državne</w:t>
            </w:r>
            <w:r w:rsidRPr="00C0468E">
              <w:rPr>
                <w:rFonts w:asciiTheme="minorHAnsi" w:hAnsiTheme="minorHAnsi" w:cstheme="minorHAnsi"/>
                <w:spacing w:val="-2"/>
              </w:rPr>
              <w:t xml:space="preserve"> </w:t>
            </w:r>
            <w:r w:rsidRPr="00C0468E">
              <w:rPr>
                <w:rFonts w:asciiTheme="minorHAnsi" w:hAnsiTheme="minorHAnsi" w:cstheme="minorHAnsi"/>
              </w:rPr>
              <w:t>pomoči) oz.</w:t>
            </w:r>
            <w:r w:rsidRPr="00C0468E">
              <w:rPr>
                <w:rFonts w:asciiTheme="minorHAnsi" w:hAnsiTheme="minorHAnsi" w:cstheme="minorHAnsi"/>
                <w:spacing w:val="-1"/>
              </w:rPr>
              <w:t xml:space="preserve"> </w:t>
            </w:r>
            <w:r w:rsidRPr="00C0468E">
              <w:rPr>
                <w:rFonts w:asciiTheme="minorHAnsi" w:hAnsiTheme="minorHAnsi" w:cstheme="minorHAnsi"/>
              </w:rPr>
              <w:t>1</w:t>
            </w:r>
            <w:r w:rsidRPr="00C0468E">
              <w:rPr>
                <w:rFonts w:asciiTheme="minorHAnsi" w:hAnsiTheme="minorHAnsi" w:cstheme="minorHAnsi"/>
                <w:spacing w:val="-1"/>
              </w:rPr>
              <w:t xml:space="preserve"> </w:t>
            </w:r>
            <w:r w:rsidRPr="00C0468E">
              <w:rPr>
                <w:rFonts w:asciiTheme="minorHAnsi" w:hAnsiTheme="minorHAnsi" w:cstheme="minorHAnsi"/>
              </w:rPr>
              <w:t>do</w:t>
            </w:r>
            <w:r w:rsidRPr="00C0468E">
              <w:rPr>
                <w:rFonts w:asciiTheme="minorHAnsi" w:hAnsiTheme="minorHAnsi" w:cstheme="minorHAnsi"/>
                <w:spacing w:val="-2"/>
              </w:rPr>
              <w:t xml:space="preserve"> </w:t>
            </w:r>
            <w:r w:rsidRPr="00C0468E">
              <w:rPr>
                <w:rFonts w:asciiTheme="minorHAnsi" w:hAnsiTheme="minorHAnsi" w:cstheme="minorHAnsi"/>
              </w:rPr>
              <w:t>20</w:t>
            </w:r>
            <w:r w:rsidRPr="00C0468E">
              <w:rPr>
                <w:rFonts w:asciiTheme="minorHAnsi" w:hAnsiTheme="minorHAnsi" w:cstheme="minorHAnsi"/>
                <w:spacing w:val="-1"/>
              </w:rPr>
              <w:t xml:space="preserve"> </w:t>
            </w:r>
            <w:r w:rsidRPr="00C0468E">
              <w:rPr>
                <w:rFonts w:asciiTheme="minorHAnsi" w:hAnsiTheme="minorHAnsi" w:cstheme="minorHAnsi"/>
              </w:rPr>
              <w:t>let</w:t>
            </w:r>
            <w:r w:rsidRPr="00C0468E">
              <w:rPr>
                <w:rFonts w:asciiTheme="minorHAnsi" w:hAnsiTheme="minorHAnsi" w:cstheme="minorHAnsi"/>
                <w:spacing w:val="-2"/>
              </w:rPr>
              <w:t xml:space="preserve"> </w:t>
            </w:r>
            <w:r w:rsidRPr="00C0468E">
              <w:rPr>
                <w:rFonts w:asciiTheme="minorHAnsi" w:hAnsiTheme="minorHAnsi" w:cstheme="minorHAnsi"/>
              </w:rPr>
              <w:t>(de</w:t>
            </w:r>
            <w:r w:rsidRPr="00C0468E">
              <w:rPr>
                <w:rFonts w:asciiTheme="minorHAnsi" w:hAnsiTheme="minorHAnsi" w:cstheme="minorHAnsi"/>
                <w:spacing w:val="-2"/>
              </w:rPr>
              <w:t xml:space="preserve"> </w:t>
            </w:r>
            <w:proofErr w:type="spellStart"/>
            <w:r w:rsidRPr="00C0468E">
              <w:rPr>
                <w:rFonts w:asciiTheme="minorHAnsi" w:hAnsiTheme="minorHAnsi" w:cstheme="minorHAnsi"/>
              </w:rPr>
              <w:t>minimis</w:t>
            </w:r>
            <w:proofErr w:type="spellEnd"/>
            <w:r w:rsidRPr="00C0468E">
              <w:rPr>
                <w:rFonts w:asciiTheme="minorHAnsi" w:hAnsiTheme="minorHAnsi" w:cstheme="minorHAnsi"/>
              </w:rPr>
              <w:t>).</w:t>
            </w:r>
          </w:p>
          <w:p w14:paraId="1655D3E9" w14:textId="77777777" w:rsidR="00C0468E" w:rsidRPr="00C0468E" w:rsidRDefault="00C0468E" w:rsidP="00F82EFA">
            <w:pPr>
              <w:pStyle w:val="TableParagraph"/>
              <w:numPr>
                <w:ilvl w:val="0"/>
                <w:numId w:val="31"/>
              </w:numPr>
              <w:tabs>
                <w:tab w:val="left" w:pos="524"/>
              </w:tabs>
              <w:spacing w:before="15"/>
              <w:ind w:hanging="362"/>
              <w:jc w:val="both"/>
              <w:rPr>
                <w:rFonts w:asciiTheme="minorHAnsi" w:hAnsiTheme="minorHAnsi" w:cstheme="minorHAnsi"/>
              </w:rPr>
            </w:pPr>
            <w:r w:rsidRPr="00C0468E">
              <w:rPr>
                <w:rFonts w:asciiTheme="minorHAnsi" w:hAnsiTheme="minorHAnsi" w:cstheme="minorHAnsi"/>
              </w:rPr>
              <w:t>Možnost</w:t>
            </w:r>
            <w:r w:rsidRPr="00C0468E">
              <w:rPr>
                <w:rFonts w:asciiTheme="minorHAnsi" w:hAnsiTheme="minorHAnsi" w:cstheme="minorHAnsi"/>
                <w:spacing w:val="-1"/>
              </w:rPr>
              <w:t xml:space="preserve"> </w:t>
            </w:r>
            <w:r w:rsidRPr="00C0468E">
              <w:rPr>
                <w:rFonts w:asciiTheme="minorHAnsi" w:hAnsiTheme="minorHAnsi" w:cstheme="minorHAnsi"/>
              </w:rPr>
              <w:t>moratorija</w:t>
            </w:r>
            <w:r w:rsidRPr="00C0468E">
              <w:rPr>
                <w:rFonts w:asciiTheme="minorHAnsi" w:hAnsiTheme="minorHAnsi" w:cstheme="minorHAnsi"/>
                <w:spacing w:val="-2"/>
              </w:rPr>
              <w:t xml:space="preserve"> </w:t>
            </w:r>
            <w:r w:rsidRPr="00C0468E">
              <w:rPr>
                <w:rFonts w:asciiTheme="minorHAnsi" w:hAnsiTheme="minorHAnsi" w:cstheme="minorHAnsi"/>
              </w:rPr>
              <w:t>na</w:t>
            </w:r>
            <w:r w:rsidRPr="00C0468E">
              <w:rPr>
                <w:rFonts w:asciiTheme="minorHAnsi" w:hAnsiTheme="minorHAnsi" w:cstheme="minorHAnsi"/>
                <w:spacing w:val="-3"/>
              </w:rPr>
              <w:t xml:space="preserve"> </w:t>
            </w:r>
            <w:r w:rsidRPr="00C0468E">
              <w:rPr>
                <w:rFonts w:asciiTheme="minorHAnsi" w:hAnsiTheme="minorHAnsi" w:cstheme="minorHAnsi"/>
              </w:rPr>
              <w:t>odplačilo</w:t>
            </w:r>
            <w:r w:rsidRPr="00C0468E">
              <w:rPr>
                <w:rFonts w:asciiTheme="minorHAnsi" w:hAnsiTheme="minorHAnsi" w:cstheme="minorHAnsi"/>
                <w:spacing w:val="-2"/>
              </w:rPr>
              <w:t xml:space="preserve"> </w:t>
            </w:r>
            <w:r w:rsidRPr="00C0468E">
              <w:rPr>
                <w:rFonts w:asciiTheme="minorHAnsi" w:hAnsiTheme="minorHAnsi" w:cstheme="minorHAnsi"/>
              </w:rPr>
              <w:t>glavnice največ</w:t>
            </w:r>
            <w:r w:rsidRPr="00C0468E">
              <w:rPr>
                <w:rFonts w:asciiTheme="minorHAnsi" w:hAnsiTheme="minorHAnsi" w:cstheme="minorHAnsi"/>
                <w:spacing w:val="-2"/>
              </w:rPr>
              <w:t xml:space="preserve"> </w:t>
            </w:r>
            <w:r w:rsidRPr="00C0468E">
              <w:rPr>
                <w:rFonts w:asciiTheme="minorHAnsi" w:hAnsiTheme="minorHAnsi" w:cstheme="minorHAnsi"/>
              </w:rPr>
              <w:t>½</w:t>
            </w:r>
            <w:r w:rsidRPr="00C0468E">
              <w:rPr>
                <w:rFonts w:asciiTheme="minorHAnsi" w:hAnsiTheme="minorHAnsi" w:cstheme="minorHAnsi"/>
                <w:spacing w:val="-4"/>
              </w:rPr>
              <w:t xml:space="preserve"> </w:t>
            </w:r>
            <w:r w:rsidRPr="00C0468E">
              <w:rPr>
                <w:rFonts w:asciiTheme="minorHAnsi" w:hAnsiTheme="minorHAnsi" w:cstheme="minorHAnsi"/>
              </w:rPr>
              <w:t>ročnosti kredita,</w:t>
            </w:r>
            <w:r w:rsidRPr="00C0468E">
              <w:rPr>
                <w:rFonts w:asciiTheme="minorHAnsi" w:hAnsiTheme="minorHAnsi" w:cstheme="minorHAnsi"/>
                <w:spacing w:val="-3"/>
              </w:rPr>
              <w:t xml:space="preserve"> </w:t>
            </w:r>
            <w:r w:rsidRPr="00C0468E">
              <w:rPr>
                <w:rFonts w:asciiTheme="minorHAnsi" w:hAnsiTheme="minorHAnsi" w:cstheme="minorHAnsi"/>
              </w:rPr>
              <w:t>vendar</w:t>
            </w:r>
            <w:r w:rsidRPr="00C0468E">
              <w:rPr>
                <w:rFonts w:asciiTheme="minorHAnsi" w:hAnsiTheme="minorHAnsi" w:cstheme="minorHAnsi"/>
                <w:spacing w:val="-1"/>
              </w:rPr>
              <w:t xml:space="preserve"> </w:t>
            </w:r>
            <w:r w:rsidRPr="00C0468E">
              <w:rPr>
                <w:rFonts w:asciiTheme="minorHAnsi" w:hAnsiTheme="minorHAnsi" w:cstheme="minorHAnsi"/>
              </w:rPr>
              <w:t>ne več</w:t>
            </w:r>
            <w:r w:rsidRPr="00C0468E">
              <w:rPr>
                <w:rFonts w:asciiTheme="minorHAnsi" w:hAnsiTheme="minorHAnsi" w:cstheme="minorHAnsi"/>
                <w:spacing w:val="-2"/>
              </w:rPr>
              <w:t xml:space="preserve"> </w:t>
            </w:r>
            <w:r w:rsidRPr="00C0468E">
              <w:rPr>
                <w:rFonts w:asciiTheme="minorHAnsi" w:hAnsiTheme="minorHAnsi" w:cstheme="minorHAnsi"/>
              </w:rPr>
              <w:t>kot</w:t>
            </w:r>
            <w:r w:rsidRPr="00C0468E">
              <w:rPr>
                <w:rFonts w:asciiTheme="minorHAnsi" w:hAnsiTheme="minorHAnsi" w:cstheme="minorHAnsi"/>
                <w:spacing w:val="-3"/>
              </w:rPr>
              <w:t xml:space="preserve"> </w:t>
            </w:r>
            <w:r w:rsidRPr="00C0468E">
              <w:rPr>
                <w:rFonts w:asciiTheme="minorHAnsi" w:hAnsiTheme="minorHAnsi" w:cstheme="minorHAnsi"/>
              </w:rPr>
              <w:t>5</w:t>
            </w:r>
            <w:r w:rsidRPr="00C0468E">
              <w:rPr>
                <w:rFonts w:asciiTheme="minorHAnsi" w:hAnsiTheme="minorHAnsi" w:cstheme="minorHAnsi"/>
                <w:spacing w:val="-2"/>
              </w:rPr>
              <w:t xml:space="preserve"> </w:t>
            </w:r>
            <w:r w:rsidRPr="00C0468E">
              <w:rPr>
                <w:rFonts w:asciiTheme="minorHAnsi" w:hAnsiTheme="minorHAnsi" w:cstheme="minorHAnsi"/>
              </w:rPr>
              <w:t>let.</w:t>
            </w:r>
          </w:p>
        </w:tc>
      </w:tr>
      <w:tr w:rsidR="00C0468E" w:rsidRPr="00C0468E" w14:paraId="3297D1A2" w14:textId="77777777" w:rsidTr="002062B6">
        <w:trPr>
          <w:trHeight w:val="691"/>
        </w:trPr>
        <w:tc>
          <w:tcPr>
            <w:tcW w:w="1711" w:type="dxa"/>
          </w:tcPr>
          <w:p w14:paraId="5F604EEA"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0CC05F1F"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Gospodarska družba </w:t>
            </w:r>
          </w:p>
          <w:p w14:paraId="4B0DE24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Samostojni podjetnik </w:t>
            </w:r>
          </w:p>
          <w:p w14:paraId="6EADC81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Zadruga</w:t>
            </w:r>
          </w:p>
          <w:p w14:paraId="1BE199C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Javni zavod ali javni gospodarski zavod</w:t>
            </w:r>
          </w:p>
          <w:p w14:paraId="38D46FEF" w14:textId="77777777" w:rsidR="00C0468E" w:rsidRPr="00C0468E" w:rsidRDefault="00C0468E" w:rsidP="002062B6">
            <w:pPr>
              <w:pStyle w:val="TableParagraph"/>
              <w:spacing w:before="7"/>
              <w:ind w:left="0"/>
              <w:rPr>
                <w:rFonts w:asciiTheme="minorHAnsi" w:hAnsiTheme="minorHAnsi" w:cstheme="minorHAnsi"/>
                <w:b/>
              </w:rPr>
            </w:pPr>
          </w:p>
          <w:p w14:paraId="48D6F01A"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Drugi</w:t>
            </w:r>
            <w:r w:rsidRPr="00C0468E">
              <w:rPr>
                <w:rFonts w:asciiTheme="minorHAnsi" w:hAnsiTheme="minorHAnsi" w:cstheme="minorHAnsi"/>
                <w:spacing w:val="-3"/>
              </w:rPr>
              <w:t xml:space="preserve"> </w:t>
            </w:r>
            <w:r w:rsidRPr="00C0468E">
              <w:rPr>
                <w:rFonts w:asciiTheme="minorHAnsi" w:hAnsiTheme="minorHAnsi" w:cstheme="minorHAnsi"/>
              </w:rPr>
              <w:t>pogoji:</w:t>
            </w:r>
          </w:p>
          <w:p w14:paraId="78C5EBD6" w14:textId="77777777" w:rsidR="00C0468E" w:rsidRPr="00C0468E" w:rsidRDefault="00C0468E" w:rsidP="00F82EFA">
            <w:pPr>
              <w:pStyle w:val="TableParagraph"/>
              <w:numPr>
                <w:ilvl w:val="0"/>
                <w:numId w:val="32"/>
              </w:numPr>
              <w:tabs>
                <w:tab w:val="left" w:pos="883"/>
                <w:tab w:val="left" w:pos="884"/>
              </w:tabs>
              <w:spacing w:before="17" w:line="268" w:lineRule="auto"/>
              <w:ind w:right="126"/>
              <w:rPr>
                <w:rFonts w:asciiTheme="minorHAnsi" w:hAnsiTheme="minorHAnsi" w:cstheme="minorHAnsi"/>
              </w:rPr>
            </w:pPr>
            <w:r w:rsidRPr="00C0468E">
              <w:rPr>
                <w:rFonts w:asciiTheme="minorHAnsi" w:hAnsiTheme="minorHAnsi" w:cstheme="minorHAnsi"/>
              </w:rPr>
              <w:t>ob oddaji</w:t>
            </w:r>
            <w:r w:rsidRPr="00C0468E">
              <w:rPr>
                <w:rFonts w:asciiTheme="minorHAnsi" w:hAnsiTheme="minorHAnsi" w:cstheme="minorHAnsi"/>
                <w:spacing w:val="-1"/>
              </w:rPr>
              <w:t xml:space="preserve"> </w:t>
            </w:r>
            <w:r w:rsidRPr="00C0468E">
              <w:rPr>
                <w:rFonts w:asciiTheme="minorHAnsi" w:hAnsiTheme="minorHAnsi" w:cstheme="minorHAnsi"/>
              </w:rPr>
              <w:t>vloge</w:t>
            </w:r>
            <w:r w:rsidRPr="00C0468E">
              <w:rPr>
                <w:rFonts w:asciiTheme="minorHAnsi" w:hAnsiTheme="minorHAnsi" w:cstheme="minorHAnsi"/>
                <w:spacing w:val="1"/>
              </w:rPr>
              <w:t xml:space="preserve"> </w:t>
            </w:r>
            <w:r w:rsidRPr="00C0468E">
              <w:rPr>
                <w:rFonts w:asciiTheme="minorHAnsi" w:hAnsiTheme="minorHAnsi" w:cstheme="minorHAnsi"/>
              </w:rPr>
              <w:t>za financiranje</w:t>
            </w:r>
            <w:r w:rsidRPr="00C0468E">
              <w:rPr>
                <w:rFonts w:asciiTheme="minorHAnsi" w:hAnsiTheme="minorHAnsi" w:cstheme="minorHAnsi"/>
                <w:spacing w:val="1"/>
              </w:rPr>
              <w:t xml:space="preserve"> </w:t>
            </w:r>
            <w:r w:rsidRPr="00C0468E">
              <w:rPr>
                <w:rFonts w:asciiTheme="minorHAnsi" w:hAnsiTheme="minorHAnsi" w:cstheme="minorHAnsi"/>
              </w:rPr>
              <w:t>z isto</w:t>
            </w:r>
            <w:r w:rsidRPr="00C0468E">
              <w:rPr>
                <w:rFonts w:asciiTheme="minorHAnsi" w:hAnsiTheme="minorHAnsi" w:cstheme="minorHAnsi"/>
                <w:spacing w:val="1"/>
              </w:rPr>
              <w:t xml:space="preserve"> </w:t>
            </w:r>
            <w:r w:rsidRPr="00C0468E">
              <w:rPr>
                <w:rFonts w:asciiTheme="minorHAnsi" w:hAnsiTheme="minorHAnsi" w:cstheme="minorHAnsi"/>
              </w:rPr>
              <w:t>davčno številko posluje</w:t>
            </w:r>
            <w:r w:rsidRPr="00C0468E">
              <w:rPr>
                <w:rFonts w:asciiTheme="minorHAnsi" w:hAnsiTheme="minorHAnsi" w:cstheme="minorHAnsi"/>
                <w:spacing w:val="1"/>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2</w:t>
            </w:r>
            <w:r w:rsidRPr="00C0468E">
              <w:rPr>
                <w:rFonts w:asciiTheme="minorHAnsi" w:hAnsiTheme="minorHAnsi" w:cstheme="minorHAnsi"/>
                <w:spacing w:val="1"/>
              </w:rPr>
              <w:t xml:space="preserve"> </w:t>
            </w:r>
            <w:r w:rsidRPr="00C0468E">
              <w:rPr>
                <w:rFonts w:asciiTheme="minorHAnsi" w:hAnsiTheme="minorHAnsi" w:cstheme="minorHAnsi"/>
              </w:rPr>
              <w:t>polni</w:t>
            </w:r>
            <w:r w:rsidRPr="00C0468E">
              <w:rPr>
                <w:rFonts w:asciiTheme="minorHAnsi" w:hAnsiTheme="minorHAnsi" w:cstheme="minorHAnsi"/>
                <w:spacing w:val="-1"/>
              </w:rPr>
              <w:t xml:space="preserve"> </w:t>
            </w:r>
            <w:r w:rsidRPr="00C0468E">
              <w:rPr>
                <w:rFonts w:asciiTheme="minorHAnsi" w:hAnsiTheme="minorHAnsi" w:cstheme="minorHAnsi"/>
              </w:rPr>
              <w:t>poslovni leti</w:t>
            </w:r>
            <w:r w:rsidRPr="00C0468E">
              <w:rPr>
                <w:rFonts w:asciiTheme="minorHAnsi" w:hAnsiTheme="minorHAnsi" w:cstheme="minorHAnsi"/>
                <w:spacing w:val="-47"/>
              </w:rPr>
              <w:t xml:space="preserve"> </w:t>
            </w:r>
            <w:r w:rsidRPr="00C0468E">
              <w:rPr>
                <w:rFonts w:asciiTheme="minorHAnsi" w:hAnsiTheme="minorHAnsi" w:cstheme="minorHAnsi"/>
              </w:rPr>
              <w:t>ter ima</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2"/>
              </w:rPr>
              <w:t xml:space="preserve"> </w:t>
            </w:r>
            <w:r w:rsidRPr="00C0468E">
              <w:rPr>
                <w:rFonts w:asciiTheme="minorHAnsi" w:hAnsiTheme="minorHAnsi" w:cstheme="minorHAnsi"/>
              </w:rPr>
              <w:t>zadnjem</w:t>
            </w:r>
            <w:r w:rsidRPr="00C0468E">
              <w:rPr>
                <w:rFonts w:asciiTheme="minorHAnsi" w:hAnsiTheme="minorHAnsi" w:cstheme="minorHAnsi"/>
                <w:spacing w:val="-5"/>
              </w:rPr>
              <w:t xml:space="preserve"> </w:t>
            </w:r>
            <w:r w:rsidRPr="00C0468E">
              <w:rPr>
                <w:rFonts w:asciiTheme="minorHAnsi" w:hAnsiTheme="minorHAnsi" w:cstheme="minorHAnsi"/>
              </w:rPr>
              <w:t>zaključenem</w:t>
            </w:r>
            <w:r w:rsidRPr="00C0468E">
              <w:rPr>
                <w:rFonts w:asciiTheme="minorHAnsi" w:hAnsiTheme="minorHAnsi" w:cstheme="minorHAnsi"/>
                <w:spacing w:val="-2"/>
              </w:rPr>
              <w:t xml:space="preserve"> </w:t>
            </w:r>
            <w:r w:rsidRPr="00C0468E">
              <w:rPr>
                <w:rFonts w:asciiTheme="minorHAnsi" w:hAnsiTheme="minorHAnsi" w:cstheme="minorHAnsi"/>
              </w:rPr>
              <w:t>poslovnem</w:t>
            </w:r>
            <w:r w:rsidRPr="00C0468E">
              <w:rPr>
                <w:rFonts w:asciiTheme="minorHAnsi" w:hAnsiTheme="minorHAnsi" w:cstheme="minorHAnsi"/>
                <w:spacing w:val="-5"/>
              </w:rPr>
              <w:t xml:space="preserve"> </w:t>
            </w:r>
            <w:r w:rsidRPr="00C0468E">
              <w:rPr>
                <w:rFonts w:asciiTheme="minorHAnsi" w:hAnsiTheme="minorHAnsi" w:cstheme="minorHAnsi"/>
              </w:rPr>
              <w:t>letu</w:t>
            </w:r>
            <w:r w:rsidRPr="00C0468E">
              <w:rPr>
                <w:rFonts w:asciiTheme="minorHAnsi" w:hAnsiTheme="minorHAnsi" w:cstheme="minorHAnsi"/>
                <w:spacing w:val="-3"/>
              </w:rPr>
              <w:t xml:space="preserve"> </w:t>
            </w:r>
            <w:r w:rsidRPr="00C0468E">
              <w:rPr>
                <w:rFonts w:asciiTheme="minorHAnsi" w:hAnsiTheme="minorHAnsi" w:cstheme="minorHAnsi"/>
              </w:rPr>
              <w:t>povprečno</w:t>
            </w:r>
            <w:r w:rsidRPr="00C0468E">
              <w:rPr>
                <w:rFonts w:asciiTheme="minorHAnsi" w:hAnsiTheme="minorHAnsi" w:cstheme="minorHAnsi"/>
                <w:spacing w:val="2"/>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2 zaposlena;</w:t>
            </w:r>
          </w:p>
          <w:p w14:paraId="5BF55B24" w14:textId="77777777" w:rsidR="00C0468E" w:rsidRPr="00C0468E" w:rsidRDefault="00C0468E" w:rsidP="00F82EFA">
            <w:pPr>
              <w:pStyle w:val="TableParagraph"/>
              <w:numPr>
                <w:ilvl w:val="0"/>
                <w:numId w:val="32"/>
              </w:numPr>
              <w:tabs>
                <w:tab w:val="left" w:pos="883"/>
                <w:tab w:val="left" w:pos="884"/>
              </w:tabs>
              <w:spacing w:line="231" w:lineRule="exact"/>
              <w:ind w:hanging="361"/>
              <w:rPr>
                <w:rFonts w:asciiTheme="minorHAnsi" w:hAnsiTheme="minorHAnsi" w:cstheme="minorHAnsi"/>
              </w:rPr>
            </w:pPr>
            <w:r w:rsidRPr="00C0468E">
              <w:rPr>
                <w:rFonts w:asciiTheme="minorHAnsi" w:hAnsiTheme="minorHAnsi" w:cstheme="minorHAnsi"/>
              </w:rPr>
              <w:t>nima</w:t>
            </w:r>
            <w:r w:rsidRPr="00C0468E">
              <w:rPr>
                <w:rFonts w:asciiTheme="minorHAnsi" w:hAnsiTheme="minorHAnsi" w:cstheme="minorHAnsi"/>
                <w:spacing w:val="-3"/>
              </w:rPr>
              <w:t xml:space="preserve"> </w:t>
            </w:r>
            <w:r w:rsidRPr="00C0468E">
              <w:rPr>
                <w:rFonts w:asciiTheme="minorHAnsi" w:hAnsiTheme="minorHAnsi" w:cstheme="minorHAnsi"/>
              </w:rPr>
              <w:t>neporavnanih</w:t>
            </w:r>
            <w:r w:rsidRPr="00C0468E">
              <w:rPr>
                <w:rFonts w:asciiTheme="minorHAnsi" w:hAnsiTheme="minorHAnsi" w:cstheme="minorHAnsi"/>
                <w:spacing w:val="-3"/>
              </w:rPr>
              <w:t xml:space="preserve"> </w:t>
            </w:r>
            <w:r w:rsidRPr="00C0468E">
              <w:rPr>
                <w:rFonts w:asciiTheme="minorHAnsi" w:hAnsiTheme="minorHAnsi" w:cstheme="minorHAnsi"/>
              </w:rPr>
              <w:t>obveznosti iz</w:t>
            </w:r>
            <w:r w:rsidRPr="00C0468E">
              <w:rPr>
                <w:rFonts w:asciiTheme="minorHAnsi" w:hAnsiTheme="minorHAnsi" w:cstheme="minorHAnsi"/>
                <w:spacing w:val="-2"/>
              </w:rPr>
              <w:t xml:space="preserve"> </w:t>
            </w:r>
            <w:r w:rsidRPr="00C0468E">
              <w:rPr>
                <w:rFonts w:asciiTheme="minorHAnsi" w:hAnsiTheme="minorHAnsi" w:cstheme="minorHAnsi"/>
              </w:rPr>
              <w:t>naslova</w:t>
            </w:r>
            <w:r w:rsidRPr="00C0468E">
              <w:rPr>
                <w:rFonts w:asciiTheme="minorHAnsi" w:hAnsiTheme="minorHAnsi" w:cstheme="minorHAnsi"/>
                <w:spacing w:val="-2"/>
              </w:rPr>
              <w:t xml:space="preserve"> </w:t>
            </w:r>
            <w:r w:rsidRPr="00C0468E">
              <w:rPr>
                <w:rFonts w:asciiTheme="minorHAnsi" w:hAnsiTheme="minorHAnsi" w:cstheme="minorHAnsi"/>
              </w:rPr>
              <w:t>obveznih</w:t>
            </w:r>
            <w:r w:rsidRPr="00C0468E">
              <w:rPr>
                <w:rFonts w:asciiTheme="minorHAnsi" w:hAnsiTheme="minorHAnsi" w:cstheme="minorHAnsi"/>
                <w:spacing w:val="-3"/>
              </w:rPr>
              <w:t xml:space="preserve"> </w:t>
            </w:r>
            <w:r w:rsidRPr="00C0468E">
              <w:rPr>
                <w:rFonts w:asciiTheme="minorHAnsi" w:hAnsiTheme="minorHAnsi" w:cstheme="minorHAnsi"/>
              </w:rPr>
              <w:t>dajatev;</w:t>
            </w:r>
          </w:p>
          <w:p w14:paraId="6EB64B38" w14:textId="77777777" w:rsidR="00C0468E" w:rsidRPr="00C0468E" w:rsidRDefault="00C0468E" w:rsidP="00F82EFA">
            <w:pPr>
              <w:pStyle w:val="TableParagraph"/>
              <w:numPr>
                <w:ilvl w:val="0"/>
                <w:numId w:val="32"/>
              </w:numPr>
              <w:tabs>
                <w:tab w:val="left" w:pos="883"/>
                <w:tab w:val="left" w:pos="884"/>
              </w:tabs>
              <w:spacing w:before="17"/>
              <w:ind w:hanging="361"/>
              <w:rPr>
                <w:rFonts w:asciiTheme="minorHAnsi" w:hAnsiTheme="minorHAnsi" w:cstheme="minorHAnsi"/>
              </w:rPr>
            </w:pPr>
            <w:r w:rsidRPr="00C0468E">
              <w:rPr>
                <w:rFonts w:asciiTheme="minorHAnsi" w:hAnsiTheme="minorHAnsi" w:cstheme="minorHAnsi"/>
              </w:rPr>
              <w:t>ni</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postopku</w:t>
            </w:r>
            <w:r w:rsidRPr="00C0468E">
              <w:rPr>
                <w:rFonts w:asciiTheme="minorHAnsi" w:hAnsiTheme="minorHAnsi" w:cstheme="minorHAnsi"/>
                <w:spacing w:val="-2"/>
              </w:rPr>
              <w:t xml:space="preserve"> </w:t>
            </w:r>
            <w:r w:rsidRPr="00C0468E">
              <w:rPr>
                <w:rFonts w:asciiTheme="minorHAnsi" w:hAnsiTheme="minorHAnsi" w:cstheme="minorHAnsi"/>
              </w:rPr>
              <w:t>zaradi</w:t>
            </w:r>
            <w:r w:rsidRPr="00C0468E">
              <w:rPr>
                <w:rFonts w:asciiTheme="minorHAnsi" w:hAnsiTheme="minorHAnsi" w:cstheme="minorHAnsi"/>
                <w:spacing w:val="-3"/>
              </w:rPr>
              <w:t xml:space="preserve"> </w:t>
            </w:r>
            <w:r w:rsidRPr="00C0468E">
              <w:rPr>
                <w:rFonts w:asciiTheme="minorHAnsi" w:hAnsiTheme="minorHAnsi" w:cstheme="minorHAnsi"/>
              </w:rPr>
              <w:t>insolventnosti;</w:t>
            </w:r>
          </w:p>
          <w:p w14:paraId="627086B2" w14:textId="77777777" w:rsidR="00C0468E" w:rsidRPr="00C0468E" w:rsidRDefault="00C0468E" w:rsidP="00F82EFA">
            <w:pPr>
              <w:pStyle w:val="TableParagraph"/>
              <w:numPr>
                <w:ilvl w:val="0"/>
                <w:numId w:val="32"/>
              </w:numPr>
              <w:tabs>
                <w:tab w:val="left" w:pos="883"/>
                <w:tab w:val="left" w:pos="884"/>
              </w:tabs>
              <w:spacing w:before="14" w:line="268" w:lineRule="auto"/>
              <w:ind w:right="124"/>
              <w:rPr>
                <w:rFonts w:asciiTheme="minorHAnsi" w:hAnsiTheme="minorHAnsi" w:cstheme="minorHAnsi"/>
              </w:rPr>
            </w:pPr>
            <w:r w:rsidRPr="00C0468E">
              <w:rPr>
                <w:rFonts w:asciiTheme="minorHAnsi" w:hAnsiTheme="minorHAnsi" w:cstheme="minorHAnsi"/>
              </w:rPr>
              <w:t>vodi</w:t>
            </w:r>
            <w:r w:rsidRPr="00C0468E">
              <w:rPr>
                <w:rFonts w:asciiTheme="minorHAnsi" w:hAnsiTheme="minorHAnsi" w:cstheme="minorHAnsi"/>
                <w:spacing w:val="10"/>
              </w:rPr>
              <w:t xml:space="preserve"> </w:t>
            </w:r>
            <w:r w:rsidRPr="00C0468E">
              <w:rPr>
                <w:rFonts w:asciiTheme="minorHAnsi" w:hAnsiTheme="minorHAnsi" w:cstheme="minorHAnsi"/>
              </w:rPr>
              <w:t>poslovne</w:t>
            </w:r>
            <w:r w:rsidRPr="00C0468E">
              <w:rPr>
                <w:rFonts w:asciiTheme="minorHAnsi" w:hAnsiTheme="minorHAnsi" w:cstheme="minorHAnsi"/>
                <w:spacing w:val="12"/>
              </w:rPr>
              <w:t xml:space="preserve"> </w:t>
            </w:r>
            <w:r w:rsidRPr="00C0468E">
              <w:rPr>
                <w:rFonts w:asciiTheme="minorHAnsi" w:hAnsiTheme="minorHAnsi" w:cstheme="minorHAnsi"/>
              </w:rPr>
              <w:t>knjige</w:t>
            </w:r>
            <w:r w:rsidRPr="00C0468E">
              <w:rPr>
                <w:rFonts w:asciiTheme="minorHAnsi" w:hAnsiTheme="minorHAnsi" w:cstheme="minorHAnsi"/>
                <w:spacing w:val="10"/>
              </w:rPr>
              <w:t xml:space="preserve"> </w:t>
            </w:r>
            <w:r w:rsidRPr="00C0468E">
              <w:rPr>
                <w:rFonts w:asciiTheme="minorHAnsi" w:hAnsiTheme="minorHAnsi" w:cstheme="minorHAnsi"/>
              </w:rPr>
              <w:t>in</w:t>
            </w:r>
            <w:r w:rsidRPr="00C0468E">
              <w:rPr>
                <w:rFonts w:asciiTheme="minorHAnsi" w:hAnsiTheme="minorHAnsi" w:cstheme="minorHAnsi"/>
                <w:spacing w:val="11"/>
              </w:rPr>
              <w:t xml:space="preserve"> </w:t>
            </w:r>
            <w:r w:rsidRPr="00C0468E">
              <w:rPr>
                <w:rFonts w:asciiTheme="minorHAnsi" w:hAnsiTheme="minorHAnsi" w:cstheme="minorHAnsi"/>
              </w:rPr>
              <w:t>sestavlja</w:t>
            </w:r>
            <w:r w:rsidRPr="00C0468E">
              <w:rPr>
                <w:rFonts w:asciiTheme="minorHAnsi" w:hAnsiTheme="minorHAnsi" w:cstheme="minorHAnsi"/>
                <w:spacing w:val="11"/>
              </w:rPr>
              <w:t xml:space="preserve"> </w:t>
            </w:r>
            <w:r w:rsidRPr="00C0468E">
              <w:rPr>
                <w:rFonts w:asciiTheme="minorHAnsi" w:hAnsiTheme="minorHAnsi" w:cstheme="minorHAnsi"/>
              </w:rPr>
              <w:t>letna</w:t>
            </w:r>
            <w:r w:rsidRPr="00C0468E">
              <w:rPr>
                <w:rFonts w:asciiTheme="minorHAnsi" w:hAnsiTheme="minorHAnsi" w:cstheme="minorHAnsi"/>
                <w:spacing w:val="12"/>
              </w:rPr>
              <w:t xml:space="preserve"> </w:t>
            </w:r>
            <w:r w:rsidRPr="00C0468E">
              <w:rPr>
                <w:rFonts w:asciiTheme="minorHAnsi" w:hAnsiTheme="minorHAnsi" w:cstheme="minorHAnsi"/>
              </w:rPr>
              <w:t>poročila,</w:t>
            </w:r>
            <w:r w:rsidRPr="00C0468E">
              <w:rPr>
                <w:rFonts w:asciiTheme="minorHAnsi" w:hAnsiTheme="minorHAnsi" w:cstheme="minorHAnsi"/>
                <w:spacing w:val="10"/>
              </w:rPr>
              <w:t xml:space="preserve"> </w:t>
            </w:r>
            <w:r w:rsidRPr="00C0468E">
              <w:rPr>
                <w:rFonts w:asciiTheme="minorHAnsi" w:hAnsiTheme="minorHAnsi" w:cstheme="minorHAnsi"/>
              </w:rPr>
              <w:t>ki</w:t>
            </w:r>
            <w:r w:rsidRPr="00C0468E">
              <w:rPr>
                <w:rFonts w:asciiTheme="minorHAnsi" w:hAnsiTheme="minorHAnsi" w:cstheme="minorHAnsi"/>
                <w:spacing w:val="10"/>
              </w:rPr>
              <w:t xml:space="preserve"> </w:t>
            </w:r>
            <w:r w:rsidRPr="00C0468E">
              <w:rPr>
                <w:rFonts w:asciiTheme="minorHAnsi" w:hAnsiTheme="minorHAnsi" w:cstheme="minorHAnsi"/>
              </w:rPr>
              <w:t>jih</w:t>
            </w:r>
            <w:r w:rsidRPr="00C0468E">
              <w:rPr>
                <w:rFonts w:asciiTheme="minorHAnsi" w:hAnsiTheme="minorHAnsi" w:cstheme="minorHAnsi"/>
                <w:spacing w:val="11"/>
              </w:rPr>
              <w:t xml:space="preserve"> </w:t>
            </w:r>
            <w:r w:rsidRPr="00C0468E">
              <w:rPr>
                <w:rFonts w:asciiTheme="minorHAnsi" w:hAnsiTheme="minorHAnsi" w:cstheme="minorHAnsi"/>
              </w:rPr>
              <w:t>skladno</w:t>
            </w:r>
            <w:r w:rsidRPr="00C0468E">
              <w:rPr>
                <w:rFonts w:asciiTheme="minorHAnsi" w:hAnsiTheme="minorHAnsi" w:cstheme="minorHAnsi"/>
                <w:spacing w:val="12"/>
              </w:rPr>
              <w:t xml:space="preserve"> </w:t>
            </w:r>
            <w:r w:rsidRPr="00C0468E">
              <w:rPr>
                <w:rFonts w:asciiTheme="minorHAnsi" w:hAnsiTheme="minorHAnsi" w:cstheme="minorHAnsi"/>
              </w:rPr>
              <w:t>z</w:t>
            </w:r>
            <w:r w:rsidRPr="00C0468E">
              <w:rPr>
                <w:rFonts w:asciiTheme="minorHAnsi" w:hAnsiTheme="minorHAnsi" w:cstheme="minorHAnsi"/>
                <w:spacing w:val="10"/>
              </w:rPr>
              <w:t xml:space="preserve"> </w:t>
            </w:r>
            <w:r w:rsidRPr="00C0468E">
              <w:rPr>
                <w:rFonts w:asciiTheme="minorHAnsi" w:hAnsiTheme="minorHAnsi" w:cstheme="minorHAnsi"/>
              </w:rPr>
              <w:t>Navodilom</w:t>
            </w:r>
            <w:r w:rsidRPr="00C0468E">
              <w:rPr>
                <w:rFonts w:asciiTheme="minorHAnsi" w:hAnsiTheme="minorHAnsi" w:cstheme="minorHAnsi"/>
                <w:spacing w:val="8"/>
              </w:rPr>
              <w:t xml:space="preserve"> </w:t>
            </w:r>
            <w:r w:rsidRPr="00C0468E">
              <w:rPr>
                <w:rFonts w:asciiTheme="minorHAnsi" w:hAnsiTheme="minorHAnsi" w:cstheme="minorHAnsi"/>
              </w:rPr>
              <w:t>o</w:t>
            </w:r>
            <w:r w:rsidRPr="00C0468E">
              <w:rPr>
                <w:rFonts w:asciiTheme="minorHAnsi" w:hAnsiTheme="minorHAnsi" w:cstheme="minorHAnsi"/>
                <w:spacing w:val="11"/>
              </w:rPr>
              <w:t xml:space="preserve"> </w:t>
            </w:r>
            <w:r w:rsidRPr="00C0468E">
              <w:rPr>
                <w:rFonts w:asciiTheme="minorHAnsi" w:hAnsiTheme="minorHAnsi" w:cstheme="minorHAnsi"/>
              </w:rPr>
              <w:t>predložitvi</w:t>
            </w:r>
            <w:r w:rsidRPr="00C0468E">
              <w:rPr>
                <w:rFonts w:asciiTheme="minorHAnsi" w:hAnsiTheme="minorHAnsi" w:cstheme="minorHAnsi"/>
                <w:spacing w:val="-47"/>
              </w:rPr>
              <w:t xml:space="preserve"> </w:t>
            </w:r>
            <w:r w:rsidRPr="00C0468E">
              <w:rPr>
                <w:rFonts w:asciiTheme="minorHAnsi" w:hAnsiTheme="minorHAnsi" w:cstheme="minorHAnsi"/>
              </w:rPr>
              <w:t>letnih</w:t>
            </w:r>
            <w:r w:rsidRPr="00C0468E">
              <w:rPr>
                <w:rFonts w:asciiTheme="minorHAnsi" w:hAnsiTheme="minorHAnsi" w:cstheme="minorHAnsi"/>
                <w:spacing w:val="-3"/>
              </w:rPr>
              <w:t xml:space="preserve"> </w:t>
            </w:r>
            <w:r w:rsidRPr="00C0468E">
              <w:rPr>
                <w:rFonts w:asciiTheme="minorHAnsi" w:hAnsiTheme="minorHAnsi" w:cstheme="minorHAnsi"/>
              </w:rPr>
              <w:t>in</w:t>
            </w:r>
            <w:r w:rsidRPr="00C0468E">
              <w:rPr>
                <w:rFonts w:asciiTheme="minorHAnsi" w:hAnsiTheme="minorHAnsi" w:cstheme="minorHAnsi"/>
                <w:spacing w:val="-3"/>
              </w:rPr>
              <w:t xml:space="preserve"> </w:t>
            </w:r>
            <w:r w:rsidRPr="00C0468E">
              <w:rPr>
                <w:rFonts w:asciiTheme="minorHAnsi" w:hAnsiTheme="minorHAnsi" w:cstheme="minorHAnsi"/>
              </w:rPr>
              <w:t>zaključnih</w:t>
            </w:r>
            <w:r w:rsidRPr="00C0468E">
              <w:rPr>
                <w:rFonts w:asciiTheme="minorHAnsi" w:hAnsiTheme="minorHAnsi" w:cstheme="minorHAnsi"/>
                <w:spacing w:val="-3"/>
              </w:rPr>
              <w:t xml:space="preserve"> </w:t>
            </w:r>
            <w:r w:rsidRPr="00C0468E">
              <w:rPr>
                <w:rFonts w:asciiTheme="minorHAnsi" w:hAnsiTheme="minorHAnsi" w:cstheme="minorHAnsi"/>
              </w:rPr>
              <w:t>poročil</w:t>
            </w:r>
            <w:r w:rsidRPr="00C0468E">
              <w:rPr>
                <w:rFonts w:asciiTheme="minorHAnsi" w:hAnsiTheme="minorHAnsi" w:cstheme="minorHAnsi"/>
                <w:spacing w:val="-2"/>
              </w:rPr>
              <w:t xml:space="preserve"> </w:t>
            </w:r>
            <w:r w:rsidRPr="00C0468E">
              <w:rPr>
                <w:rFonts w:asciiTheme="minorHAnsi" w:hAnsiTheme="minorHAnsi" w:cstheme="minorHAnsi"/>
              </w:rPr>
              <w:t>ter drugih</w:t>
            </w:r>
            <w:r w:rsidRPr="00C0468E">
              <w:rPr>
                <w:rFonts w:asciiTheme="minorHAnsi" w:hAnsiTheme="minorHAnsi" w:cstheme="minorHAnsi"/>
                <w:spacing w:val="-3"/>
              </w:rPr>
              <w:t xml:space="preserve"> </w:t>
            </w:r>
            <w:r w:rsidRPr="00C0468E">
              <w:rPr>
                <w:rFonts w:asciiTheme="minorHAnsi" w:hAnsiTheme="minorHAnsi" w:cstheme="minorHAnsi"/>
              </w:rPr>
              <w:t>podatkov</w:t>
            </w:r>
            <w:r w:rsidRPr="00C0468E">
              <w:rPr>
                <w:rFonts w:asciiTheme="minorHAnsi" w:hAnsiTheme="minorHAnsi" w:cstheme="minorHAnsi"/>
                <w:spacing w:val="-2"/>
              </w:rPr>
              <w:t xml:space="preserve"> </w:t>
            </w:r>
            <w:r w:rsidRPr="00C0468E">
              <w:rPr>
                <w:rFonts w:asciiTheme="minorHAnsi" w:hAnsiTheme="minorHAnsi" w:cstheme="minorHAnsi"/>
              </w:rPr>
              <w:t>poslovnih</w:t>
            </w:r>
            <w:r w:rsidRPr="00C0468E">
              <w:rPr>
                <w:rFonts w:asciiTheme="minorHAnsi" w:hAnsiTheme="minorHAnsi" w:cstheme="minorHAnsi"/>
                <w:spacing w:val="-3"/>
              </w:rPr>
              <w:t xml:space="preserve"> </w:t>
            </w:r>
            <w:r w:rsidRPr="00C0468E">
              <w:rPr>
                <w:rFonts w:asciiTheme="minorHAnsi" w:hAnsiTheme="minorHAnsi" w:cstheme="minorHAnsi"/>
              </w:rPr>
              <w:t>subjektov</w:t>
            </w:r>
            <w:r w:rsidRPr="00C0468E">
              <w:rPr>
                <w:rFonts w:asciiTheme="minorHAnsi" w:hAnsiTheme="minorHAnsi" w:cstheme="minorHAnsi"/>
                <w:spacing w:val="47"/>
              </w:rPr>
              <w:t xml:space="preserve"> </w:t>
            </w:r>
            <w:r w:rsidRPr="00C0468E">
              <w:rPr>
                <w:rFonts w:asciiTheme="minorHAnsi" w:hAnsiTheme="minorHAnsi" w:cstheme="minorHAnsi"/>
              </w:rPr>
              <w:t>predloži</w:t>
            </w:r>
            <w:r w:rsidRPr="00C0468E">
              <w:rPr>
                <w:rFonts w:asciiTheme="minorHAnsi" w:hAnsiTheme="minorHAnsi" w:cstheme="minorHAnsi"/>
                <w:spacing w:val="-2"/>
              </w:rPr>
              <w:t xml:space="preserve"> </w:t>
            </w:r>
            <w:r w:rsidRPr="00C0468E">
              <w:rPr>
                <w:rFonts w:asciiTheme="minorHAnsi" w:hAnsiTheme="minorHAnsi" w:cstheme="minorHAnsi"/>
              </w:rPr>
              <w:t>na</w:t>
            </w:r>
            <w:r w:rsidRPr="00C0468E">
              <w:rPr>
                <w:rFonts w:asciiTheme="minorHAnsi" w:hAnsiTheme="minorHAnsi" w:cstheme="minorHAnsi"/>
                <w:spacing w:val="-1"/>
              </w:rPr>
              <w:t xml:space="preserve"> </w:t>
            </w:r>
            <w:r w:rsidRPr="00C0468E">
              <w:rPr>
                <w:rFonts w:asciiTheme="minorHAnsi" w:hAnsiTheme="minorHAnsi" w:cstheme="minorHAnsi"/>
              </w:rPr>
              <w:t>AJPES;</w:t>
            </w:r>
          </w:p>
          <w:p w14:paraId="11EC557A"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ne</w:t>
            </w:r>
            <w:r w:rsidRPr="00C0468E">
              <w:rPr>
                <w:rFonts w:asciiTheme="minorHAnsi" w:hAnsiTheme="minorHAnsi" w:cstheme="minorHAnsi"/>
                <w:spacing w:val="-1"/>
              </w:rPr>
              <w:t xml:space="preserve"> </w:t>
            </w:r>
            <w:r w:rsidRPr="00C0468E">
              <w:rPr>
                <w:rFonts w:asciiTheme="minorHAnsi" w:hAnsiTheme="minorHAnsi" w:cstheme="minorHAnsi"/>
              </w:rPr>
              <w:t>opravlja</w:t>
            </w:r>
            <w:r w:rsidRPr="00C0468E">
              <w:rPr>
                <w:rFonts w:asciiTheme="minorHAnsi" w:hAnsiTheme="minorHAnsi" w:cstheme="minorHAnsi"/>
                <w:spacing w:val="-2"/>
              </w:rPr>
              <w:t xml:space="preserve"> </w:t>
            </w:r>
            <w:r w:rsidRPr="00C0468E">
              <w:rPr>
                <w:rFonts w:asciiTheme="minorHAnsi" w:hAnsiTheme="minorHAnsi" w:cstheme="minorHAnsi"/>
              </w:rPr>
              <w:t>dejavnosti</w:t>
            </w:r>
            <w:r w:rsidRPr="00C0468E">
              <w:rPr>
                <w:rFonts w:asciiTheme="minorHAnsi" w:hAnsiTheme="minorHAnsi" w:cstheme="minorHAnsi"/>
                <w:spacing w:val="-2"/>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občutljivih</w:t>
            </w:r>
            <w:r w:rsidRPr="00C0468E">
              <w:rPr>
                <w:rFonts w:asciiTheme="minorHAnsi" w:hAnsiTheme="minorHAnsi" w:cstheme="minorHAnsi"/>
                <w:spacing w:val="-3"/>
              </w:rPr>
              <w:t xml:space="preserve"> </w:t>
            </w:r>
            <w:r w:rsidRPr="00C0468E">
              <w:rPr>
                <w:rFonts w:asciiTheme="minorHAnsi" w:hAnsiTheme="minorHAnsi" w:cstheme="minorHAnsi"/>
              </w:rPr>
              <w:t>sektorjih,</w:t>
            </w:r>
            <w:r w:rsidRPr="00C0468E">
              <w:rPr>
                <w:rFonts w:asciiTheme="minorHAnsi" w:hAnsiTheme="minorHAnsi" w:cstheme="minorHAnsi"/>
                <w:spacing w:val="-2"/>
              </w:rPr>
              <w:t xml:space="preserve"> </w:t>
            </w:r>
            <w:r w:rsidRPr="00C0468E">
              <w:rPr>
                <w:rFonts w:asciiTheme="minorHAnsi" w:hAnsiTheme="minorHAnsi" w:cstheme="minorHAnsi"/>
              </w:rPr>
              <w:t>navedenih</w:t>
            </w:r>
            <w:r w:rsidRPr="00C0468E">
              <w:rPr>
                <w:rFonts w:asciiTheme="minorHAnsi" w:hAnsiTheme="minorHAnsi" w:cstheme="minorHAnsi"/>
                <w:spacing w:val="-2"/>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Posebnih</w:t>
            </w:r>
            <w:r w:rsidRPr="00C0468E">
              <w:rPr>
                <w:rFonts w:asciiTheme="minorHAnsi" w:hAnsiTheme="minorHAnsi" w:cstheme="minorHAnsi"/>
                <w:spacing w:val="-3"/>
              </w:rPr>
              <w:t xml:space="preserve"> </w:t>
            </w:r>
            <w:r w:rsidRPr="00C0468E">
              <w:rPr>
                <w:rFonts w:asciiTheme="minorHAnsi" w:hAnsiTheme="minorHAnsi" w:cstheme="minorHAnsi"/>
              </w:rPr>
              <w:t>pogojih.</w:t>
            </w:r>
          </w:p>
        </w:tc>
      </w:tr>
    </w:tbl>
    <w:p w14:paraId="17739BC7" w14:textId="77777777" w:rsidR="00533537" w:rsidRPr="00C0468E" w:rsidRDefault="00533537" w:rsidP="00C0468E">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C0468E" w:rsidRPr="00C0468E" w14:paraId="0D712D54" w14:textId="77777777" w:rsidTr="00BB23A1">
        <w:trPr>
          <w:trHeight w:val="31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919580" w14:textId="77777777" w:rsidR="00C0468E" w:rsidRPr="00C0468E" w:rsidRDefault="00C0468E" w:rsidP="002062B6">
            <w:pPr>
              <w:pStyle w:val="TableParagraph"/>
              <w:spacing w:before="18" w:line="252" w:lineRule="auto"/>
              <w:ind w:left="0" w:right="196"/>
              <w:rPr>
                <w:rFonts w:asciiTheme="minorHAnsi" w:hAnsiTheme="minorHAnsi" w:cstheme="minorHAnsi"/>
                <w:b/>
                <w:bCs/>
                <w:lang w:eastAsia="en-US"/>
              </w:rPr>
            </w:pPr>
            <w:r w:rsidRPr="00C0468E">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15972" w14:textId="77777777" w:rsidR="00C0468E" w:rsidRPr="00C0468E" w:rsidRDefault="00C0468E" w:rsidP="002062B6">
            <w:pPr>
              <w:rPr>
                <w:rFonts w:asciiTheme="minorHAnsi" w:hAnsiTheme="minorHAnsi" w:cstheme="minorHAnsi"/>
                <w:b/>
                <w:bCs/>
                <w:sz w:val="22"/>
                <w:szCs w:val="22"/>
              </w:rPr>
            </w:pPr>
            <w:r w:rsidRPr="00C0468E">
              <w:rPr>
                <w:rFonts w:asciiTheme="minorHAnsi" w:hAnsiTheme="minorHAnsi" w:cstheme="minorHAnsi"/>
                <w:b/>
                <w:bCs/>
                <w:sz w:val="22"/>
                <w:szCs w:val="22"/>
              </w:rPr>
              <w:t>Razvojno-spodbujevalni program SID banke za financiranje naložb za trajnostno rast slovenskega turizma - »TURIZEM1«</w:t>
            </w:r>
          </w:p>
        </w:tc>
      </w:tr>
      <w:tr w:rsidR="00C0468E" w:rsidRPr="00C0468E" w14:paraId="00A1BFDB" w14:textId="77777777" w:rsidTr="002062B6">
        <w:trPr>
          <w:trHeight w:val="270"/>
        </w:trPr>
        <w:tc>
          <w:tcPr>
            <w:tcW w:w="1711" w:type="dxa"/>
            <w:hideMark/>
          </w:tcPr>
          <w:p w14:paraId="49E4AADC"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Status: aktiven</w:t>
            </w:r>
          </w:p>
        </w:tc>
        <w:tc>
          <w:tcPr>
            <w:tcW w:w="3252" w:type="dxa"/>
            <w:hideMark/>
          </w:tcPr>
          <w:p w14:paraId="647B8E5D" w14:textId="69D57444" w:rsidR="00C0468E" w:rsidRPr="00C0468E" w:rsidRDefault="00C0468E" w:rsidP="002062B6">
            <w:pPr>
              <w:pStyle w:val="TableParagraph"/>
              <w:spacing w:before="9" w:line="252" w:lineRule="auto"/>
              <w:rPr>
                <w:rFonts w:asciiTheme="minorHAnsi" w:hAnsiTheme="minorHAnsi" w:cstheme="minorHAnsi"/>
                <w:lang w:eastAsia="en-US"/>
              </w:rPr>
            </w:pPr>
            <w:r w:rsidRPr="00C0468E">
              <w:rPr>
                <w:rFonts w:asciiTheme="minorHAnsi" w:hAnsiTheme="minorHAnsi" w:cstheme="minorHAnsi"/>
                <w:lang w:eastAsia="en-US"/>
              </w:rPr>
              <w:t xml:space="preserve">Datum objave: </w:t>
            </w:r>
          </w:p>
        </w:tc>
        <w:tc>
          <w:tcPr>
            <w:tcW w:w="3953" w:type="dxa"/>
          </w:tcPr>
          <w:p w14:paraId="73117AD2"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 xml:space="preserve">Rok prijave: </w:t>
            </w:r>
            <w:r w:rsidRPr="00C0468E">
              <w:rPr>
                <w:rFonts w:asciiTheme="minorHAnsi" w:hAnsiTheme="minorHAnsi" w:cstheme="minorHAnsi"/>
                <w:b/>
              </w:rPr>
              <w:t>do</w:t>
            </w:r>
            <w:r w:rsidRPr="00C0468E">
              <w:rPr>
                <w:rFonts w:asciiTheme="minorHAnsi" w:hAnsiTheme="minorHAnsi" w:cstheme="minorHAnsi"/>
                <w:b/>
                <w:spacing w:val="-2"/>
              </w:rPr>
              <w:t xml:space="preserve"> </w:t>
            </w:r>
            <w:r w:rsidRPr="00C0468E">
              <w:rPr>
                <w:rFonts w:asciiTheme="minorHAnsi" w:hAnsiTheme="minorHAnsi" w:cstheme="minorHAnsi"/>
                <w:b/>
              </w:rPr>
              <w:t>porabe</w:t>
            </w:r>
            <w:r w:rsidRPr="00C0468E">
              <w:rPr>
                <w:rFonts w:asciiTheme="minorHAnsi" w:hAnsiTheme="minorHAnsi" w:cstheme="minorHAnsi"/>
                <w:b/>
                <w:spacing w:val="-1"/>
              </w:rPr>
              <w:t xml:space="preserve"> </w:t>
            </w:r>
            <w:r w:rsidRPr="00C0468E">
              <w:rPr>
                <w:rFonts w:asciiTheme="minorHAnsi" w:hAnsiTheme="minorHAnsi" w:cstheme="minorHAnsi"/>
                <w:b/>
              </w:rPr>
              <w:t>sredstev</w:t>
            </w:r>
          </w:p>
        </w:tc>
      </w:tr>
      <w:tr w:rsidR="00C0468E" w:rsidRPr="00C0468E" w14:paraId="275498A0" w14:textId="77777777" w:rsidTr="002062B6">
        <w:trPr>
          <w:trHeight w:val="274"/>
        </w:trPr>
        <w:tc>
          <w:tcPr>
            <w:tcW w:w="1711" w:type="dxa"/>
            <w:hideMark/>
          </w:tcPr>
          <w:p w14:paraId="5849E7E2"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r w:rsidRPr="00C0468E">
              <w:rPr>
                <w:rFonts w:asciiTheme="minorHAnsi" w:hAnsiTheme="minorHAnsi" w:cstheme="minorHAnsi"/>
                <w:lang w:eastAsia="en-US"/>
              </w:rPr>
              <w:t>Vir objave:</w:t>
            </w:r>
          </w:p>
        </w:tc>
        <w:tc>
          <w:tcPr>
            <w:tcW w:w="7205" w:type="dxa"/>
            <w:gridSpan w:val="2"/>
          </w:tcPr>
          <w:p w14:paraId="2651B334" w14:textId="77777777" w:rsidR="00C0468E" w:rsidRPr="009A46E3" w:rsidRDefault="00C0468E" w:rsidP="002062B6">
            <w:pPr>
              <w:pStyle w:val="TableParagraph"/>
              <w:spacing w:before="16" w:line="252" w:lineRule="auto"/>
              <w:rPr>
                <w:rFonts w:asciiTheme="minorHAnsi" w:hAnsiTheme="minorHAnsi" w:cstheme="minorHAnsi"/>
                <w:color w:val="800080"/>
                <w:spacing w:val="-2"/>
                <w:u w:val="single" w:color="800080"/>
              </w:rPr>
            </w:pPr>
            <w:hyperlink r:id="rId83">
              <w:r w:rsidRPr="009A46E3">
                <w:rPr>
                  <w:rFonts w:asciiTheme="minorHAnsi" w:hAnsiTheme="minorHAnsi" w:cstheme="minorHAnsi"/>
                  <w:color w:val="0000FF"/>
                  <w:w w:val="95"/>
                  <w:u w:val="single" w:color="0000FF"/>
                </w:rPr>
                <w:t>https://www.sid.si/mala-srednja-podjetja/financiranje-nalozb-za-trajnostno-rast-slovenskega-</w:t>
              </w:r>
            </w:hyperlink>
            <w:r w:rsidRPr="009A46E3">
              <w:rPr>
                <w:rFonts w:asciiTheme="minorHAnsi" w:hAnsiTheme="minorHAnsi" w:cstheme="minorHAnsi"/>
                <w:color w:val="0000FF"/>
                <w:spacing w:val="1"/>
                <w:w w:val="95"/>
              </w:rPr>
              <w:t xml:space="preserve"> </w:t>
            </w:r>
            <w:hyperlink r:id="rId84">
              <w:r w:rsidRPr="009A46E3">
                <w:rPr>
                  <w:rFonts w:asciiTheme="minorHAnsi" w:hAnsiTheme="minorHAnsi" w:cstheme="minorHAnsi"/>
                  <w:color w:val="0000FF"/>
                  <w:u w:val="single" w:color="0000FF"/>
                </w:rPr>
                <w:t>turizma-turizem-1</w:t>
              </w:r>
            </w:hyperlink>
          </w:p>
        </w:tc>
      </w:tr>
      <w:tr w:rsidR="00C0468E" w:rsidRPr="00C0468E" w14:paraId="471BCAB2" w14:textId="77777777" w:rsidTr="002062B6">
        <w:trPr>
          <w:trHeight w:val="274"/>
        </w:trPr>
        <w:tc>
          <w:tcPr>
            <w:tcW w:w="1711" w:type="dxa"/>
            <w:hideMark/>
          </w:tcPr>
          <w:p w14:paraId="736FF795" w14:textId="77777777" w:rsidR="00C0468E" w:rsidRPr="00C0468E" w:rsidRDefault="00C0468E" w:rsidP="002062B6">
            <w:pPr>
              <w:pStyle w:val="TableParagraph"/>
              <w:spacing w:before="18" w:line="252" w:lineRule="auto"/>
              <w:ind w:left="0"/>
              <w:rPr>
                <w:rFonts w:asciiTheme="minorHAnsi" w:hAnsiTheme="minorHAnsi" w:cstheme="minorHAnsi"/>
                <w:lang w:eastAsia="en-US"/>
              </w:rPr>
            </w:pPr>
            <w:proofErr w:type="spellStart"/>
            <w:r w:rsidRPr="00C0468E">
              <w:rPr>
                <w:rFonts w:asciiTheme="minorHAnsi" w:hAnsiTheme="minorHAnsi" w:cstheme="minorHAnsi"/>
                <w:lang w:eastAsia="en-US"/>
              </w:rPr>
              <w:t>Razpisnik</w:t>
            </w:r>
            <w:proofErr w:type="spellEnd"/>
            <w:r w:rsidRPr="00C0468E">
              <w:rPr>
                <w:rFonts w:asciiTheme="minorHAnsi" w:hAnsiTheme="minorHAnsi" w:cstheme="minorHAnsi"/>
                <w:lang w:eastAsia="en-US"/>
              </w:rPr>
              <w:t>:</w:t>
            </w:r>
          </w:p>
        </w:tc>
        <w:tc>
          <w:tcPr>
            <w:tcW w:w="7205" w:type="dxa"/>
            <w:gridSpan w:val="2"/>
          </w:tcPr>
          <w:p w14:paraId="2979F795" w14:textId="77777777" w:rsidR="00C0468E" w:rsidRPr="00C0468E" w:rsidRDefault="00C0468E" w:rsidP="002062B6">
            <w:pPr>
              <w:pStyle w:val="TableParagraph"/>
              <w:spacing w:before="12" w:line="252" w:lineRule="auto"/>
              <w:rPr>
                <w:rFonts w:asciiTheme="minorHAnsi" w:hAnsiTheme="minorHAnsi" w:cstheme="minorHAnsi"/>
                <w:lang w:eastAsia="en-US"/>
              </w:rPr>
            </w:pP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banka</w:t>
            </w:r>
          </w:p>
        </w:tc>
      </w:tr>
      <w:tr w:rsidR="00C0468E" w:rsidRPr="00C0468E" w14:paraId="77B3F686" w14:textId="77777777" w:rsidTr="002062B6">
        <w:trPr>
          <w:trHeight w:val="729"/>
        </w:trPr>
        <w:tc>
          <w:tcPr>
            <w:tcW w:w="1711" w:type="dxa"/>
            <w:hideMark/>
          </w:tcPr>
          <w:p w14:paraId="103BF804" w14:textId="77777777" w:rsidR="00C0468E" w:rsidRPr="00C0468E" w:rsidRDefault="00C0468E" w:rsidP="002062B6">
            <w:pPr>
              <w:pStyle w:val="TableParagraph"/>
              <w:spacing w:before="18" w:line="252" w:lineRule="auto"/>
              <w:ind w:left="0" w:right="101"/>
              <w:rPr>
                <w:rFonts w:asciiTheme="minorHAnsi" w:hAnsiTheme="minorHAnsi" w:cstheme="minorHAnsi"/>
                <w:lang w:eastAsia="en-US"/>
              </w:rPr>
            </w:pPr>
            <w:r w:rsidRPr="00C0468E">
              <w:rPr>
                <w:rFonts w:asciiTheme="minorHAnsi" w:hAnsiTheme="minorHAnsi" w:cstheme="minorHAnsi"/>
                <w:lang w:eastAsia="en-US"/>
              </w:rPr>
              <w:t xml:space="preserve">Kratek </w:t>
            </w:r>
            <w:r w:rsidRPr="00C0468E">
              <w:rPr>
                <w:rFonts w:asciiTheme="minorHAnsi" w:hAnsiTheme="minorHAnsi" w:cstheme="minorHAnsi"/>
                <w:spacing w:val="-5"/>
                <w:lang w:eastAsia="en-US"/>
              </w:rPr>
              <w:t xml:space="preserve">opis </w:t>
            </w:r>
            <w:r w:rsidRPr="00C0468E">
              <w:rPr>
                <w:rFonts w:asciiTheme="minorHAnsi" w:hAnsiTheme="minorHAnsi" w:cstheme="minorHAnsi"/>
                <w:lang w:eastAsia="en-US"/>
              </w:rPr>
              <w:t>predmeta razpisa:</w:t>
            </w:r>
          </w:p>
        </w:tc>
        <w:tc>
          <w:tcPr>
            <w:tcW w:w="7205" w:type="dxa"/>
            <w:gridSpan w:val="2"/>
          </w:tcPr>
          <w:p w14:paraId="67A673C3" w14:textId="71380DBF" w:rsidR="00C0468E" w:rsidRPr="00C0468E" w:rsidRDefault="00C0468E" w:rsidP="002062B6">
            <w:pPr>
              <w:pStyle w:val="TableParagraph"/>
              <w:spacing w:before="30" w:line="252" w:lineRule="auto"/>
              <w:rPr>
                <w:rFonts w:asciiTheme="minorHAnsi" w:hAnsiTheme="minorHAnsi" w:cstheme="minorHAnsi"/>
              </w:rPr>
            </w:pPr>
            <w:r w:rsidRPr="00C0468E">
              <w:rPr>
                <w:rFonts w:asciiTheme="minorHAnsi" w:hAnsiTheme="minorHAnsi" w:cstheme="minorHAnsi"/>
              </w:rPr>
              <w:t>Namen</w:t>
            </w:r>
            <w:r w:rsidRPr="00C0468E">
              <w:rPr>
                <w:rFonts w:asciiTheme="minorHAnsi" w:hAnsiTheme="minorHAnsi" w:cstheme="minorHAnsi"/>
                <w:spacing w:val="-4"/>
              </w:rPr>
              <w:t xml:space="preserve"> </w:t>
            </w:r>
            <w:r w:rsidRPr="00C0468E">
              <w:rPr>
                <w:rFonts w:asciiTheme="minorHAnsi" w:hAnsiTheme="minorHAnsi" w:cstheme="minorHAnsi"/>
              </w:rPr>
              <w:t>programa</w:t>
            </w:r>
            <w:r w:rsidRPr="00C0468E">
              <w:rPr>
                <w:rFonts w:asciiTheme="minorHAnsi" w:hAnsiTheme="minorHAnsi" w:cstheme="minorHAnsi"/>
                <w:spacing w:val="-3"/>
              </w:rPr>
              <w:t xml:space="preserve"> </w:t>
            </w:r>
            <w:r w:rsidRPr="00C0468E">
              <w:rPr>
                <w:rFonts w:asciiTheme="minorHAnsi" w:hAnsiTheme="minorHAnsi" w:cstheme="minorHAnsi"/>
              </w:rPr>
              <w:t>SID</w:t>
            </w:r>
            <w:r w:rsidRPr="00C0468E">
              <w:rPr>
                <w:rFonts w:asciiTheme="minorHAnsi" w:hAnsiTheme="minorHAnsi" w:cstheme="minorHAnsi"/>
                <w:spacing w:val="-3"/>
              </w:rPr>
              <w:t xml:space="preserve"> </w:t>
            </w:r>
            <w:r w:rsidRPr="00C0468E">
              <w:rPr>
                <w:rFonts w:asciiTheme="minorHAnsi" w:hAnsiTheme="minorHAnsi" w:cstheme="minorHAnsi"/>
              </w:rPr>
              <w:t>banke</w:t>
            </w:r>
            <w:r w:rsidRPr="00C0468E">
              <w:rPr>
                <w:rFonts w:asciiTheme="minorHAnsi" w:hAnsiTheme="minorHAnsi" w:cstheme="minorHAnsi"/>
                <w:spacing w:val="-3"/>
              </w:rPr>
              <w:t xml:space="preserve"> </w:t>
            </w:r>
            <w:r w:rsidRPr="00C0468E">
              <w:rPr>
                <w:rFonts w:asciiTheme="minorHAnsi" w:hAnsiTheme="minorHAnsi" w:cstheme="minorHAnsi"/>
              </w:rPr>
              <w:t>je</w:t>
            </w:r>
            <w:r w:rsidRPr="00C0468E">
              <w:rPr>
                <w:rFonts w:asciiTheme="minorHAnsi" w:hAnsiTheme="minorHAnsi" w:cstheme="minorHAnsi"/>
                <w:spacing w:val="-3"/>
              </w:rPr>
              <w:t xml:space="preserve"> </w:t>
            </w:r>
            <w:r w:rsidRPr="00C0468E">
              <w:rPr>
                <w:rFonts w:asciiTheme="minorHAnsi" w:hAnsiTheme="minorHAnsi" w:cstheme="minorHAnsi"/>
              </w:rPr>
              <w:t>spodbujanje</w:t>
            </w:r>
            <w:r w:rsidRPr="00C0468E">
              <w:rPr>
                <w:rFonts w:asciiTheme="minorHAnsi" w:hAnsiTheme="minorHAnsi" w:cstheme="minorHAnsi"/>
                <w:spacing w:val="-4"/>
              </w:rPr>
              <w:t xml:space="preserve"> </w:t>
            </w:r>
            <w:r w:rsidRPr="00C0468E">
              <w:rPr>
                <w:rFonts w:asciiTheme="minorHAnsi" w:hAnsiTheme="minorHAnsi" w:cstheme="minorHAnsi"/>
              </w:rPr>
              <w:t>naložbenih</w:t>
            </w:r>
            <w:r w:rsidRPr="00C0468E">
              <w:rPr>
                <w:rFonts w:asciiTheme="minorHAnsi" w:hAnsiTheme="minorHAnsi" w:cstheme="minorHAnsi"/>
                <w:spacing w:val="-5"/>
              </w:rPr>
              <w:t xml:space="preserve"> </w:t>
            </w:r>
            <w:r w:rsidRPr="00C0468E">
              <w:rPr>
                <w:rFonts w:asciiTheme="minorHAnsi" w:hAnsiTheme="minorHAnsi" w:cstheme="minorHAnsi"/>
              </w:rPr>
              <w:t>projektov</w:t>
            </w:r>
            <w:r w:rsidRPr="00C0468E">
              <w:rPr>
                <w:rFonts w:asciiTheme="minorHAnsi" w:hAnsiTheme="minorHAnsi" w:cstheme="minorHAnsi"/>
                <w:spacing w:val="-4"/>
              </w:rPr>
              <w:t xml:space="preserve"> </w:t>
            </w:r>
            <w:r w:rsidRPr="00C0468E">
              <w:rPr>
                <w:rFonts w:asciiTheme="minorHAnsi" w:hAnsiTheme="minorHAnsi" w:cstheme="minorHAnsi"/>
              </w:rPr>
              <w:t>za</w:t>
            </w:r>
            <w:r w:rsidRPr="00C0468E">
              <w:rPr>
                <w:rFonts w:asciiTheme="minorHAnsi" w:hAnsiTheme="minorHAnsi" w:cstheme="minorHAnsi"/>
                <w:spacing w:val="-3"/>
              </w:rPr>
              <w:t xml:space="preserve"> </w:t>
            </w:r>
            <w:r w:rsidRPr="00C0468E">
              <w:rPr>
                <w:rFonts w:asciiTheme="minorHAnsi" w:hAnsiTheme="minorHAnsi" w:cstheme="minorHAnsi"/>
              </w:rPr>
              <w:t>trajnostno</w:t>
            </w:r>
            <w:r w:rsidRPr="00C0468E">
              <w:rPr>
                <w:rFonts w:asciiTheme="minorHAnsi" w:hAnsiTheme="minorHAnsi" w:cstheme="minorHAnsi"/>
                <w:spacing w:val="-1"/>
              </w:rPr>
              <w:t xml:space="preserve"> </w:t>
            </w:r>
            <w:r w:rsidRPr="00C0468E">
              <w:rPr>
                <w:rFonts w:asciiTheme="minorHAnsi" w:hAnsiTheme="minorHAnsi" w:cstheme="minorHAnsi"/>
              </w:rPr>
              <w:t>rast</w:t>
            </w:r>
            <w:r w:rsidRPr="00C0468E">
              <w:rPr>
                <w:rFonts w:asciiTheme="minorHAnsi" w:hAnsiTheme="minorHAnsi" w:cstheme="minorHAnsi"/>
                <w:spacing w:val="-1"/>
              </w:rPr>
              <w:t xml:space="preserve"> </w:t>
            </w:r>
            <w:r w:rsidRPr="00C0468E">
              <w:rPr>
                <w:rFonts w:asciiTheme="minorHAnsi" w:hAnsiTheme="minorHAnsi" w:cstheme="minorHAnsi"/>
              </w:rPr>
              <w:t>slovenskega</w:t>
            </w:r>
            <w:r w:rsidR="00526B31">
              <w:rPr>
                <w:rFonts w:asciiTheme="minorHAnsi" w:hAnsiTheme="minorHAnsi" w:cstheme="minorHAnsi"/>
              </w:rPr>
              <w:t xml:space="preserve"> </w:t>
            </w:r>
            <w:r w:rsidRPr="00C0468E">
              <w:rPr>
                <w:rFonts w:asciiTheme="minorHAnsi" w:hAnsiTheme="minorHAnsi" w:cstheme="minorHAnsi"/>
                <w:spacing w:val="-47"/>
              </w:rPr>
              <w:t xml:space="preserve"> </w:t>
            </w:r>
            <w:r w:rsidRPr="00C0468E">
              <w:rPr>
                <w:rFonts w:asciiTheme="minorHAnsi" w:hAnsiTheme="minorHAnsi" w:cstheme="minorHAnsi"/>
              </w:rPr>
              <w:t>turizma.</w:t>
            </w:r>
          </w:p>
        </w:tc>
      </w:tr>
      <w:tr w:rsidR="00C0468E" w:rsidRPr="00C0468E" w14:paraId="2E558F35" w14:textId="77777777" w:rsidTr="002062B6">
        <w:trPr>
          <w:trHeight w:val="933"/>
        </w:trPr>
        <w:tc>
          <w:tcPr>
            <w:tcW w:w="1711" w:type="dxa"/>
            <w:hideMark/>
          </w:tcPr>
          <w:p w14:paraId="79A856B4"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Maksimalna višina sofinanciranja:</w:t>
            </w:r>
          </w:p>
        </w:tc>
        <w:tc>
          <w:tcPr>
            <w:tcW w:w="7205" w:type="dxa"/>
            <w:gridSpan w:val="2"/>
          </w:tcPr>
          <w:p w14:paraId="4A133246" w14:textId="77777777" w:rsidR="00C0468E" w:rsidRPr="00C0468E" w:rsidRDefault="00C0468E" w:rsidP="002062B6">
            <w:pPr>
              <w:pStyle w:val="TableParagraph"/>
              <w:spacing w:before="42"/>
              <w:rPr>
                <w:rFonts w:asciiTheme="minorHAnsi" w:hAnsiTheme="minorHAnsi" w:cstheme="minorHAnsi"/>
              </w:rPr>
            </w:pPr>
            <w:r w:rsidRPr="00C0468E">
              <w:rPr>
                <w:rFonts w:asciiTheme="minorHAnsi" w:hAnsiTheme="minorHAnsi" w:cstheme="minorHAnsi"/>
              </w:rPr>
              <w:t>Program</w:t>
            </w:r>
            <w:r w:rsidRPr="00C0468E">
              <w:rPr>
                <w:rFonts w:asciiTheme="minorHAnsi" w:hAnsiTheme="minorHAnsi" w:cstheme="minorHAnsi"/>
                <w:spacing w:val="-4"/>
              </w:rPr>
              <w:t xml:space="preserve"> </w:t>
            </w:r>
            <w:r w:rsidRPr="00C0468E">
              <w:rPr>
                <w:rFonts w:asciiTheme="minorHAnsi" w:hAnsiTheme="minorHAnsi" w:cstheme="minorHAnsi"/>
              </w:rPr>
              <w:t>omogoča:</w:t>
            </w:r>
          </w:p>
          <w:p w14:paraId="5D7C7D12" w14:textId="77777777" w:rsidR="00C0468E" w:rsidRPr="00C0468E" w:rsidRDefault="00C0468E" w:rsidP="00F82EFA">
            <w:pPr>
              <w:pStyle w:val="TableParagraph"/>
              <w:numPr>
                <w:ilvl w:val="0"/>
                <w:numId w:val="33"/>
              </w:numPr>
              <w:tabs>
                <w:tab w:val="left" w:pos="523"/>
                <w:tab w:val="left" w:pos="524"/>
              </w:tabs>
              <w:spacing w:before="15"/>
              <w:ind w:hanging="362"/>
              <w:rPr>
                <w:rFonts w:asciiTheme="minorHAnsi" w:hAnsiTheme="minorHAnsi" w:cstheme="minorHAnsi"/>
              </w:rPr>
            </w:pPr>
            <w:r w:rsidRPr="00C0468E">
              <w:rPr>
                <w:rFonts w:asciiTheme="minorHAnsi" w:hAnsiTheme="minorHAnsi" w:cstheme="minorHAnsi"/>
              </w:rPr>
              <w:t>Kredit</w:t>
            </w:r>
            <w:r w:rsidRPr="00C0468E">
              <w:rPr>
                <w:rFonts w:asciiTheme="minorHAnsi" w:hAnsiTheme="minorHAnsi" w:cstheme="minorHAnsi"/>
                <w:spacing w:val="-3"/>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višini</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100.000</w:t>
            </w:r>
            <w:r w:rsidRPr="00C0468E">
              <w:rPr>
                <w:rFonts w:asciiTheme="minorHAnsi" w:hAnsiTheme="minorHAnsi" w:cstheme="minorHAnsi"/>
                <w:spacing w:val="-1"/>
              </w:rPr>
              <w:t xml:space="preserve"> </w:t>
            </w:r>
            <w:r w:rsidRPr="00C0468E">
              <w:rPr>
                <w:rFonts w:asciiTheme="minorHAnsi" w:hAnsiTheme="minorHAnsi" w:cstheme="minorHAnsi"/>
              </w:rPr>
              <w:t>€</w:t>
            </w:r>
            <w:r w:rsidRPr="00C0468E">
              <w:rPr>
                <w:rFonts w:asciiTheme="minorHAnsi" w:hAnsiTheme="minorHAnsi" w:cstheme="minorHAnsi"/>
                <w:spacing w:val="-2"/>
              </w:rPr>
              <w:t xml:space="preserve"> </w:t>
            </w:r>
            <w:r w:rsidRPr="00C0468E">
              <w:rPr>
                <w:rFonts w:asciiTheme="minorHAnsi" w:hAnsiTheme="minorHAnsi" w:cstheme="minorHAnsi"/>
              </w:rPr>
              <w:t>do</w:t>
            </w:r>
            <w:r w:rsidRPr="00C0468E">
              <w:rPr>
                <w:rFonts w:asciiTheme="minorHAnsi" w:hAnsiTheme="minorHAnsi" w:cstheme="minorHAnsi"/>
                <w:spacing w:val="-1"/>
              </w:rPr>
              <w:t xml:space="preserve"> </w:t>
            </w:r>
            <w:r w:rsidRPr="00C0468E">
              <w:rPr>
                <w:rFonts w:asciiTheme="minorHAnsi" w:hAnsiTheme="minorHAnsi" w:cstheme="minorHAnsi"/>
              </w:rPr>
              <w:t>20.000.000</w:t>
            </w:r>
            <w:r w:rsidRPr="00C0468E">
              <w:rPr>
                <w:rFonts w:asciiTheme="minorHAnsi" w:hAnsiTheme="minorHAnsi" w:cstheme="minorHAnsi"/>
                <w:spacing w:val="-3"/>
              </w:rPr>
              <w:t xml:space="preserve"> </w:t>
            </w:r>
            <w:r w:rsidRPr="00C0468E">
              <w:rPr>
                <w:rFonts w:asciiTheme="minorHAnsi" w:hAnsiTheme="minorHAnsi" w:cstheme="minorHAnsi"/>
              </w:rPr>
              <w:t>€,</w:t>
            </w:r>
            <w:r w:rsidRPr="00C0468E">
              <w:rPr>
                <w:rFonts w:asciiTheme="minorHAnsi" w:hAnsiTheme="minorHAnsi" w:cstheme="minorHAnsi"/>
                <w:spacing w:val="-1"/>
              </w:rPr>
              <w:t xml:space="preserve"> </w:t>
            </w:r>
            <w:r w:rsidRPr="00C0468E">
              <w:rPr>
                <w:rFonts w:asciiTheme="minorHAnsi" w:hAnsiTheme="minorHAnsi" w:cstheme="minorHAnsi"/>
              </w:rPr>
              <w:t>na</w:t>
            </w:r>
            <w:r w:rsidRPr="00C0468E">
              <w:rPr>
                <w:rFonts w:asciiTheme="minorHAnsi" w:hAnsiTheme="minorHAnsi" w:cstheme="minorHAnsi"/>
                <w:spacing w:val="-2"/>
              </w:rPr>
              <w:t xml:space="preserve"> </w:t>
            </w:r>
            <w:r w:rsidRPr="00C0468E">
              <w:rPr>
                <w:rFonts w:asciiTheme="minorHAnsi" w:hAnsiTheme="minorHAnsi" w:cstheme="minorHAnsi"/>
              </w:rPr>
              <w:t>projekt</w:t>
            </w:r>
            <w:r w:rsidRPr="00C0468E">
              <w:rPr>
                <w:rFonts w:asciiTheme="minorHAnsi" w:hAnsiTheme="minorHAnsi" w:cstheme="minorHAnsi"/>
                <w:spacing w:val="-3"/>
              </w:rPr>
              <w:t xml:space="preserve"> </w:t>
            </w:r>
            <w:r w:rsidRPr="00C0468E">
              <w:rPr>
                <w:rFonts w:asciiTheme="minorHAnsi" w:hAnsiTheme="minorHAnsi" w:cstheme="minorHAnsi"/>
              </w:rPr>
              <w:t>ko gre</w:t>
            </w:r>
            <w:r w:rsidRPr="00C0468E">
              <w:rPr>
                <w:rFonts w:asciiTheme="minorHAnsi" w:hAnsiTheme="minorHAnsi" w:cstheme="minorHAnsi"/>
                <w:spacing w:val="-2"/>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naložbo.</w:t>
            </w:r>
          </w:p>
          <w:p w14:paraId="0BD70CFC" w14:textId="77777777" w:rsidR="00C0468E" w:rsidRPr="00C0468E" w:rsidRDefault="00C0468E" w:rsidP="00F82EFA">
            <w:pPr>
              <w:pStyle w:val="TableParagraph"/>
              <w:numPr>
                <w:ilvl w:val="0"/>
                <w:numId w:val="33"/>
              </w:numPr>
              <w:tabs>
                <w:tab w:val="left" w:pos="523"/>
                <w:tab w:val="left" w:pos="524"/>
              </w:tabs>
              <w:spacing w:before="15" w:line="271" w:lineRule="auto"/>
              <w:ind w:right="123"/>
              <w:rPr>
                <w:rFonts w:asciiTheme="minorHAnsi" w:hAnsiTheme="minorHAnsi" w:cstheme="minorHAnsi"/>
              </w:rPr>
            </w:pPr>
            <w:r w:rsidRPr="00C0468E">
              <w:rPr>
                <w:rFonts w:asciiTheme="minorHAnsi" w:hAnsiTheme="minorHAnsi" w:cstheme="minorHAnsi"/>
              </w:rPr>
              <w:t>Od</w:t>
            </w:r>
            <w:r w:rsidRPr="00C0468E">
              <w:rPr>
                <w:rFonts w:asciiTheme="minorHAnsi" w:hAnsiTheme="minorHAnsi" w:cstheme="minorHAnsi"/>
                <w:spacing w:val="43"/>
              </w:rPr>
              <w:t xml:space="preserve"> </w:t>
            </w:r>
            <w:r w:rsidRPr="00C0468E">
              <w:rPr>
                <w:rFonts w:asciiTheme="minorHAnsi" w:hAnsiTheme="minorHAnsi" w:cstheme="minorHAnsi"/>
              </w:rPr>
              <w:t>100.000</w:t>
            </w:r>
            <w:r w:rsidRPr="00C0468E">
              <w:rPr>
                <w:rFonts w:asciiTheme="minorHAnsi" w:hAnsiTheme="minorHAnsi" w:cstheme="minorHAnsi"/>
                <w:spacing w:val="42"/>
              </w:rPr>
              <w:t xml:space="preserve"> </w:t>
            </w:r>
            <w:r w:rsidRPr="00C0468E">
              <w:rPr>
                <w:rFonts w:asciiTheme="minorHAnsi" w:hAnsiTheme="minorHAnsi" w:cstheme="minorHAnsi"/>
              </w:rPr>
              <w:t>€</w:t>
            </w:r>
            <w:r w:rsidRPr="00C0468E">
              <w:rPr>
                <w:rFonts w:asciiTheme="minorHAnsi" w:hAnsiTheme="minorHAnsi" w:cstheme="minorHAnsi"/>
                <w:spacing w:val="41"/>
              </w:rPr>
              <w:t xml:space="preserve"> </w:t>
            </w:r>
            <w:r w:rsidRPr="00C0468E">
              <w:rPr>
                <w:rFonts w:asciiTheme="minorHAnsi" w:hAnsiTheme="minorHAnsi" w:cstheme="minorHAnsi"/>
              </w:rPr>
              <w:t>do</w:t>
            </w:r>
            <w:r w:rsidRPr="00C0468E">
              <w:rPr>
                <w:rFonts w:asciiTheme="minorHAnsi" w:hAnsiTheme="minorHAnsi" w:cstheme="minorHAnsi"/>
                <w:spacing w:val="42"/>
              </w:rPr>
              <w:t xml:space="preserve"> </w:t>
            </w:r>
            <w:r w:rsidRPr="00C0468E">
              <w:rPr>
                <w:rFonts w:asciiTheme="minorHAnsi" w:hAnsiTheme="minorHAnsi" w:cstheme="minorHAnsi"/>
              </w:rPr>
              <w:t>7.000.000</w:t>
            </w:r>
            <w:r w:rsidRPr="00C0468E">
              <w:rPr>
                <w:rFonts w:asciiTheme="minorHAnsi" w:hAnsiTheme="minorHAnsi" w:cstheme="minorHAnsi"/>
                <w:spacing w:val="42"/>
              </w:rPr>
              <w:t xml:space="preserve"> </w:t>
            </w:r>
            <w:r w:rsidRPr="00C0468E">
              <w:rPr>
                <w:rFonts w:asciiTheme="minorHAnsi" w:hAnsiTheme="minorHAnsi" w:cstheme="minorHAnsi"/>
              </w:rPr>
              <w:t>€</w:t>
            </w:r>
            <w:r w:rsidRPr="00C0468E">
              <w:rPr>
                <w:rFonts w:asciiTheme="minorHAnsi" w:hAnsiTheme="minorHAnsi" w:cstheme="minorHAnsi"/>
                <w:spacing w:val="41"/>
              </w:rPr>
              <w:t xml:space="preserve"> </w:t>
            </w:r>
            <w:r w:rsidRPr="00C0468E">
              <w:rPr>
                <w:rFonts w:asciiTheme="minorHAnsi" w:hAnsiTheme="minorHAnsi" w:cstheme="minorHAnsi"/>
              </w:rPr>
              <w:t>(na</w:t>
            </w:r>
            <w:r w:rsidRPr="00C0468E">
              <w:rPr>
                <w:rFonts w:asciiTheme="minorHAnsi" w:hAnsiTheme="minorHAnsi" w:cstheme="minorHAnsi"/>
                <w:spacing w:val="44"/>
              </w:rPr>
              <w:t xml:space="preserve"> </w:t>
            </w:r>
            <w:r w:rsidRPr="00C0468E">
              <w:rPr>
                <w:rFonts w:asciiTheme="minorHAnsi" w:hAnsiTheme="minorHAnsi" w:cstheme="minorHAnsi"/>
              </w:rPr>
              <w:t>MSP)</w:t>
            </w:r>
            <w:r w:rsidRPr="00C0468E">
              <w:rPr>
                <w:rFonts w:asciiTheme="minorHAnsi" w:hAnsiTheme="minorHAnsi" w:cstheme="minorHAnsi"/>
                <w:spacing w:val="41"/>
              </w:rPr>
              <w:t xml:space="preserve"> </w:t>
            </w:r>
            <w:r w:rsidRPr="00C0468E">
              <w:rPr>
                <w:rFonts w:asciiTheme="minorHAnsi" w:hAnsiTheme="minorHAnsi" w:cstheme="minorHAnsi"/>
              </w:rPr>
              <w:t>oziroma</w:t>
            </w:r>
            <w:r w:rsidRPr="00C0468E">
              <w:rPr>
                <w:rFonts w:asciiTheme="minorHAnsi" w:hAnsiTheme="minorHAnsi" w:cstheme="minorHAnsi"/>
                <w:spacing w:val="44"/>
              </w:rPr>
              <w:t xml:space="preserve"> </w:t>
            </w:r>
            <w:r w:rsidRPr="00C0468E">
              <w:rPr>
                <w:rFonts w:asciiTheme="minorHAnsi" w:hAnsiTheme="minorHAnsi" w:cstheme="minorHAnsi"/>
              </w:rPr>
              <w:t>do</w:t>
            </w:r>
            <w:r w:rsidRPr="00C0468E">
              <w:rPr>
                <w:rFonts w:asciiTheme="minorHAnsi" w:hAnsiTheme="minorHAnsi" w:cstheme="minorHAnsi"/>
                <w:spacing w:val="42"/>
              </w:rPr>
              <w:t xml:space="preserve"> </w:t>
            </w:r>
            <w:r w:rsidRPr="00C0468E">
              <w:rPr>
                <w:rFonts w:asciiTheme="minorHAnsi" w:hAnsiTheme="minorHAnsi" w:cstheme="minorHAnsi"/>
              </w:rPr>
              <w:t>20.000.000</w:t>
            </w:r>
            <w:r w:rsidRPr="00C0468E">
              <w:rPr>
                <w:rFonts w:asciiTheme="minorHAnsi" w:hAnsiTheme="minorHAnsi" w:cstheme="minorHAnsi"/>
                <w:spacing w:val="41"/>
              </w:rPr>
              <w:t xml:space="preserve"> </w:t>
            </w:r>
            <w:r w:rsidRPr="00C0468E">
              <w:rPr>
                <w:rFonts w:asciiTheme="minorHAnsi" w:hAnsiTheme="minorHAnsi" w:cstheme="minorHAnsi"/>
              </w:rPr>
              <w:t>€</w:t>
            </w:r>
            <w:r w:rsidRPr="00C0468E">
              <w:rPr>
                <w:rFonts w:asciiTheme="minorHAnsi" w:hAnsiTheme="minorHAnsi" w:cstheme="minorHAnsi"/>
                <w:spacing w:val="42"/>
              </w:rPr>
              <w:t xml:space="preserve"> </w:t>
            </w:r>
            <w:r w:rsidRPr="00C0468E">
              <w:rPr>
                <w:rFonts w:asciiTheme="minorHAnsi" w:hAnsiTheme="minorHAnsi" w:cstheme="minorHAnsi"/>
              </w:rPr>
              <w:t>(na</w:t>
            </w:r>
            <w:r w:rsidRPr="00C0468E">
              <w:rPr>
                <w:rFonts w:asciiTheme="minorHAnsi" w:hAnsiTheme="minorHAnsi" w:cstheme="minorHAnsi"/>
                <w:spacing w:val="43"/>
              </w:rPr>
              <w:t xml:space="preserve"> </w:t>
            </w:r>
            <w:r w:rsidRPr="00C0468E">
              <w:rPr>
                <w:rFonts w:asciiTheme="minorHAnsi" w:hAnsiTheme="minorHAnsi" w:cstheme="minorHAnsi"/>
              </w:rPr>
              <w:t>velike</w:t>
            </w:r>
            <w:r w:rsidRPr="00C0468E">
              <w:rPr>
                <w:rFonts w:asciiTheme="minorHAnsi" w:hAnsiTheme="minorHAnsi" w:cstheme="minorHAnsi"/>
                <w:spacing w:val="44"/>
              </w:rPr>
              <w:t xml:space="preserve"> </w:t>
            </w:r>
            <w:r w:rsidRPr="00C0468E">
              <w:rPr>
                <w:rFonts w:asciiTheme="minorHAnsi" w:hAnsiTheme="minorHAnsi" w:cstheme="minorHAnsi"/>
              </w:rPr>
              <w:t>samostojne</w:t>
            </w:r>
            <w:r w:rsidRPr="00C0468E">
              <w:rPr>
                <w:rFonts w:asciiTheme="minorHAnsi" w:hAnsiTheme="minorHAnsi" w:cstheme="minorHAnsi"/>
                <w:spacing w:val="-47"/>
              </w:rPr>
              <w:t xml:space="preserve"> </w:t>
            </w:r>
            <w:r w:rsidRPr="00C0468E">
              <w:rPr>
                <w:rFonts w:asciiTheme="minorHAnsi" w:hAnsiTheme="minorHAnsi" w:cstheme="minorHAnsi"/>
              </w:rPr>
              <w:t>podjetnike, velika</w:t>
            </w:r>
            <w:r w:rsidRPr="00C0468E">
              <w:rPr>
                <w:rFonts w:asciiTheme="minorHAnsi" w:hAnsiTheme="minorHAnsi" w:cstheme="minorHAnsi"/>
                <w:spacing w:val="-1"/>
              </w:rPr>
              <w:t xml:space="preserve"> </w:t>
            </w:r>
            <w:r w:rsidRPr="00C0468E">
              <w:rPr>
                <w:rFonts w:asciiTheme="minorHAnsi" w:hAnsiTheme="minorHAnsi" w:cstheme="minorHAnsi"/>
              </w:rPr>
              <w:t>podjetja in</w:t>
            </w:r>
            <w:r w:rsidRPr="00C0468E">
              <w:rPr>
                <w:rFonts w:asciiTheme="minorHAnsi" w:hAnsiTheme="minorHAnsi" w:cstheme="minorHAnsi"/>
                <w:spacing w:val="-3"/>
              </w:rPr>
              <w:t xml:space="preserve"> </w:t>
            </w:r>
            <w:r w:rsidRPr="00C0468E">
              <w:rPr>
                <w:rFonts w:asciiTheme="minorHAnsi" w:hAnsiTheme="minorHAnsi" w:cstheme="minorHAnsi"/>
              </w:rPr>
              <w:t>zadruge) na kreditojemalca</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obratni</w:t>
            </w:r>
            <w:r w:rsidRPr="00C0468E">
              <w:rPr>
                <w:rFonts w:asciiTheme="minorHAnsi" w:hAnsiTheme="minorHAnsi" w:cstheme="minorHAnsi"/>
                <w:spacing w:val="-1"/>
              </w:rPr>
              <w:t xml:space="preserve"> </w:t>
            </w:r>
            <w:r w:rsidRPr="00C0468E">
              <w:rPr>
                <w:rFonts w:asciiTheme="minorHAnsi" w:hAnsiTheme="minorHAnsi" w:cstheme="minorHAnsi"/>
              </w:rPr>
              <w:t>kapital.</w:t>
            </w:r>
          </w:p>
          <w:p w14:paraId="5419D32C" w14:textId="77777777" w:rsidR="00C0468E" w:rsidRPr="00C0468E" w:rsidRDefault="00C0468E" w:rsidP="00F82EFA">
            <w:pPr>
              <w:pStyle w:val="TableParagraph"/>
              <w:numPr>
                <w:ilvl w:val="0"/>
                <w:numId w:val="33"/>
              </w:numPr>
              <w:tabs>
                <w:tab w:val="left" w:pos="523"/>
                <w:tab w:val="left" w:pos="524"/>
              </w:tabs>
              <w:spacing w:line="229" w:lineRule="exact"/>
              <w:ind w:hanging="362"/>
              <w:rPr>
                <w:rFonts w:asciiTheme="minorHAnsi" w:hAnsiTheme="minorHAnsi" w:cstheme="minorHAnsi"/>
              </w:rPr>
            </w:pPr>
            <w:r w:rsidRPr="00C0468E">
              <w:rPr>
                <w:rFonts w:asciiTheme="minorHAnsi" w:hAnsiTheme="minorHAnsi" w:cstheme="minorHAnsi"/>
              </w:rPr>
              <w:t>Ugodno</w:t>
            </w:r>
            <w:r w:rsidRPr="00C0468E">
              <w:rPr>
                <w:rFonts w:asciiTheme="minorHAnsi" w:hAnsiTheme="minorHAnsi" w:cstheme="minorHAnsi"/>
                <w:spacing w:val="-2"/>
              </w:rPr>
              <w:t xml:space="preserve"> </w:t>
            </w:r>
            <w:r w:rsidRPr="00C0468E">
              <w:rPr>
                <w:rFonts w:asciiTheme="minorHAnsi" w:hAnsiTheme="minorHAnsi" w:cstheme="minorHAnsi"/>
              </w:rPr>
              <w:t>obrestno mero,</w:t>
            </w:r>
            <w:r w:rsidRPr="00C0468E">
              <w:rPr>
                <w:rFonts w:asciiTheme="minorHAnsi" w:hAnsiTheme="minorHAnsi" w:cstheme="minorHAnsi"/>
                <w:spacing w:val="-3"/>
              </w:rPr>
              <w:t xml:space="preserve"> </w:t>
            </w:r>
            <w:r w:rsidRPr="00C0468E">
              <w:rPr>
                <w:rFonts w:asciiTheme="minorHAnsi" w:hAnsiTheme="minorHAnsi" w:cstheme="minorHAnsi"/>
              </w:rPr>
              <w:t>ki</w:t>
            </w:r>
            <w:r w:rsidRPr="00C0468E">
              <w:rPr>
                <w:rFonts w:asciiTheme="minorHAnsi" w:hAnsiTheme="minorHAnsi" w:cstheme="minorHAnsi"/>
                <w:spacing w:val="-4"/>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nižja</w:t>
            </w:r>
            <w:r w:rsidRPr="00C0468E">
              <w:rPr>
                <w:rFonts w:asciiTheme="minorHAnsi" w:hAnsiTheme="minorHAnsi" w:cstheme="minorHAnsi"/>
                <w:spacing w:val="-3"/>
              </w:rPr>
              <w:t xml:space="preserve"> </w:t>
            </w:r>
            <w:r w:rsidRPr="00C0468E">
              <w:rPr>
                <w:rFonts w:asciiTheme="minorHAnsi" w:hAnsiTheme="minorHAnsi" w:cstheme="minorHAnsi"/>
              </w:rPr>
              <w:t>od</w:t>
            </w:r>
            <w:r w:rsidRPr="00C0468E">
              <w:rPr>
                <w:rFonts w:asciiTheme="minorHAnsi" w:hAnsiTheme="minorHAnsi" w:cstheme="minorHAnsi"/>
                <w:spacing w:val="-2"/>
              </w:rPr>
              <w:t xml:space="preserve"> </w:t>
            </w:r>
            <w:r w:rsidRPr="00C0468E">
              <w:rPr>
                <w:rFonts w:asciiTheme="minorHAnsi" w:hAnsiTheme="minorHAnsi" w:cstheme="minorHAnsi"/>
              </w:rPr>
              <w:t>približka</w:t>
            </w:r>
            <w:r w:rsidRPr="00C0468E">
              <w:rPr>
                <w:rFonts w:asciiTheme="minorHAnsi" w:hAnsiTheme="minorHAnsi" w:cstheme="minorHAnsi"/>
                <w:spacing w:val="-3"/>
              </w:rPr>
              <w:t xml:space="preserve"> </w:t>
            </w:r>
            <w:r w:rsidRPr="00C0468E">
              <w:rPr>
                <w:rFonts w:asciiTheme="minorHAnsi" w:hAnsiTheme="minorHAnsi" w:cstheme="minorHAnsi"/>
              </w:rPr>
              <w:t>tržne</w:t>
            </w:r>
            <w:r w:rsidRPr="00C0468E">
              <w:rPr>
                <w:rFonts w:asciiTheme="minorHAnsi" w:hAnsiTheme="minorHAnsi" w:cstheme="minorHAnsi"/>
                <w:spacing w:val="-2"/>
              </w:rPr>
              <w:t xml:space="preserve"> </w:t>
            </w:r>
            <w:r w:rsidRPr="00C0468E">
              <w:rPr>
                <w:rFonts w:asciiTheme="minorHAnsi" w:hAnsiTheme="minorHAnsi" w:cstheme="minorHAnsi"/>
              </w:rPr>
              <w:t>obrestne mere.</w:t>
            </w:r>
          </w:p>
          <w:p w14:paraId="7DC71E97" w14:textId="77777777" w:rsidR="00C0468E" w:rsidRPr="00C0468E" w:rsidRDefault="00C0468E" w:rsidP="00F82EFA">
            <w:pPr>
              <w:pStyle w:val="TableParagraph"/>
              <w:numPr>
                <w:ilvl w:val="0"/>
                <w:numId w:val="33"/>
              </w:numPr>
              <w:tabs>
                <w:tab w:val="left" w:pos="523"/>
                <w:tab w:val="left" w:pos="524"/>
              </w:tabs>
              <w:spacing w:before="14"/>
              <w:ind w:hanging="362"/>
              <w:rPr>
                <w:rFonts w:asciiTheme="minorHAnsi" w:hAnsiTheme="minorHAnsi" w:cstheme="minorHAnsi"/>
              </w:rPr>
            </w:pPr>
            <w:r w:rsidRPr="00C0468E">
              <w:rPr>
                <w:rFonts w:asciiTheme="minorHAnsi" w:hAnsiTheme="minorHAnsi" w:cstheme="minorHAnsi"/>
              </w:rPr>
              <w:t>Ročnost:</w:t>
            </w:r>
            <w:r w:rsidRPr="00C0468E">
              <w:rPr>
                <w:rFonts w:asciiTheme="minorHAnsi" w:hAnsiTheme="minorHAnsi" w:cstheme="minorHAnsi"/>
                <w:spacing w:val="-3"/>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naložbe</w:t>
            </w:r>
            <w:r w:rsidRPr="00C0468E">
              <w:rPr>
                <w:rFonts w:asciiTheme="minorHAnsi" w:hAnsiTheme="minorHAnsi" w:cstheme="minorHAnsi"/>
                <w:spacing w:val="-2"/>
              </w:rPr>
              <w:t xml:space="preserve"> </w:t>
            </w:r>
            <w:r w:rsidRPr="00C0468E">
              <w:rPr>
                <w:rFonts w:asciiTheme="minorHAnsi" w:hAnsiTheme="minorHAnsi" w:cstheme="minorHAnsi"/>
              </w:rPr>
              <w:t>od 6</w:t>
            </w:r>
            <w:r w:rsidRPr="00C0468E">
              <w:rPr>
                <w:rFonts w:asciiTheme="minorHAnsi" w:hAnsiTheme="minorHAnsi" w:cstheme="minorHAnsi"/>
                <w:spacing w:val="-3"/>
              </w:rPr>
              <w:t xml:space="preserve"> </w:t>
            </w:r>
            <w:r w:rsidRPr="00C0468E">
              <w:rPr>
                <w:rFonts w:asciiTheme="minorHAnsi" w:hAnsiTheme="minorHAnsi" w:cstheme="minorHAnsi"/>
              </w:rPr>
              <w:t>do</w:t>
            </w:r>
            <w:r w:rsidRPr="00C0468E">
              <w:rPr>
                <w:rFonts w:asciiTheme="minorHAnsi" w:hAnsiTheme="minorHAnsi" w:cstheme="minorHAnsi"/>
                <w:spacing w:val="-2"/>
              </w:rPr>
              <w:t xml:space="preserve"> </w:t>
            </w:r>
            <w:r w:rsidRPr="00C0468E">
              <w:rPr>
                <w:rFonts w:asciiTheme="minorHAnsi" w:hAnsiTheme="minorHAnsi" w:cstheme="minorHAnsi"/>
              </w:rPr>
              <w:t>30</w:t>
            </w:r>
            <w:r w:rsidRPr="00C0468E">
              <w:rPr>
                <w:rFonts w:asciiTheme="minorHAnsi" w:hAnsiTheme="minorHAnsi" w:cstheme="minorHAnsi"/>
                <w:spacing w:val="-1"/>
              </w:rPr>
              <w:t xml:space="preserve"> </w:t>
            </w:r>
            <w:r w:rsidRPr="00C0468E">
              <w:rPr>
                <w:rFonts w:asciiTheme="minorHAnsi" w:hAnsiTheme="minorHAnsi" w:cstheme="minorHAnsi"/>
              </w:rPr>
              <w:t>let,</w:t>
            </w:r>
            <w:r w:rsidRPr="00C0468E">
              <w:rPr>
                <w:rFonts w:asciiTheme="minorHAnsi" w:hAnsiTheme="minorHAnsi" w:cstheme="minorHAnsi"/>
                <w:spacing w:val="-1"/>
              </w:rPr>
              <w:t xml:space="preserve"> </w:t>
            </w: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obratni</w:t>
            </w:r>
            <w:r w:rsidRPr="00C0468E">
              <w:rPr>
                <w:rFonts w:asciiTheme="minorHAnsi" w:hAnsiTheme="minorHAnsi" w:cstheme="minorHAnsi"/>
                <w:spacing w:val="-2"/>
              </w:rPr>
              <w:t xml:space="preserve"> </w:t>
            </w:r>
            <w:r w:rsidRPr="00C0468E">
              <w:rPr>
                <w:rFonts w:asciiTheme="minorHAnsi" w:hAnsiTheme="minorHAnsi" w:cstheme="minorHAnsi"/>
              </w:rPr>
              <w:t>kapital</w:t>
            </w:r>
            <w:r w:rsidRPr="00C0468E">
              <w:rPr>
                <w:rFonts w:asciiTheme="minorHAnsi" w:hAnsiTheme="minorHAnsi" w:cstheme="minorHAnsi"/>
                <w:spacing w:val="-2"/>
              </w:rPr>
              <w:t xml:space="preserve"> </w:t>
            </w:r>
            <w:r w:rsidRPr="00C0468E">
              <w:rPr>
                <w:rFonts w:asciiTheme="minorHAnsi" w:hAnsiTheme="minorHAnsi" w:cstheme="minorHAnsi"/>
              </w:rPr>
              <w:t>od</w:t>
            </w:r>
            <w:r w:rsidRPr="00C0468E">
              <w:rPr>
                <w:rFonts w:asciiTheme="minorHAnsi" w:hAnsiTheme="minorHAnsi" w:cstheme="minorHAnsi"/>
                <w:spacing w:val="-1"/>
              </w:rPr>
              <w:t xml:space="preserve"> </w:t>
            </w:r>
            <w:r w:rsidRPr="00C0468E">
              <w:rPr>
                <w:rFonts w:asciiTheme="minorHAnsi" w:hAnsiTheme="minorHAnsi" w:cstheme="minorHAnsi"/>
              </w:rPr>
              <w:t>2 do</w:t>
            </w:r>
            <w:r w:rsidRPr="00C0468E">
              <w:rPr>
                <w:rFonts w:asciiTheme="minorHAnsi" w:hAnsiTheme="minorHAnsi" w:cstheme="minorHAnsi"/>
                <w:spacing w:val="-1"/>
              </w:rPr>
              <w:t xml:space="preserve"> </w:t>
            </w:r>
            <w:r w:rsidRPr="00C0468E">
              <w:rPr>
                <w:rFonts w:asciiTheme="minorHAnsi" w:hAnsiTheme="minorHAnsi" w:cstheme="minorHAnsi"/>
              </w:rPr>
              <w:t>12 let.</w:t>
            </w:r>
          </w:p>
          <w:p w14:paraId="5AED7E5D" w14:textId="77777777" w:rsidR="00C0468E" w:rsidRPr="00C0468E" w:rsidRDefault="00C0468E" w:rsidP="00F82EFA">
            <w:pPr>
              <w:pStyle w:val="TableParagraph"/>
              <w:numPr>
                <w:ilvl w:val="0"/>
                <w:numId w:val="33"/>
              </w:numPr>
              <w:tabs>
                <w:tab w:val="left" w:pos="523"/>
                <w:tab w:val="left" w:pos="524"/>
              </w:tabs>
              <w:spacing w:before="16"/>
              <w:ind w:hanging="362"/>
              <w:rPr>
                <w:rFonts w:asciiTheme="minorHAnsi" w:hAnsiTheme="minorHAnsi" w:cstheme="minorHAnsi"/>
              </w:rPr>
            </w:pPr>
            <w:r w:rsidRPr="00C0468E">
              <w:rPr>
                <w:rFonts w:asciiTheme="minorHAnsi" w:hAnsiTheme="minorHAnsi" w:cstheme="minorHAnsi"/>
              </w:rPr>
              <w:t>Možnost</w:t>
            </w:r>
            <w:r w:rsidRPr="00C0468E">
              <w:rPr>
                <w:rFonts w:asciiTheme="minorHAnsi" w:hAnsiTheme="minorHAnsi" w:cstheme="minorHAnsi"/>
                <w:spacing w:val="-1"/>
              </w:rPr>
              <w:t xml:space="preserve"> </w:t>
            </w:r>
            <w:r w:rsidRPr="00C0468E">
              <w:rPr>
                <w:rFonts w:asciiTheme="minorHAnsi" w:hAnsiTheme="minorHAnsi" w:cstheme="minorHAnsi"/>
              </w:rPr>
              <w:t>moratorija</w:t>
            </w:r>
            <w:r w:rsidRPr="00C0468E">
              <w:rPr>
                <w:rFonts w:asciiTheme="minorHAnsi" w:hAnsiTheme="minorHAnsi" w:cstheme="minorHAnsi"/>
                <w:spacing w:val="-3"/>
              </w:rPr>
              <w:t xml:space="preserve"> </w:t>
            </w:r>
            <w:r w:rsidRPr="00C0468E">
              <w:rPr>
                <w:rFonts w:asciiTheme="minorHAnsi" w:hAnsiTheme="minorHAnsi" w:cstheme="minorHAnsi"/>
              </w:rPr>
              <w:t>na</w:t>
            </w:r>
            <w:r w:rsidRPr="00C0468E">
              <w:rPr>
                <w:rFonts w:asciiTheme="minorHAnsi" w:hAnsiTheme="minorHAnsi" w:cstheme="minorHAnsi"/>
                <w:spacing w:val="-2"/>
              </w:rPr>
              <w:t xml:space="preserve"> </w:t>
            </w:r>
            <w:r w:rsidRPr="00C0468E">
              <w:rPr>
                <w:rFonts w:asciiTheme="minorHAnsi" w:hAnsiTheme="minorHAnsi" w:cstheme="minorHAnsi"/>
              </w:rPr>
              <w:t>odplačilo</w:t>
            </w:r>
            <w:r w:rsidRPr="00C0468E">
              <w:rPr>
                <w:rFonts w:asciiTheme="minorHAnsi" w:hAnsiTheme="minorHAnsi" w:cstheme="minorHAnsi"/>
                <w:spacing w:val="-3"/>
              </w:rPr>
              <w:t xml:space="preserve"> </w:t>
            </w:r>
            <w:r w:rsidRPr="00C0468E">
              <w:rPr>
                <w:rFonts w:asciiTheme="minorHAnsi" w:hAnsiTheme="minorHAnsi" w:cstheme="minorHAnsi"/>
              </w:rPr>
              <w:t>glavnice največ</w:t>
            </w:r>
            <w:r w:rsidRPr="00C0468E">
              <w:rPr>
                <w:rFonts w:asciiTheme="minorHAnsi" w:hAnsiTheme="minorHAnsi" w:cstheme="minorHAnsi"/>
                <w:spacing w:val="-2"/>
              </w:rPr>
              <w:t xml:space="preserve"> </w:t>
            </w:r>
            <w:r w:rsidRPr="00C0468E">
              <w:rPr>
                <w:rFonts w:asciiTheme="minorHAnsi" w:hAnsiTheme="minorHAnsi" w:cstheme="minorHAnsi"/>
              </w:rPr>
              <w:t>½</w:t>
            </w:r>
            <w:r w:rsidRPr="00C0468E">
              <w:rPr>
                <w:rFonts w:asciiTheme="minorHAnsi" w:hAnsiTheme="minorHAnsi" w:cstheme="minorHAnsi"/>
                <w:spacing w:val="-4"/>
              </w:rPr>
              <w:t xml:space="preserve"> </w:t>
            </w:r>
            <w:r w:rsidRPr="00C0468E">
              <w:rPr>
                <w:rFonts w:asciiTheme="minorHAnsi" w:hAnsiTheme="minorHAnsi" w:cstheme="minorHAnsi"/>
              </w:rPr>
              <w:t>ročnosti</w:t>
            </w:r>
            <w:r w:rsidRPr="00C0468E">
              <w:rPr>
                <w:rFonts w:asciiTheme="minorHAnsi" w:hAnsiTheme="minorHAnsi" w:cstheme="minorHAnsi"/>
                <w:spacing w:val="-1"/>
              </w:rPr>
              <w:t xml:space="preserve"> </w:t>
            </w:r>
            <w:r w:rsidRPr="00C0468E">
              <w:rPr>
                <w:rFonts w:asciiTheme="minorHAnsi" w:hAnsiTheme="minorHAnsi" w:cstheme="minorHAnsi"/>
              </w:rPr>
              <w:t>kredita,</w:t>
            </w:r>
            <w:r w:rsidRPr="00C0468E">
              <w:rPr>
                <w:rFonts w:asciiTheme="minorHAnsi" w:hAnsiTheme="minorHAnsi" w:cstheme="minorHAnsi"/>
                <w:spacing w:val="-2"/>
              </w:rPr>
              <w:t xml:space="preserve"> </w:t>
            </w:r>
            <w:r w:rsidRPr="00C0468E">
              <w:rPr>
                <w:rFonts w:asciiTheme="minorHAnsi" w:hAnsiTheme="minorHAnsi" w:cstheme="minorHAnsi"/>
              </w:rPr>
              <w:t>vendar</w:t>
            </w:r>
            <w:r w:rsidRPr="00C0468E">
              <w:rPr>
                <w:rFonts w:asciiTheme="minorHAnsi" w:hAnsiTheme="minorHAnsi" w:cstheme="minorHAnsi"/>
                <w:spacing w:val="-2"/>
              </w:rPr>
              <w:t xml:space="preserve"> </w:t>
            </w:r>
            <w:r w:rsidRPr="00C0468E">
              <w:rPr>
                <w:rFonts w:asciiTheme="minorHAnsi" w:hAnsiTheme="minorHAnsi" w:cstheme="minorHAnsi"/>
              </w:rPr>
              <w:t>ne več</w:t>
            </w:r>
            <w:r w:rsidRPr="00C0468E">
              <w:rPr>
                <w:rFonts w:asciiTheme="minorHAnsi" w:hAnsiTheme="minorHAnsi" w:cstheme="minorHAnsi"/>
                <w:spacing w:val="-2"/>
              </w:rPr>
              <w:t xml:space="preserve"> </w:t>
            </w:r>
            <w:r w:rsidRPr="00C0468E">
              <w:rPr>
                <w:rFonts w:asciiTheme="minorHAnsi" w:hAnsiTheme="minorHAnsi" w:cstheme="minorHAnsi"/>
              </w:rPr>
              <w:t>kot</w:t>
            </w:r>
            <w:r w:rsidRPr="00C0468E">
              <w:rPr>
                <w:rFonts w:asciiTheme="minorHAnsi" w:hAnsiTheme="minorHAnsi" w:cstheme="minorHAnsi"/>
                <w:spacing w:val="-4"/>
              </w:rPr>
              <w:t xml:space="preserve"> </w:t>
            </w:r>
            <w:r w:rsidRPr="00C0468E">
              <w:rPr>
                <w:rFonts w:asciiTheme="minorHAnsi" w:hAnsiTheme="minorHAnsi" w:cstheme="minorHAnsi"/>
              </w:rPr>
              <w:t>5</w:t>
            </w:r>
            <w:r w:rsidRPr="00C0468E">
              <w:rPr>
                <w:rFonts w:asciiTheme="minorHAnsi" w:hAnsiTheme="minorHAnsi" w:cstheme="minorHAnsi"/>
                <w:spacing w:val="-2"/>
              </w:rPr>
              <w:t xml:space="preserve"> </w:t>
            </w:r>
            <w:r w:rsidRPr="00C0468E">
              <w:rPr>
                <w:rFonts w:asciiTheme="minorHAnsi" w:hAnsiTheme="minorHAnsi" w:cstheme="minorHAnsi"/>
              </w:rPr>
              <w:t>let.</w:t>
            </w:r>
          </w:p>
          <w:p w14:paraId="6415AB32" w14:textId="77777777" w:rsidR="00C0468E" w:rsidRPr="00C0468E" w:rsidRDefault="00C0468E" w:rsidP="002062B6">
            <w:pPr>
              <w:pStyle w:val="TableParagraph"/>
              <w:tabs>
                <w:tab w:val="left" w:pos="524"/>
              </w:tabs>
              <w:spacing w:before="15"/>
              <w:jc w:val="both"/>
              <w:rPr>
                <w:rFonts w:asciiTheme="minorHAnsi" w:hAnsiTheme="minorHAnsi" w:cstheme="minorHAnsi"/>
              </w:rPr>
            </w:pPr>
            <w:r w:rsidRPr="00C0468E">
              <w:rPr>
                <w:rFonts w:asciiTheme="minorHAnsi" w:hAnsiTheme="minorHAnsi" w:cstheme="minorHAnsi"/>
              </w:rPr>
              <w:t>Sprejemljive</w:t>
            </w:r>
            <w:r w:rsidRPr="00C0468E">
              <w:rPr>
                <w:rFonts w:asciiTheme="minorHAnsi" w:hAnsiTheme="minorHAnsi" w:cstheme="minorHAnsi"/>
                <w:spacing w:val="-4"/>
              </w:rPr>
              <w:t xml:space="preserve"> </w:t>
            </w:r>
            <w:r w:rsidRPr="00C0468E">
              <w:rPr>
                <w:rFonts w:asciiTheme="minorHAnsi" w:hAnsiTheme="minorHAnsi" w:cstheme="minorHAnsi"/>
              </w:rPr>
              <w:t>so</w:t>
            </w:r>
            <w:r w:rsidRPr="00C0468E">
              <w:rPr>
                <w:rFonts w:asciiTheme="minorHAnsi" w:hAnsiTheme="minorHAnsi" w:cstheme="minorHAnsi"/>
                <w:spacing w:val="-2"/>
              </w:rPr>
              <w:t xml:space="preserve"> </w:t>
            </w:r>
            <w:r w:rsidRPr="00C0468E">
              <w:rPr>
                <w:rFonts w:asciiTheme="minorHAnsi" w:hAnsiTheme="minorHAnsi" w:cstheme="minorHAnsi"/>
              </w:rPr>
              <w:t>vse</w:t>
            </w:r>
            <w:r w:rsidRPr="00C0468E">
              <w:rPr>
                <w:rFonts w:asciiTheme="minorHAnsi" w:hAnsiTheme="minorHAnsi" w:cstheme="minorHAnsi"/>
                <w:spacing w:val="-3"/>
              </w:rPr>
              <w:t xml:space="preserve"> </w:t>
            </w:r>
            <w:r w:rsidRPr="00C0468E">
              <w:rPr>
                <w:rFonts w:asciiTheme="minorHAnsi" w:hAnsiTheme="minorHAnsi" w:cstheme="minorHAnsi"/>
              </w:rPr>
              <w:t>vrste</w:t>
            </w:r>
            <w:r w:rsidRPr="00C0468E">
              <w:rPr>
                <w:rFonts w:asciiTheme="minorHAnsi" w:hAnsiTheme="minorHAnsi" w:cstheme="minorHAnsi"/>
                <w:spacing w:val="-3"/>
              </w:rPr>
              <w:t xml:space="preserve"> </w:t>
            </w:r>
            <w:r w:rsidRPr="00C0468E">
              <w:rPr>
                <w:rFonts w:asciiTheme="minorHAnsi" w:hAnsiTheme="minorHAnsi" w:cstheme="minorHAnsi"/>
              </w:rPr>
              <w:t>zavarovanj.</w:t>
            </w:r>
          </w:p>
        </w:tc>
      </w:tr>
      <w:tr w:rsidR="00C0468E" w:rsidRPr="00C0468E" w14:paraId="2BF9C1A0" w14:textId="77777777" w:rsidTr="002062B6">
        <w:trPr>
          <w:trHeight w:val="691"/>
        </w:trPr>
        <w:tc>
          <w:tcPr>
            <w:tcW w:w="1711" w:type="dxa"/>
          </w:tcPr>
          <w:p w14:paraId="2363A944" w14:textId="77777777" w:rsidR="00C0468E" w:rsidRPr="00C0468E" w:rsidRDefault="00C0468E" w:rsidP="002062B6">
            <w:pPr>
              <w:pStyle w:val="TableParagraph"/>
              <w:spacing w:before="18" w:line="252" w:lineRule="auto"/>
              <w:ind w:left="0" w:right="196"/>
              <w:rPr>
                <w:rFonts w:asciiTheme="minorHAnsi" w:hAnsiTheme="minorHAnsi" w:cstheme="minorHAnsi"/>
                <w:lang w:eastAsia="en-US"/>
              </w:rPr>
            </w:pPr>
            <w:r w:rsidRPr="00C0468E">
              <w:rPr>
                <w:rFonts w:asciiTheme="minorHAnsi" w:hAnsiTheme="minorHAnsi" w:cstheme="minorHAnsi"/>
                <w:lang w:eastAsia="en-US"/>
              </w:rPr>
              <w:t>Ciljne skupine oz. potencialni upravičenci:</w:t>
            </w:r>
          </w:p>
        </w:tc>
        <w:tc>
          <w:tcPr>
            <w:tcW w:w="7205" w:type="dxa"/>
            <w:gridSpan w:val="2"/>
          </w:tcPr>
          <w:p w14:paraId="41615458"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Samostojni podjetnik</w:t>
            </w:r>
          </w:p>
          <w:p w14:paraId="4DED881D"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MSP in velika podjetja</w:t>
            </w:r>
          </w:p>
          <w:p w14:paraId="2C8B99B4"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Zadruge</w:t>
            </w:r>
          </w:p>
          <w:p w14:paraId="029447B7" w14:textId="77777777" w:rsidR="00C0468E" w:rsidRPr="00C0468E" w:rsidRDefault="00C0468E" w:rsidP="002062B6">
            <w:pPr>
              <w:pStyle w:val="TableParagraph"/>
              <w:spacing w:before="11"/>
              <w:ind w:left="0"/>
              <w:rPr>
                <w:rFonts w:asciiTheme="minorHAnsi" w:hAnsiTheme="minorHAnsi" w:cstheme="minorHAnsi"/>
                <w:b/>
              </w:rPr>
            </w:pPr>
          </w:p>
          <w:p w14:paraId="0D8FE93C" w14:textId="77777777" w:rsidR="00C0468E" w:rsidRPr="00C0468E" w:rsidRDefault="00C0468E" w:rsidP="002062B6">
            <w:pPr>
              <w:pStyle w:val="TableParagraph"/>
              <w:rPr>
                <w:rFonts w:asciiTheme="minorHAnsi" w:hAnsiTheme="minorHAnsi" w:cstheme="minorHAnsi"/>
              </w:rPr>
            </w:pPr>
            <w:r w:rsidRPr="00C0468E">
              <w:rPr>
                <w:rFonts w:asciiTheme="minorHAnsi" w:hAnsiTheme="minorHAnsi" w:cstheme="minorHAnsi"/>
              </w:rPr>
              <w:t>Drugi</w:t>
            </w:r>
            <w:r w:rsidRPr="00C0468E">
              <w:rPr>
                <w:rFonts w:asciiTheme="minorHAnsi" w:hAnsiTheme="minorHAnsi" w:cstheme="minorHAnsi"/>
                <w:spacing w:val="-3"/>
              </w:rPr>
              <w:t xml:space="preserve"> </w:t>
            </w:r>
            <w:r w:rsidRPr="00C0468E">
              <w:rPr>
                <w:rFonts w:asciiTheme="minorHAnsi" w:hAnsiTheme="minorHAnsi" w:cstheme="minorHAnsi"/>
              </w:rPr>
              <w:t>pogoji:</w:t>
            </w:r>
          </w:p>
          <w:p w14:paraId="64F36DA7" w14:textId="77777777" w:rsidR="00C0468E" w:rsidRPr="00C0468E" w:rsidRDefault="00C0468E" w:rsidP="00F82EFA">
            <w:pPr>
              <w:pStyle w:val="TableParagraph"/>
              <w:numPr>
                <w:ilvl w:val="0"/>
                <w:numId w:val="34"/>
              </w:numPr>
              <w:tabs>
                <w:tab w:val="left" w:pos="523"/>
                <w:tab w:val="left" w:pos="524"/>
              </w:tabs>
              <w:spacing w:before="1"/>
              <w:ind w:right="121"/>
              <w:rPr>
                <w:rFonts w:asciiTheme="minorHAnsi" w:hAnsiTheme="minorHAnsi" w:cstheme="minorHAnsi"/>
              </w:rPr>
            </w:pPr>
            <w:r w:rsidRPr="00C0468E">
              <w:rPr>
                <w:rFonts w:asciiTheme="minorHAnsi" w:hAnsiTheme="minorHAnsi" w:cstheme="minorHAnsi"/>
              </w:rPr>
              <w:lastRenderedPageBreak/>
              <w:t>Ob</w:t>
            </w:r>
            <w:r w:rsidRPr="00C0468E">
              <w:rPr>
                <w:rFonts w:asciiTheme="minorHAnsi" w:hAnsiTheme="minorHAnsi" w:cstheme="minorHAnsi"/>
                <w:spacing w:val="5"/>
              </w:rPr>
              <w:t xml:space="preserve"> </w:t>
            </w:r>
            <w:r w:rsidRPr="00C0468E">
              <w:rPr>
                <w:rFonts w:asciiTheme="minorHAnsi" w:hAnsiTheme="minorHAnsi" w:cstheme="minorHAnsi"/>
              </w:rPr>
              <w:t>oddaji</w:t>
            </w:r>
            <w:r w:rsidRPr="00C0468E">
              <w:rPr>
                <w:rFonts w:asciiTheme="minorHAnsi" w:hAnsiTheme="minorHAnsi" w:cstheme="minorHAnsi"/>
                <w:spacing w:val="4"/>
              </w:rPr>
              <w:t xml:space="preserve"> </w:t>
            </w:r>
            <w:r w:rsidRPr="00C0468E">
              <w:rPr>
                <w:rFonts w:asciiTheme="minorHAnsi" w:hAnsiTheme="minorHAnsi" w:cstheme="minorHAnsi"/>
              </w:rPr>
              <w:t>vloge</w:t>
            </w:r>
            <w:r w:rsidRPr="00C0468E">
              <w:rPr>
                <w:rFonts w:asciiTheme="minorHAnsi" w:hAnsiTheme="minorHAnsi" w:cstheme="minorHAnsi"/>
                <w:spacing w:val="4"/>
              </w:rPr>
              <w:t xml:space="preserve"> </w:t>
            </w:r>
            <w:r w:rsidRPr="00C0468E">
              <w:rPr>
                <w:rFonts w:asciiTheme="minorHAnsi" w:hAnsiTheme="minorHAnsi" w:cstheme="minorHAnsi"/>
              </w:rPr>
              <w:t>za</w:t>
            </w:r>
            <w:r w:rsidRPr="00C0468E">
              <w:rPr>
                <w:rFonts w:asciiTheme="minorHAnsi" w:hAnsiTheme="minorHAnsi" w:cstheme="minorHAnsi"/>
                <w:spacing w:val="5"/>
              </w:rPr>
              <w:t xml:space="preserve"> </w:t>
            </w:r>
            <w:r w:rsidRPr="00C0468E">
              <w:rPr>
                <w:rFonts w:asciiTheme="minorHAnsi" w:hAnsiTheme="minorHAnsi" w:cstheme="minorHAnsi"/>
              </w:rPr>
              <w:t>financiranje</w:t>
            </w:r>
            <w:r w:rsidRPr="00C0468E">
              <w:rPr>
                <w:rFonts w:asciiTheme="minorHAnsi" w:hAnsiTheme="minorHAnsi" w:cstheme="minorHAnsi"/>
                <w:spacing w:val="4"/>
              </w:rPr>
              <w:t xml:space="preserve"> </w:t>
            </w:r>
            <w:r w:rsidRPr="00C0468E">
              <w:rPr>
                <w:rFonts w:asciiTheme="minorHAnsi" w:hAnsiTheme="minorHAnsi" w:cstheme="minorHAnsi"/>
              </w:rPr>
              <w:t>z</w:t>
            </w:r>
            <w:r w:rsidRPr="00C0468E">
              <w:rPr>
                <w:rFonts w:asciiTheme="minorHAnsi" w:hAnsiTheme="minorHAnsi" w:cstheme="minorHAnsi"/>
                <w:spacing w:val="2"/>
              </w:rPr>
              <w:t xml:space="preserve"> </w:t>
            </w:r>
            <w:r w:rsidRPr="00C0468E">
              <w:rPr>
                <w:rFonts w:asciiTheme="minorHAnsi" w:hAnsiTheme="minorHAnsi" w:cstheme="minorHAnsi"/>
              </w:rPr>
              <w:t>isto</w:t>
            </w:r>
            <w:r w:rsidRPr="00C0468E">
              <w:rPr>
                <w:rFonts w:asciiTheme="minorHAnsi" w:hAnsiTheme="minorHAnsi" w:cstheme="minorHAnsi"/>
                <w:spacing w:val="2"/>
              </w:rPr>
              <w:t xml:space="preserve"> </w:t>
            </w:r>
            <w:r w:rsidRPr="00C0468E">
              <w:rPr>
                <w:rFonts w:asciiTheme="minorHAnsi" w:hAnsiTheme="minorHAnsi" w:cstheme="minorHAnsi"/>
              </w:rPr>
              <w:t>davčno</w:t>
            </w:r>
            <w:r w:rsidRPr="00C0468E">
              <w:rPr>
                <w:rFonts w:asciiTheme="minorHAnsi" w:hAnsiTheme="minorHAnsi" w:cstheme="minorHAnsi"/>
                <w:spacing w:val="5"/>
              </w:rPr>
              <w:t xml:space="preserve"> </w:t>
            </w:r>
            <w:r w:rsidRPr="00C0468E">
              <w:rPr>
                <w:rFonts w:asciiTheme="minorHAnsi" w:hAnsiTheme="minorHAnsi" w:cstheme="minorHAnsi"/>
              </w:rPr>
              <w:t>številko</w:t>
            </w:r>
            <w:r w:rsidRPr="00C0468E">
              <w:rPr>
                <w:rFonts w:asciiTheme="minorHAnsi" w:hAnsiTheme="minorHAnsi" w:cstheme="minorHAnsi"/>
                <w:spacing w:val="5"/>
              </w:rPr>
              <w:t xml:space="preserve"> </w:t>
            </w:r>
            <w:r w:rsidRPr="00C0468E">
              <w:rPr>
                <w:rFonts w:asciiTheme="minorHAnsi" w:hAnsiTheme="minorHAnsi" w:cstheme="minorHAnsi"/>
              </w:rPr>
              <w:t>posluje</w:t>
            </w:r>
            <w:r w:rsidRPr="00C0468E">
              <w:rPr>
                <w:rFonts w:asciiTheme="minorHAnsi" w:hAnsiTheme="minorHAnsi" w:cstheme="minorHAnsi"/>
                <w:spacing w:val="4"/>
              </w:rPr>
              <w:t xml:space="preserve"> </w:t>
            </w:r>
            <w:r w:rsidRPr="00C0468E">
              <w:rPr>
                <w:rFonts w:asciiTheme="minorHAnsi" w:hAnsiTheme="minorHAnsi" w:cstheme="minorHAnsi"/>
              </w:rPr>
              <w:t>najmanj</w:t>
            </w:r>
            <w:r w:rsidRPr="00C0468E">
              <w:rPr>
                <w:rFonts w:asciiTheme="minorHAnsi" w:hAnsiTheme="minorHAnsi" w:cstheme="minorHAnsi"/>
                <w:spacing w:val="6"/>
              </w:rPr>
              <w:t xml:space="preserve"> </w:t>
            </w:r>
            <w:r w:rsidRPr="00C0468E">
              <w:rPr>
                <w:rFonts w:asciiTheme="minorHAnsi" w:hAnsiTheme="minorHAnsi" w:cstheme="minorHAnsi"/>
              </w:rPr>
              <w:t>2</w:t>
            </w:r>
            <w:r w:rsidRPr="00C0468E">
              <w:rPr>
                <w:rFonts w:asciiTheme="minorHAnsi" w:hAnsiTheme="minorHAnsi" w:cstheme="minorHAnsi"/>
                <w:spacing w:val="3"/>
              </w:rPr>
              <w:t xml:space="preserve"> </w:t>
            </w:r>
            <w:r w:rsidRPr="00C0468E">
              <w:rPr>
                <w:rFonts w:asciiTheme="minorHAnsi" w:hAnsiTheme="minorHAnsi" w:cstheme="minorHAnsi"/>
              </w:rPr>
              <w:t>polni</w:t>
            </w:r>
            <w:r w:rsidRPr="00C0468E">
              <w:rPr>
                <w:rFonts w:asciiTheme="minorHAnsi" w:hAnsiTheme="minorHAnsi" w:cstheme="minorHAnsi"/>
                <w:spacing w:val="5"/>
              </w:rPr>
              <w:t xml:space="preserve"> </w:t>
            </w:r>
            <w:r w:rsidRPr="00C0468E">
              <w:rPr>
                <w:rFonts w:asciiTheme="minorHAnsi" w:hAnsiTheme="minorHAnsi" w:cstheme="minorHAnsi"/>
              </w:rPr>
              <w:t>poslovni</w:t>
            </w:r>
            <w:r w:rsidRPr="00C0468E">
              <w:rPr>
                <w:rFonts w:asciiTheme="minorHAnsi" w:hAnsiTheme="minorHAnsi" w:cstheme="minorHAnsi"/>
                <w:spacing w:val="4"/>
              </w:rPr>
              <w:t xml:space="preserve"> </w:t>
            </w:r>
            <w:r w:rsidRPr="00C0468E">
              <w:rPr>
                <w:rFonts w:asciiTheme="minorHAnsi" w:hAnsiTheme="minorHAnsi" w:cstheme="minorHAnsi"/>
              </w:rPr>
              <w:t>leti</w:t>
            </w:r>
            <w:r w:rsidRPr="00C0468E">
              <w:rPr>
                <w:rFonts w:asciiTheme="minorHAnsi" w:hAnsiTheme="minorHAnsi" w:cstheme="minorHAnsi"/>
                <w:spacing w:val="4"/>
              </w:rPr>
              <w:t xml:space="preserve"> </w:t>
            </w:r>
            <w:r w:rsidRPr="00C0468E">
              <w:rPr>
                <w:rFonts w:asciiTheme="minorHAnsi" w:hAnsiTheme="minorHAnsi" w:cstheme="minorHAnsi"/>
              </w:rPr>
              <w:t>ter</w:t>
            </w:r>
            <w:r w:rsidRPr="00C0468E">
              <w:rPr>
                <w:rFonts w:asciiTheme="minorHAnsi" w:hAnsiTheme="minorHAnsi" w:cstheme="minorHAnsi"/>
                <w:spacing w:val="-47"/>
              </w:rPr>
              <w:t xml:space="preserve"> </w:t>
            </w:r>
            <w:r w:rsidRPr="00C0468E">
              <w:rPr>
                <w:rFonts w:asciiTheme="minorHAnsi" w:hAnsiTheme="minorHAnsi" w:cstheme="minorHAnsi"/>
              </w:rPr>
              <w:t>ima</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2"/>
              </w:rPr>
              <w:t xml:space="preserve"> </w:t>
            </w:r>
            <w:r w:rsidRPr="00C0468E">
              <w:rPr>
                <w:rFonts w:asciiTheme="minorHAnsi" w:hAnsiTheme="minorHAnsi" w:cstheme="minorHAnsi"/>
              </w:rPr>
              <w:t>zadnjem</w:t>
            </w:r>
            <w:r w:rsidRPr="00C0468E">
              <w:rPr>
                <w:rFonts w:asciiTheme="minorHAnsi" w:hAnsiTheme="minorHAnsi" w:cstheme="minorHAnsi"/>
                <w:spacing w:val="-4"/>
              </w:rPr>
              <w:t xml:space="preserve"> </w:t>
            </w:r>
            <w:r w:rsidRPr="00C0468E">
              <w:rPr>
                <w:rFonts w:asciiTheme="minorHAnsi" w:hAnsiTheme="minorHAnsi" w:cstheme="minorHAnsi"/>
              </w:rPr>
              <w:t>zaključenem</w:t>
            </w:r>
            <w:r w:rsidRPr="00C0468E">
              <w:rPr>
                <w:rFonts w:asciiTheme="minorHAnsi" w:hAnsiTheme="minorHAnsi" w:cstheme="minorHAnsi"/>
                <w:spacing w:val="-5"/>
              </w:rPr>
              <w:t xml:space="preserve"> </w:t>
            </w:r>
            <w:r w:rsidRPr="00C0468E">
              <w:rPr>
                <w:rFonts w:asciiTheme="minorHAnsi" w:hAnsiTheme="minorHAnsi" w:cstheme="minorHAnsi"/>
              </w:rPr>
              <w:t>poslovnem</w:t>
            </w:r>
            <w:r w:rsidRPr="00C0468E">
              <w:rPr>
                <w:rFonts w:asciiTheme="minorHAnsi" w:hAnsiTheme="minorHAnsi" w:cstheme="minorHAnsi"/>
                <w:spacing w:val="-2"/>
              </w:rPr>
              <w:t xml:space="preserve"> </w:t>
            </w:r>
            <w:r w:rsidRPr="00C0468E">
              <w:rPr>
                <w:rFonts w:asciiTheme="minorHAnsi" w:hAnsiTheme="minorHAnsi" w:cstheme="minorHAnsi"/>
              </w:rPr>
              <w:t>letu</w:t>
            </w:r>
            <w:r w:rsidRPr="00C0468E">
              <w:rPr>
                <w:rFonts w:asciiTheme="minorHAnsi" w:hAnsiTheme="minorHAnsi" w:cstheme="minorHAnsi"/>
                <w:spacing w:val="-2"/>
              </w:rPr>
              <w:t xml:space="preserve"> </w:t>
            </w:r>
            <w:r w:rsidRPr="00C0468E">
              <w:rPr>
                <w:rFonts w:asciiTheme="minorHAnsi" w:hAnsiTheme="minorHAnsi" w:cstheme="minorHAnsi"/>
              </w:rPr>
              <w:t>povprečno</w:t>
            </w:r>
            <w:r w:rsidRPr="00C0468E">
              <w:rPr>
                <w:rFonts w:asciiTheme="minorHAnsi" w:hAnsiTheme="minorHAnsi" w:cstheme="minorHAnsi"/>
                <w:spacing w:val="1"/>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2</w:t>
            </w:r>
            <w:r w:rsidRPr="00C0468E">
              <w:rPr>
                <w:rFonts w:asciiTheme="minorHAnsi" w:hAnsiTheme="minorHAnsi" w:cstheme="minorHAnsi"/>
                <w:spacing w:val="1"/>
              </w:rPr>
              <w:t xml:space="preserve"> </w:t>
            </w:r>
            <w:r w:rsidRPr="00C0468E">
              <w:rPr>
                <w:rFonts w:asciiTheme="minorHAnsi" w:hAnsiTheme="minorHAnsi" w:cstheme="minorHAnsi"/>
              </w:rPr>
              <w:t>zaposlena.</w:t>
            </w:r>
          </w:p>
          <w:p w14:paraId="69C27BC1" w14:textId="77777777" w:rsidR="00C0468E" w:rsidRPr="00C0468E" w:rsidRDefault="00C0468E" w:rsidP="00F82EFA">
            <w:pPr>
              <w:pStyle w:val="TableParagraph"/>
              <w:numPr>
                <w:ilvl w:val="0"/>
                <w:numId w:val="34"/>
              </w:numPr>
              <w:tabs>
                <w:tab w:val="left" w:pos="523"/>
                <w:tab w:val="left" w:pos="524"/>
              </w:tabs>
              <w:spacing w:line="244" w:lineRule="exact"/>
              <w:ind w:hanging="362"/>
              <w:rPr>
                <w:rFonts w:asciiTheme="minorHAnsi" w:hAnsiTheme="minorHAnsi" w:cstheme="minorHAnsi"/>
              </w:rPr>
            </w:pPr>
            <w:r w:rsidRPr="00C0468E">
              <w:rPr>
                <w:rFonts w:asciiTheme="minorHAnsi" w:hAnsiTheme="minorHAnsi" w:cstheme="minorHAnsi"/>
              </w:rPr>
              <w:t>Veliko</w:t>
            </w:r>
            <w:r w:rsidRPr="00C0468E">
              <w:rPr>
                <w:rFonts w:asciiTheme="minorHAnsi" w:hAnsiTheme="minorHAnsi" w:cstheme="minorHAnsi"/>
                <w:spacing w:val="-2"/>
              </w:rPr>
              <w:t xml:space="preserve"> </w:t>
            </w:r>
            <w:r w:rsidRPr="00C0468E">
              <w:rPr>
                <w:rFonts w:asciiTheme="minorHAnsi" w:hAnsiTheme="minorHAnsi" w:cstheme="minorHAnsi"/>
              </w:rPr>
              <w:t>podjetje</w:t>
            </w:r>
            <w:r w:rsidRPr="00C0468E">
              <w:rPr>
                <w:rFonts w:asciiTheme="minorHAnsi" w:hAnsiTheme="minorHAnsi" w:cstheme="minorHAnsi"/>
                <w:spacing w:val="-4"/>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1"/>
              </w:rPr>
              <w:t xml:space="preserve"> </w:t>
            </w:r>
            <w:r w:rsidRPr="00C0468E">
              <w:rPr>
                <w:rFonts w:asciiTheme="minorHAnsi" w:hAnsiTheme="minorHAnsi" w:cstheme="minorHAnsi"/>
              </w:rPr>
              <w:t>metodologiji</w:t>
            </w:r>
            <w:r w:rsidRPr="00C0468E">
              <w:rPr>
                <w:rFonts w:asciiTheme="minorHAnsi" w:hAnsiTheme="minorHAnsi" w:cstheme="minorHAnsi"/>
                <w:spacing w:val="-4"/>
              </w:rPr>
              <w:t xml:space="preserve"> </w:t>
            </w:r>
            <w:r w:rsidRPr="00C0468E">
              <w:rPr>
                <w:rFonts w:asciiTheme="minorHAnsi" w:hAnsiTheme="minorHAnsi" w:cstheme="minorHAnsi"/>
              </w:rPr>
              <w:t>SID</w:t>
            </w:r>
            <w:r w:rsidRPr="00C0468E">
              <w:rPr>
                <w:rFonts w:asciiTheme="minorHAnsi" w:hAnsiTheme="minorHAnsi" w:cstheme="minorHAnsi"/>
                <w:spacing w:val="-2"/>
              </w:rPr>
              <w:t xml:space="preserve"> </w:t>
            </w:r>
            <w:r w:rsidRPr="00C0468E">
              <w:rPr>
                <w:rFonts w:asciiTheme="minorHAnsi" w:hAnsiTheme="minorHAnsi" w:cstheme="minorHAnsi"/>
              </w:rPr>
              <w:t>banke</w:t>
            </w:r>
            <w:r w:rsidRPr="00C0468E">
              <w:rPr>
                <w:rFonts w:asciiTheme="minorHAnsi" w:hAnsiTheme="minorHAnsi" w:cstheme="minorHAnsi"/>
                <w:spacing w:val="-2"/>
              </w:rPr>
              <w:t xml:space="preserve"> </w:t>
            </w:r>
            <w:r w:rsidRPr="00C0468E">
              <w:rPr>
                <w:rFonts w:asciiTheme="minorHAnsi" w:hAnsiTheme="minorHAnsi" w:cstheme="minorHAnsi"/>
              </w:rPr>
              <w:t>razvrščeno</w:t>
            </w:r>
            <w:r w:rsidRPr="00C0468E">
              <w:rPr>
                <w:rFonts w:asciiTheme="minorHAnsi" w:hAnsiTheme="minorHAnsi" w:cstheme="minorHAnsi"/>
                <w:spacing w:val="-1"/>
              </w:rPr>
              <w:t xml:space="preserve"> </w:t>
            </w:r>
            <w:r w:rsidRPr="00C0468E">
              <w:rPr>
                <w:rFonts w:asciiTheme="minorHAnsi" w:hAnsiTheme="minorHAnsi" w:cstheme="minorHAnsi"/>
              </w:rPr>
              <w:t>najmanj</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3"/>
              </w:rPr>
              <w:t xml:space="preserve"> </w:t>
            </w:r>
            <w:r w:rsidRPr="00C0468E">
              <w:rPr>
                <w:rFonts w:asciiTheme="minorHAnsi" w:hAnsiTheme="minorHAnsi" w:cstheme="minorHAnsi"/>
              </w:rPr>
              <w:t>bonitetni</w:t>
            </w:r>
            <w:r w:rsidRPr="00C0468E">
              <w:rPr>
                <w:rFonts w:asciiTheme="minorHAnsi" w:hAnsiTheme="minorHAnsi" w:cstheme="minorHAnsi"/>
                <w:spacing w:val="-3"/>
              </w:rPr>
              <w:t xml:space="preserve"> </w:t>
            </w:r>
            <w:r w:rsidRPr="00C0468E">
              <w:rPr>
                <w:rFonts w:asciiTheme="minorHAnsi" w:hAnsiTheme="minorHAnsi" w:cstheme="minorHAnsi"/>
              </w:rPr>
              <w:t>razred</w:t>
            </w:r>
            <w:r w:rsidRPr="00C0468E">
              <w:rPr>
                <w:rFonts w:asciiTheme="minorHAnsi" w:hAnsiTheme="minorHAnsi" w:cstheme="minorHAnsi"/>
                <w:spacing w:val="-1"/>
              </w:rPr>
              <w:t xml:space="preserve"> </w:t>
            </w:r>
            <w:r w:rsidRPr="00C0468E">
              <w:rPr>
                <w:rFonts w:asciiTheme="minorHAnsi" w:hAnsiTheme="minorHAnsi" w:cstheme="minorHAnsi"/>
              </w:rPr>
              <w:t>B-.</w:t>
            </w:r>
          </w:p>
          <w:p w14:paraId="65127E04" w14:textId="77777777" w:rsidR="00C0468E" w:rsidRPr="00C0468E" w:rsidRDefault="00C0468E" w:rsidP="00F82EFA">
            <w:pPr>
              <w:pStyle w:val="TableParagraph"/>
              <w:numPr>
                <w:ilvl w:val="0"/>
                <w:numId w:val="34"/>
              </w:numPr>
              <w:tabs>
                <w:tab w:val="left" w:pos="523"/>
                <w:tab w:val="left" w:pos="524"/>
              </w:tabs>
              <w:ind w:right="124"/>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1"/>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gostinstva</w:t>
            </w:r>
            <w:r w:rsidRPr="00C0468E">
              <w:rPr>
                <w:rFonts w:asciiTheme="minorHAnsi" w:hAnsiTheme="minorHAnsi" w:cstheme="minorHAnsi"/>
                <w:spacing w:val="1"/>
              </w:rPr>
              <w:t xml:space="preserve"> </w:t>
            </w:r>
            <w:r w:rsidRPr="00C0468E">
              <w:rPr>
                <w:rFonts w:asciiTheme="minorHAnsi" w:hAnsiTheme="minorHAnsi" w:cstheme="minorHAnsi"/>
              </w:rPr>
              <w:t>se</w:t>
            </w:r>
            <w:r w:rsidRPr="00C0468E">
              <w:rPr>
                <w:rFonts w:asciiTheme="minorHAnsi" w:hAnsiTheme="minorHAnsi" w:cstheme="minorHAnsi"/>
                <w:spacing w:val="1"/>
              </w:rPr>
              <w:t xml:space="preserve"> </w:t>
            </w:r>
            <w:r w:rsidRPr="00C0468E">
              <w:rPr>
                <w:rFonts w:asciiTheme="minorHAnsi" w:hAnsiTheme="minorHAnsi" w:cstheme="minorHAnsi"/>
              </w:rPr>
              <w:t>šteje</w:t>
            </w:r>
            <w:r w:rsidRPr="00C0468E">
              <w:rPr>
                <w:rFonts w:asciiTheme="minorHAnsi" w:hAnsiTheme="minorHAnsi" w:cstheme="minorHAnsi"/>
                <w:spacing w:val="1"/>
              </w:rPr>
              <w:t xml:space="preserve"> </w:t>
            </w:r>
            <w:r w:rsidRPr="00C0468E">
              <w:rPr>
                <w:rFonts w:asciiTheme="minorHAnsi" w:hAnsiTheme="minorHAnsi" w:cstheme="minorHAnsi"/>
              </w:rPr>
              <w:t>podjetje,</w:t>
            </w:r>
            <w:r w:rsidRPr="00C0468E">
              <w:rPr>
                <w:rFonts w:asciiTheme="minorHAnsi" w:hAnsiTheme="minorHAnsi" w:cstheme="minorHAnsi"/>
                <w:spacing w:val="1"/>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1"/>
              </w:rPr>
              <w:t xml:space="preserve"> </w:t>
            </w:r>
            <w:r w:rsidRPr="00C0468E">
              <w:rPr>
                <w:rFonts w:asciiTheme="minorHAnsi" w:hAnsiTheme="minorHAnsi" w:cstheme="minorHAnsi"/>
              </w:rPr>
              <w:t>po</w:t>
            </w:r>
            <w:r w:rsidRPr="00C0468E">
              <w:rPr>
                <w:rFonts w:asciiTheme="minorHAnsi" w:hAnsiTheme="minorHAnsi" w:cstheme="minorHAnsi"/>
                <w:spacing w:val="1"/>
              </w:rPr>
              <w:t xml:space="preserve"> </w:t>
            </w:r>
            <w:r w:rsidRPr="00C0468E">
              <w:rPr>
                <w:rFonts w:asciiTheme="minorHAnsi" w:hAnsiTheme="minorHAnsi" w:cstheme="minorHAnsi"/>
              </w:rPr>
              <w:t>SKD</w:t>
            </w:r>
            <w:r w:rsidRPr="00C0468E">
              <w:rPr>
                <w:rFonts w:asciiTheme="minorHAnsi" w:hAnsiTheme="minorHAnsi" w:cstheme="minorHAnsi"/>
                <w:spacing w:val="1"/>
              </w:rPr>
              <w:t xml:space="preserve"> </w:t>
            </w:r>
            <w:r w:rsidRPr="00C0468E">
              <w:rPr>
                <w:rFonts w:asciiTheme="minorHAnsi" w:hAnsiTheme="minorHAnsi" w:cstheme="minorHAnsi"/>
              </w:rPr>
              <w:t>2008,</w:t>
            </w:r>
            <w:r w:rsidRPr="00C0468E">
              <w:rPr>
                <w:rFonts w:asciiTheme="minorHAnsi" w:hAnsiTheme="minorHAnsi" w:cstheme="minorHAnsi"/>
                <w:spacing w:val="1"/>
              </w:rPr>
              <w:t xml:space="preserve"> </w:t>
            </w:r>
            <w:r w:rsidRPr="00C0468E">
              <w:rPr>
                <w:rFonts w:asciiTheme="minorHAnsi" w:hAnsiTheme="minorHAnsi" w:cstheme="minorHAnsi"/>
              </w:rPr>
              <w:t>razvrščeno</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1"/>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I:</w:t>
            </w:r>
            <w:r w:rsidRPr="00C0468E">
              <w:rPr>
                <w:rFonts w:asciiTheme="minorHAnsi" w:hAnsiTheme="minorHAnsi" w:cstheme="minorHAnsi"/>
                <w:spacing w:val="-47"/>
              </w:rPr>
              <w:t xml:space="preserve"> </w:t>
            </w:r>
            <w:r w:rsidRPr="00C0468E">
              <w:rPr>
                <w:rFonts w:asciiTheme="minorHAnsi" w:hAnsiTheme="minorHAnsi" w:cstheme="minorHAnsi"/>
              </w:rPr>
              <w:t>Gostinstvo.</w:t>
            </w:r>
          </w:p>
          <w:p w14:paraId="117956AB" w14:textId="77777777" w:rsidR="00C0468E" w:rsidRPr="00C0468E" w:rsidRDefault="00C0468E" w:rsidP="00F82EFA">
            <w:pPr>
              <w:pStyle w:val="TableParagraph"/>
              <w:numPr>
                <w:ilvl w:val="0"/>
                <w:numId w:val="34"/>
              </w:numPr>
              <w:tabs>
                <w:tab w:val="left" w:pos="523"/>
                <w:tab w:val="left" w:pos="524"/>
              </w:tabs>
              <w:ind w:right="120"/>
              <w:rPr>
                <w:rFonts w:asciiTheme="minorHAnsi" w:hAnsiTheme="minorHAnsi" w:cstheme="minorHAnsi"/>
              </w:rPr>
            </w:pPr>
            <w:r w:rsidRPr="00C0468E">
              <w:rPr>
                <w:rFonts w:asciiTheme="minorHAnsi" w:hAnsiTheme="minorHAnsi" w:cstheme="minorHAnsi"/>
              </w:rPr>
              <w:t>Za</w:t>
            </w:r>
            <w:r w:rsidRPr="00C0468E">
              <w:rPr>
                <w:rFonts w:asciiTheme="minorHAnsi" w:hAnsiTheme="minorHAnsi" w:cstheme="minorHAnsi"/>
                <w:spacing w:val="2"/>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potovalnih</w:t>
            </w:r>
            <w:r w:rsidRPr="00C0468E">
              <w:rPr>
                <w:rFonts w:asciiTheme="minorHAnsi" w:hAnsiTheme="minorHAnsi" w:cstheme="minorHAnsi"/>
                <w:spacing w:val="49"/>
              </w:rPr>
              <w:t xml:space="preserve"> </w:t>
            </w:r>
            <w:r w:rsidRPr="00C0468E">
              <w:rPr>
                <w:rFonts w:asciiTheme="minorHAnsi" w:hAnsiTheme="minorHAnsi" w:cstheme="minorHAnsi"/>
              </w:rPr>
              <w:t>agencij</w:t>
            </w:r>
            <w:r w:rsidRPr="00C0468E">
              <w:rPr>
                <w:rFonts w:asciiTheme="minorHAnsi" w:hAnsiTheme="minorHAnsi" w:cstheme="minorHAnsi"/>
                <w:spacing w:val="4"/>
              </w:rPr>
              <w:t xml:space="preserve"> </w:t>
            </w:r>
            <w:r w:rsidRPr="00C0468E">
              <w:rPr>
                <w:rFonts w:asciiTheme="minorHAnsi" w:hAnsiTheme="minorHAnsi" w:cstheme="minorHAnsi"/>
              </w:rPr>
              <w:t>in  organizatorjev</w:t>
            </w:r>
            <w:r w:rsidRPr="00C0468E">
              <w:rPr>
                <w:rFonts w:asciiTheme="minorHAnsi" w:hAnsiTheme="minorHAnsi" w:cstheme="minorHAnsi"/>
                <w:spacing w:val="1"/>
              </w:rPr>
              <w:t xml:space="preserve"> </w:t>
            </w:r>
            <w:r w:rsidRPr="00C0468E">
              <w:rPr>
                <w:rFonts w:asciiTheme="minorHAnsi" w:hAnsiTheme="minorHAnsi" w:cstheme="minorHAnsi"/>
              </w:rPr>
              <w:t>se</w:t>
            </w:r>
            <w:r w:rsidRPr="00C0468E">
              <w:rPr>
                <w:rFonts w:asciiTheme="minorHAnsi" w:hAnsiTheme="minorHAnsi" w:cstheme="minorHAnsi"/>
                <w:spacing w:val="2"/>
              </w:rPr>
              <w:t xml:space="preserve"> </w:t>
            </w:r>
            <w:r w:rsidRPr="00C0468E">
              <w:rPr>
                <w:rFonts w:asciiTheme="minorHAnsi" w:hAnsiTheme="minorHAnsi" w:cstheme="minorHAnsi"/>
              </w:rPr>
              <w:t>šteje</w:t>
            </w:r>
            <w:r w:rsidRPr="00C0468E">
              <w:rPr>
                <w:rFonts w:asciiTheme="minorHAnsi" w:hAnsiTheme="minorHAnsi" w:cstheme="minorHAnsi"/>
                <w:spacing w:val="2"/>
              </w:rPr>
              <w:t xml:space="preserve"> </w:t>
            </w:r>
            <w:r w:rsidRPr="00C0468E">
              <w:rPr>
                <w:rFonts w:asciiTheme="minorHAnsi" w:hAnsiTheme="minorHAnsi" w:cstheme="minorHAnsi"/>
              </w:rPr>
              <w:t>podjetje,</w:t>
            </w:r>
            <w:r w:rsidRPr="00C0468E">
              <w:rPr>
                <w:rFonts w:asciiTheme="minorHAnsi" w:hAnsiTheme="minorHAnsi" w:cstheme="minorHAnsi"/>
                <w:spacing w:val="2"/>
              </w:rPr>
              <w:t xml:space="preserve"> </w:t>
            </w:r>
            <w:r w:rsidRPr="00C0468E">
              <w:rPr>
                <w:rFonts w:asciiTheme="minorHAnsi" w:hAnsiTheme="minorHAnsi" w:cstheme="minorHAnsi"/>
              </w:rPr>
              <w:t>ki</w:t>
            </w:r>
            <w:r w:rsidRPr="00C0468E">
              <w:rPr>
                <w:rFonts w:asciiTheme="minorHAnsi" w:hAnsiTheme="minorHAnsi" w:cstheme="minorHAnsi"/>
                <w:spacing w:val="1"/>
              </w:rPr>
              <w:t xml:space="preserve"> </w:t>
            </w:r>
            <w:r w:rsidRPr="00C0468E">
              <w:rPr>
                <w:rFonts w:asciiTheme="minorHAnsi" w:hAnsiTheme="minorHAnsi" w:cstheme="minorHAnsi"/>
              </w:rPr>
              <w:t>je</w:t>
            </w:r>
            <w:r w:rsidRPr="00C0468E">
              <w:rPr>
                <w:rFonts w:asciiTheme="minorHAnsi" w:hAnsiTheme="minorHAnsi" w:cstheme="minorHAnsi"/>
                <w:spacing w:val="2"/>
              </w:rPr>
              <w:t xml:space="preserve"> </w:t>
            </w:r>
            <w:r w:rsidRPr="00C0468E">
              <w:rPr>
                <w:rFonts w:asciiTheme="minorHAnsi" w:hAnsiTheme="minorHAnsi" w:cstheme="minorHAnsi"/>
              </w:rPr>
              <w:t>po</w:t>
            </w:r>
            <w:r w:rsidRPr="00C0468E">
              <w:rPr>
                <w:rFonts w:asciiTheme="minorHAnsi" w:hAnsiTheme="minorHAnsi" w:cstheme="minorHAnsi"/>
                <w:spacing w:val="2"/>
              </w:rPr>
              <w:t xml:space="preserve"> </w:t>
            </w:r>
            <w:r w:rsidRPr="00C0468E">
              <w:rPr>
                <w:rFonts w:asciiTheme="minorHAnsi" w:hAnsiTheme="minorHAnsi" w:cstheme="minorHAnsi"/>
              </w:rPr>
              <w:t>SKD</w:t>
            </w:r>
            <w:r w:rsidRPr="00C0468E">
              <w:rPr>
                <w:rFonts w:asciiTheme="minorHAnsi" w:hAnsiTheme="minorHAnsi" w:cstheme="minorHAnsi"/>
                <w:spacing w:val="1"/>
              </w:rPr>
              <w:t xml:space="preserve"> </w:t>
            </w:r>
            <w:r w:rsidRPr="00C0468E">
              <w:rPr>
                <w:rFonts w:asciiTheme="minorHAnsi" w:hAnsiTheme="minorHAnsi" w:cstheme="minorHAnsi"/>
              </w:rPr>
              <w:t>2008,</w:t>
            </w:r>
            <w:r w:rsidRPr="00C0468E">
              <w:rPr>
                <w:rFonts w:asciiTheme="minorHAnsi" w:hAnsiTheme="minorHAnsi" w:cstheme="minorHAnsi"/>
                <w:spacing w:val="-47"/>
              </w:rPr>
              <w:t xml:space="preserve"> </w:t>
            </w:r>
            <w:r w:rsidRPr="00C0468E">
              <w:rPr>
                <w:rFonts w:asciiTheme="minorHAnsi" w:hAnsiTheme="minorHAnsi" w:cstheme="minorHAnsi"/>
              </w:rPr>
              <w:t>razvrščeno v</w:t>
            </w:r>
            <w:r w:rsidRPr="00C0468E">
              <w:rPr>
                <w:rFonts w:asciiTheme="minorHAnsi" w:hAnsiTheme="minorHAnsi" w:cstheme="minorHAnsi"/>
                <w:spacing w:val="-1"/>
              </w:rPr>
              <w:t xml:space="preserve"> </w:t>
            </w:r>
            <w:r w:rsidRPr="00C0468E">
              <w:rPr>
                <w:rFonts w:asciiTheme="minorHAnsi" w:hAnsiTheme="minorHAnsi" w:cstheme="minorHAnsi"/>
              </w:rPr>
              <w:t>dejavnost</w:t>
            </w:r>
            <w:r w:rsidRPr="00C0468E">
              <w:rPr>
                <w:rFonts w:asciiTheme="minorHAnsi" w:hAnsiTheme="minorHAnsi" w:cstheme="minorHAnsi"/>
                <w:spacing w:val="-1"/>
              </w:rPr>
              <w:t xml:space="preserve"> </w:t>
            </w:r>
            <w:r w:rsidRPr="00C0468E">
              <w:rPr>
                <w:rFonts w:asciiTheme="minorHAnsi" w:hAnsiTheme="minorHAnsi" w:cstheme="minorHAnsi"/>
              </w:rPr>
              <w:t>N 79.1.</w:t>
            </w:r>
          </w:p>
          <w:p w14:paraId="76FE9138" w14:textId="77777777" w:rsidR="00C0468E" w:rsidRPr="00C0468E" w:rsidRDefault="00C0468E" w:rsidP="00F82EFA">
            <w:pPr>
              <w:pStyle w:val="TableParagraph"/>
              <w:numPr>
                <w:ilvl w:val="0"/>
                <w:numId w:val="34"/>
              </w:numPr>
              <w:tabs>
                <w:tab w:val="left" w:pos="523"/>
                <w:tab w:val="left" w:pos="524"/>
              </w:tabs>
              <w:spacing w:before="1" w:line="237" w:lineRule="auto"/>
              <w:ind w:right="119"/>
              <w:rPr>
                <w:rFonts w:asciiTheme="minorHAnsi" w:hAnsiTheme="minorHAnsi" w:cstheme="minorHAnsi"/>
              </w:rPr>
            </w:pPr>
            <w:r w:rsidRPr="00C0468E">
              <w:rPr>
                <w:rFonts w:asciiTheme="minorHAnsi" w:hAnsiTheme="minorHAnsi" w:cstheme="minorHAnsi"/>
              </w:rPr>
              <w:t>Podjetje</w:t>
            </w:r>
            <w:r w:rsidRPr="00C0468E">
              <w:rPr>
                <w:rFonts w:asciiTheme="minorHAnsi" w:hAnsiTheme="minorHAnsi" w:cstheme="minorHAnsi"/>
                <w:spacing w:val="1"/>
              </w:rPr>
              <w:t xml:space="preserve"> </w:t>
            </w:r>
            <w:r w:rsidRPr="00C0468E">
              <w:rPr>
                <w:rFonts w:asciiTheme="minorHAnsi" w:hAnsiTheme="minorHAnsi" w:cstheme="minorHAnsi"/>
              </w:rPr>
              <w:t>ni</w:t>
            </w:r>
            <w:r w:rsidRPr="00C0468E">
              <w:rPr>
                <w:rFonts w:asciiTheme="minorHAnsi" w:hAnsiTheme="minorHAnsi" w:cstheme="minorHAnsi"/>
                <w:spacing w:val="1"/>
              </w:rPr>
              <w:t xml:space="preserve"> </w:t>
            </w:r>
            <w:r w:rsidRPr="00C0468E">
              <w:rPr>
                <w:rFonts w:asciiTheme="minorHAnsi" w:hAnsiTheme="minorHAnsi" w:cstheme="minorHAnsi"/>
              </w:rPr>
              <w:t>v</w:t>
            </w:r>
            <w:r w:rsidRPr="00C0468E">
              <w:rPr>
                <w:rFonts w:asciiTheme="minorHAnsi" w:hAnsiTheme="minorHAnsi" w:cstheme="minorHAnsi"/>
                <w:spacing w:val="1"/>
              </w:rPr>
              <w:t xml:space="preserve"> </w:t>
            </w:r>
            <w:r w:rsidRPr="00C0468E">
              <w:rPr>
                <w:rFonts w:asciiTheme="minorHAnsi" w:hAnsiTheme="minorHAnsi" w:cstheme="minorHAnsi"/>
              </w:rPr>
              <w:t>postopku</w:t>
            </w:r>
            <w:r w:rsidRPr="00C0468E">
              <w:rPr>
                <w:rFonts w:asciiTheme="minorHAnsi" w:hAnsiTheme="minorHAnsi" w:cstheme="minorHAnsi"/>
                <w:spacing w:val="1"/>
              </w:rPr>
              <w:t xml:space="preserve"> </w:t>
            </w:r>
            <w:r w:rsidRPr="00C0468E">
              <w:rPr>
                <w:rFonts w:asciiTheme="minorHAnsi" w:hAnsiTheme="minorHAnsi" w:cstheme="minorHAnsi"/>
              </w:rPr>
              <w:t>zaradi</w:t>
            </w:r>
            <w:r w:rsidRPr="00C0468E">
              <w:rPr>
                <w:rFonts w:asciiTheme="minorHAnsi" w:hAnsiTheme="minorHAnsi" w:cstheme="minorHAnsi"/>
                <w:spacing w:val="1"/>
              </w:rPr>
              <w:t xml:space="preserve"> </w:t>
            </w:r>
            <w:r w:rsidRPr="00C0468E">
              <w:rPr>
                <w:rFonts w:asciiTheme="minorHAnsi" w:hAnsiTheme="minorHAnsi" w:cstheme="minorHAnsi"/>
              </w:rPr>
              <w:t>insolventnosti</w:t>
            </w:r>
            <w:r w:rsidRPr="00C0468E">
              <w:rPr>
                <w:rFonts w:asciiTheme="minorHAnsi" w:hAnsiTheme="minorHAnsi" w:cstheme="minorHAnsi"/>
                <w:spacing w:val="1"/>
              </w:rPr>
              <w:t xml:space="preserve"> </w:t>
            </w:r>
            <w:r w:rsidRPr="00C0468E">
              <w:rPr>
                <w:rFonts w:asciiTheme="minorHAnsi" w:hAnsiTheme="minorHAnsi" w:cstheme="minorHAnsi"/>
              </w:rPr>
              <w:t>in</w:t>
            </w:r>
            <w:r w:rsidRPr="00C0468E">
              <w:rPr>
                <w:rFonts w:asciiTheme="minorHAnsi" w:hAnsiTheme="minorHAnsi" w:cstheme="minorHAnsi"/>
                <w:spacing w:val="1"/>
              </w:rPr>
              <w:t xml:space="preserve"> </w:t>
            </w:r>
            <w:r w:rsidRPr="00C0468E">
              <w:rPr>
                <w:rFonts w:asciiTheme="minorHAnsi" w:hAnsiTheme="minorHAnsi" w:cstheme="minorHAnsi"/>
              </w:rPr>
              <w:t>nima</w:t>
            </w:r>
            <w:r w:rsidRPr="00C0468E">
              <w:rPr>
                <w:rFonts w:asciiTheme="minorHAnsi" w:hAnsiTheme="minorHAnsi" w:cstheme="minorHAnsi"/>
                <w:spacing w:val="1"/>
              </w:rPr>
              <w:t xml:space="preserve"> </w:t>
            </w:r>
            <w:r w:rsidRPr="00C0468E">
              <w:rPr>
                <w:rFonts w:asciiTheme="minorHAnsi" w:hAnsiTheme="minorHAnsi" w:cstheme="minorHAnsi"/>
              </w:rPr>
              <w:t>neporavnanih</w:t>
            </w:r>
            <w:r w:rsidRPr="00C0468E">
              <w:rPr>
                <w:rFonts w:asciiTheme="minorHAnsi" w:hAnsiTheme="minorHAnsi" w:cstheme="minorHAnsi"/>
                <w:spacing w:val="1"/>
              </w:rPr>
              <w:t xml:space="preserve"> </w:t>
            </w:r>
            <w:r w:rsidRPr="00C0468E">
              <w:rPr>
                <w:rFonts w:asciiTheme="minorHAnsi" w:hAnsiTheme="minorHAnsi" w:cstheme="minorHAnsi"/>
              </w:rPr>
              <w:t>obveznosti</w:t>
            </w:r>
            <w:r w:rsidRPr="00C0468E">
              <w:rPr>
                <w:rFonts w:asciiTheme="minorHAnsi" w:hAnsiTheme="minorHAnsi" w:cstheme="minorHAnsi"/>
                <w:spacing w:val="1"/>
              </w:rPr>
              <w:t xml:space="preserve"> </w:t>
            </w:r>
            <w:r w:rsidRPr="00C0468E">
              <w:rPr>
                <w:rFonts w:asciiTheme="minorHAnsi" w:hAnsiTheme="minorHAnsi" w:cstheme="minorHAnsi"/>
              </w:rPr>
              <w:t>iz</w:t>
            </w:r>
            <w:r w:rsidRPr="00C0468E">
              <w:rPr>
                <w:rFonts w:asciiTheme="minorHAnsi" w:hAnsiTheme="minorHAnsi" w:cstheme="minorHAnsi"/>
                <w:spacing w:val="1"/>
              </w:rPr>
              <w:t xml:space="preserve"> </w:t>
            </w:r>
            <w:r w:rsidRPr="00C0468E">
              <w:rPr>
                <w:rFonts w:asciiTheme="minorHAnsi" w:hAnsiTheme="minorHAnsi" w:cstheme="minorHAnsi"/>
              </w:rPr>
              <w:t>naslova</w:t>
            </w:r>
            <w:r w:rsidRPr="00C0468E">
              <w:rPr>
                <w:rFonts w:asciiTheme="minorHAnsi" w:hAnsiTheme="minorHAnsi" w:cstheme="minorHAnsi"/>
                <w:spacing w:val="-47"/>
              </w:rPr>
              <w:t xml:space="preserve"> </w:t>
            </w:r>
            <w:r w:rsidRPr="00C0468E">
              <w:rPr>
                <w:rFonts w:asciiTheme="minorHAnsi" w:hAnsiTheme="minorHAnsi" w:cstheme="minorHAnsi"/>
              </w:rPr>
              <w:t>obveznih</w:t>
            </w:r>
            <w:r w:rsidRPr="00C0468E">
              <w:rPr>
                <w:rFonts w:asciiTheme="minorHAnsi" w:hAnsiTheme="minorHAnsi" w:cstheme="minorHAnsi"/>
                <w:spacing w:val="-3"/>
              </w:rPr>
              <w:t xml:space="preserve"> </w:t>
            </w:r>
            <w:r w:rsidRPr="00C0468E">
              <w:rPr>
                <w:rFonts w:asciiTheme="minorHAnsi" w:hAnsiTheme="minorHAnsi" w:cstheme="minorHAnsi"/>
              </w:rPr>
              <w:t>dajatev.</w:t>
            </w:r>
          </w:p>
          <w:p w14:paraId="1F160CE7" w14:textId="77777777" w:rsidR="00C0468E" w:rsidRPr="00C0468E" w:rsidRDefault="00C0468E" w:rsidP="00F82EFA">
            <w:pPr>
              <w:pStyle w:val="TableParagraph"/>
              <w:numPr>
                <w:ilvl w:val="0"/>
                <w:numId w:val="34"/>
              </w:numPr>
              <w:tabs>
                <w:tab w:val="left" w:pos="523"/>
                <w:tab w:val="left" w:pos="524"/>
              </w:tabs>
              <w:spacing w:before="1" w:line="237" w:lineRule="auto"/>
              <w:ind w:right="119"/>
              <w:rPr>
                <w:rFonts w:asciiTheme="minorHAnsi" w:hAnsiTheme="minorHAnsi" w:cstheme="minorHAnsi"/>
              </w:rPr>
            </w:pPr>
            <w:r w:rsidRPr="00C0468E">
              <w:rPr>
                <w:rFonts w:asciiTheme="minorHAnsi" w:hAnsiTheme="minorHAnsi" w:cstheme="minorHAnsi"/>
              </w:rPr>
              <w:t>Podjetje</w:t>
            </w:r>
            <w:r w:rsidRPr="00C0468E">
              <w:rPr>
                <w:rFonts w:asciiTheme="minorHAnsi" w:hAnsiTheme="minorHAnsi" w:cstheme="minorHAnsi"/>
                <w:spacing w:val="-4"/>
              </w:rPr>
              <w:t xml:space="preserve"> </w:t>
            </w:r>
            <w:r w:rsidRPr="00C0468E">
              <w:rPr>
                <w:rFonts w:asciiTheme="minorHAnsi" w:hAnsiTheme="minorHAnsi" w:cstheme="minorHAnsi"/>
              </w:rPr>
              <w:t>ne</w:t>
            </w:r>
            <w:r w:rsidRPr="00C0468E">
              <w:rPr>
                <w:rFonts w:asciiTheme="minorHAnsi" w:hAnsiTheme="minorHAnsi" w:cstheme="minorHAnsi"/>
                <w:spacing w:val="-3"/>
              </w:rPr>
              <w:t xml:space="preserve"> </w:t>
            </w:r>
            <w:r w:rsidRPr="00C0468E">
              <w:rPr>
                <w:rFonts w:asciiTheme="minorHAnsi" w:hAnsiTheme="minorHAnsi" w:cstheme="minorHAnsi"/>
              </w:rPr>
              <w:t>opravlja</w:t>
            </w:r>
            <w:r w:rsidRPr="00C0468E">
              <w:rPr>
                <w:rFonts w:asciiTheme="minorHAnsi" w:hAnsiTheme="minorHAnsi" w:cstheme="minorHAnsi"/>
                <w:spacing w:val="-5"/>
              </w:rPr>
              <w:t xml:space="preserve"> </w:t>
            </w:r>
            <w:r w:rsidRPr="00C0468E">
              <w:rPr>
                <w:rFonts w:asciiTheme="minorHAnsi" w:hAnsiTheme="minorHAnsi" w:cstheme="minorHAnsi"/>
              </w:rPr>
              <w:t>primarne</w:t>
            </w:r>
            <w:r w:rsidRPr="00C0468E">
              <w:rPr>
                <w:rFonts w:asciiTheme="minorHAnsi" w:hAnsiTheme="minorHAnsi" w:cstheme="minorHAnsi"/>
                <w:spacing w:val="-1"/>
              </w:rPr>
              <w:t xml:space="preserve"> </w:t>
            </w:r>
            <w:r w:rsidRPr="00C0468E">
              <w:rPr>
                <w:rFonts w:asciiTheme="minorHAnsi" w:hAnsiTheme="minorHAnsi" w:cstheme="minorHAnsi"/>
              </w:rPr>
              <w:t>kmetijske</w:t>
            </w:r>
            <w:r w:rsidRPr="00C0468E">
              <w:rPr>
                <w:rFonts w:asciiTheme="minorHAnsi" w:hAnsiTheme="minorHAnsi" w:cstheme="minorHAnsi"/>
                <w:spacing w:val="-3"/>
              </w:rPr>
              <w:t xml:space="preserve"> </w:t>
            </w:r>
            <w:r w:rsidRPr="00C0468E">
              <w:rPr>
                <w:rFonts w:asciiTheme="minorHAnsi" w:hAnsiTheme="minorHAnsi" w:cstheme="minorHAnsi"/>
              </w:rPr>
              <w:t>dejavnosti</w:t>
            </w:r>
          </w:p>
        </w:tc>
      </w:tr>
    </w:tbl>
    <w:p w14:paraId="7321EAB4" w14:textId="77777777" w:rsidR="00466952" w:rsidRDefault="00466952" w:rsidP="007C52A4">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466952" w:rsidRPr="000512E5" w14:paraId="5E68CB74" w14:textId="77777777" w:rsidTr="0034407D">
        <w:trPr>
          <w:trHeight w:val="58"/>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8214E4" w14:textId="77777777" w:rsidR="00466952" w:rsidRPr="005415C4" w:rsidRDefault="00466952" w:rsidP="0077568A">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682BE5" w14:textId="5DA7F222" w:rsidR="00466952" w:rsidRPr="005415C4" w:rsidRDefault="00466952" w:rsidP="0077568A">
            <w:pPr>
              <w:tabs>
                <w:tab w:val="left" w:pos="7235"/>
              </w:tabs>
              <w:spacing w:line="311" w:lineRule="exact"/>
              <w:rPr>
                <w:rFonts w:asciiTheme="minorHAnsi" w:hAnsiTheme="minorHAnsi" w:cstheme="minorHAnsi"/>
                <w:b/>
                <w:sz w:val="22"/>
                <w:szCs w:val="22"/>
              </w:rPr>
            </w:pPr>
            <w:r w:rsidRPr="00466952">
              <w:rPr>
                <w:rFonts w:asciiTheme="minorHAnsi" w:hAnsiTheme="minorHAnsi" w:cstheme="minorHAnsi"/>
                <w:b/>
                <w:sz w:val="22"/>
                <w:szCs w:val="22"/>
              </w:rPr>
              <w:t>Posojila za financiranje projektov celovite energetske prenove javnih stavb (EE)</w:t>
            </w:r>
          </w:p>
        </w:tc>
      </w:tr>
      <w:tr w:rsidR="00466952" w:rsidRPr="000512E5" w14:paraId="54A1815C" w14:textId="77777777" w:rsidTr="0077568A">
        <w:trPr>
          <w:trHeight w:val="270"/>
        </w:trPr>
        <w:tc>
          <w:tcPr>
            <w:tcW w:w="1711" w:type="dxa"/>
            <w:hideMark/>
          </w:tcPr>
          <w:p w14:paraId="75521B1F" w14:textId="77777777" w:rsidR="00466952" w:rsidRPr="005415C4" w:rsidRDefault="00466952"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Status: aktiven</w:t>
            </w:r>
          </w:p>
        </w:tc>
        <w:tc>
          <w:tcPr>
            <w:tcW w:w="3252" w:type="dxa"/>
            <w:hideMark/>
          </w:tcPr>
          <w:p w14:paraId="69E7695F" w14:textId="77777777" w:rsidR="00466952" w:rsidRPr="005415C4" w:rsidRDefault="00466952" w:rsidP="0077568A">
            <w:pPr>
              <w:pStyle w:val="TableParagraph"/>
              <w:spacing w:before="9" w:line="252" w:lineRule="auto"/>
              <w:rPr>
                <w:rFonts w:asciiTheme="minorHAnsi" w:hAnsiTheme="minorHAnsi" w:cstheme="minorHAnsi"/>
                <w:lang w:eastAsia="en-US"/>
              </w:rPr>
            </w:pPr>
            <w:r w:rsidRPr="005415C4">
              <w:rPr>
                <w:rFonts w:asciiTheme="minorHAnsi" w:hAnsiTheme="minorHAnsi" w:cstheme="minorHAnsi"/>
                <w:lang w:eastAsia="en-US"/>
              </w:rPr>
              <w:t xml:space="preserve">Datum objave: </w:t>
            </w:r>
          </w:p>
        </w:tc>
        <w:tc>
          <w:tcPr>
            <w:tcW w:w="3953" w:type="dxa"/>
          </w:tcPr>
          <w:p w14:paraId="6DC25E1D" w14:textId="7990A5F5" w:rsidR="00466952" w:rsidRPr="005415C4" w:rsidRDefault="00466952" w:rsidP="0077568A">
            <w:pPr>
              <w:pStyle w:val="TableParagraph"/>
              <w:tabs>
                <w:tab w:val="left" w:pos="485"/>
                <w:tab w:val="left" w:pos="486"/>
              </w:tabs>
              <w:spacing w:line="244" w:lineRule="exact"/>
              <w:rPr>
                <w:rFonts w:asciiTheme="minorHAnsi" w:hAnsiTheme="minorHAnsi" w:cstheme="minorHAnsi"/>
                <w:b/>
              </w:rPr>
            </w:pPr>
            <w:r w:rsidRPr="005415C4">
              <w:rPr>
                <w:rFonts w:asciiTheme="minorHAnsi" w:hAnsiTheme="minorHAnsi" w:cstheme="minorHAnsi"/>
                <w:lang w:eastAsia="en-US"/>
              </w:rPr>
              <w:t xml:space="preserve">Rok prijave: </w:t>
            </w:r>
            <w:r>
              <w:rPr>
                <w:rFonts w:asciiTheme="minorHAnsi" w:hAnsiTheme="minorHAnsi" w:cstheme="minorHAnsi"/>
                <w:lang w:eastAsia="en-US"/>
              </w:rPr>
              <w:t>do porabe sredstev</w:t>
            </w:r>
          </w:p>
        </w:tc>
      </w:tr>
      <w:tr w:rsidR="00466952" w:rsidRPr="000512E5" w14:paraId="4A1B282B" w14:textId="77777777" w:rsidTr="0077568A">
        <w:trPr>
          <w:trHeight w:val="274"/>
        </w:trPr>
        <w:tc>
          <w:tcPr>
            <w:tcW w:w="1711" w:type="dxa"/>
            <w:hideMark/>
          </w:tcPr>
          <w:p w14:paraId="52EC85F4" w14:textId="77777777" w:rsidR="00466952" w:rsidRPr="005415C4" w:rsidRDefault="00466952" w:rsidP="0077568A">
            <w:pPr>
              <w:pStyle w:val="TableParagraph"/>
              <w:spacing w:before="18" w:line="252" w:lineRule="auto"/>
              <w:ind w:left="0"/>
              <w:rPr>
                <w:rFonts w:asciiTheme="minorHAnsi" w:hAnsiTheme="minorHAnsi" w:cstheme="minorHAnsi"/>
                <w:lang w:eastAsia="en-US"/>
              </w:rPr>
            </w:pPr>
            <w:r w:rsidRPr="005415C4">
              <w:rPr>
                <w:rFonts w:asciiTheme="minorHAnsi" w:hAnsiTheme="minorHAnsi" w:cstheme="minorHAnsi"/>
                <w:lang w:eastAsia="en-US"/>
              </w:rPr>
              <w:t>Vir objave:</w:t>
            </w:r>
          </w:p>
        </w:tc>
        <w:tc>
          <w:tcPr>
            <w:tcW w:w="7205" w:type="dxa"/>
            <w:gridSpan w:val="2"/>
          </w:tcPr>
          <w:p w14:paraId="56DBD22F" w14:textId="200EFB71" w:rsidR="00466952" w:rsidRPr="009A46E3" w:rsidRDefault="00466952" w:rsidP="0077568A">
            <w:pPr>
              <w:pStyle w:val="TableParagraph"/>
              <w:spacing w:before="16" w:line="252" w:lineRule="auto"/>
              <w:rPr>
                <w:rFonts w:asciiTheme="minorHAnsi" w:hAnsiTheme="minorHAnsi" w:cstheme="minorHAnsi"/>
                <w:lang w:eastAsia="en-US"/>
              </w:rPr>
            </w:pPr>
            <w:hyperlink r:id="rId85" w:history="1">
              <w:r w:rsidRPr="009A46E3">
                <w:rPr>
                  <w:rStyle w:val="Hiperpovezava"/>
                  <w:rFonts w:asciiTheme="minorHAnsi" w:hAnsiTheme="minorHAnsi" w:cstheme="minorHAnsi"/>
                  <w:lang w:eastAsia="en-US"/>
                </w:rPr>
                <w:t>https://www.sid.si/obcine/posojila-za-financiranje-projektov-celovite-energetske-prenove-javnih-stavb-ee</w:t>
              </w:r>
            </w:hyperlink>
            <w:r w:rsidRPr="009A46E3">
              <w:rPr>
                <w:rFonts w:asciiTheme="minorHAnsi" w:hAnsiTheme="minorHAnsi" w:cstheme="minorHAnsi"/>
                <w:lang w:eastAsia="en-US"/>
              </w:rPr>
              <w:t xml:space="preserve"> </w:t>
            </w:r>
          </w:p>
        </w:tc>
      </w:tr>
      <w:tr w:rsidR="00466952" w:rsidRPr="000512E5" w14:paraId="7F65C3EB" w14:textId="77777777" w:rsidTr="0077568A">
        <w:trPr>
          <w:trHeight w:val="274"/>
        </w:trPr>
        <w:tc>
          <w:tcPr>
            <w:tcW w:w="1711" w:type="dxa"/>
            <w:hideMark/>
          </w:tcPr>
          <w:p w14:paraId="0EE0E453" w14:textId="77777777" w:rsidR="00466952" w:rsidRPr="005415C4" w:rsidRDefault="00466952" w:rsidP="0077568A">
            <w:pPr>
              <w:pStyle w:val="TableParagraph"/>
              <w:spacing w:before="18" w:line="252" w:lineRule="auto"/>
              <w:ind w:left="0"/>
              <w:rPr>
                <w:rFonts w:asciiTheme="minorHAnsi" w:hAnsiTheme="minorHAnsi" w:cstheme="minorHAnsi"/>
                <w:lang w:eastAsia="en-US"/>
              </w:rPr>
            </w:pPr>
            <w:proofErr w:type="spellStart"/>
            <w:r w:rsidRPr="005415C4">
              <w:rPr>
                <w:rFonts w:asciiTheme="minorHAnsi" w:hAnsiTheme="minorHAnsi" w:cstheme="minorHAnsi"/>
                <w:lang w:eastAsia="en-US"/>
              </w:rPr>
              <w:t>Razpisnik</w:t>
            </w:r>
            <w:proofErr w:type="spellEnd"/>
            <w:r w:rsidRPr="005415C4">
              <w:rPr>
                <w:rFonts w:asciiTheme="minorHAnsi" w:hAnsiTheme="minorHAnsi" w:cstheme="minorHAnsi"/>
                <w:lang w:eastAsia="en-US"/>
              </w:rPr>
              <w:t>:</w:t>
            </w:r>
          </w:p>
        </w:tc>
        <w:tc>
          <w:tcPr>
            <w:tcW w:w="7205" w:type="dxa"/>
            <w:gridSpan w:val="2"/>
          </w:tcPr>
          <w:p w14:paraId="64A3EA70" w14:textId="504C5CC3" w:rsidR="00466952" w:rsidRPr="005415C4" w:rsidRDefault="00466952" w:rsidP="0077568A">
            <w:pPr>
              <w:pStyle w:val="TableParagraph"/>
              <w:spacing w:before="12" w:line="252" w:lineRule="auto"/>
              <w:rPr>
                <w:rFonts w:asciiTheme="minorHAnsi" w:hAnsiTheme="minorHAnsi" w:cstheme="minorHAnsi"/>
                <w:lang w:eastAsia="en-US"/>
              </w:rPr>
            </w:pPr>
            <w:r>
              <w:rPr>
                <w:rFonts w:asciiTheme="minorHAnsi" w:hAnsiTheme="minorHAnsi" w:cstheme="minorHAnsi"/>
                <w:lang w:eastAsia="en-US"/>
              </w:rPr>
              <w:t>SID Banka</w:t>
            </w:r>
          </w:p>
        </w:tc>
      </w:tr>
      <w:tr w:rsidR="00466952" w:rsidRPr="000512E5" w14:paraId="10E20F25" w14:textId="77777777" w:rsidTr="0077568A">
        <w:trPr>
          <w:trHeight w:val="729"/>
        </w:trPr>
        <w:tc>
          <w:tcPr>
            <w:tcW w:w="1711" w:type="dxa"/>
            <w:hideMark/>
          </w:tcPr>
          <w:p w14:paraId="7E1A0A86" w14:textId="77777777" w:rsidR="00466952" w:rsidRPr="005415C4" w:rsidRDefault="00466952" w:rsidP="00466952">
            <w:pPr>
              <w:pStyle w:val="TableParagraph"/>
              <w:spacing w:before="18" w:line="252" w:lineRule="auto"/>
              <w:ind w:left="0" w:right="101"/>
              <w:rPr>
                <w:rFonts w:asciiTheme="minorHAnsi" w:hAnsiTheme="minorHAnsi" w:cstheme="minorHAnsi"/>
                <w:lang w:eastAsia="en-US"/>
              </w:rPr>
            </w:pPr>
            <w:r w:rsidRPr="005415C4">
              <w:rPr>
                <w:rFonts w:asciiTheme="minorHAnsi" w:hAnsiTheme="minorHAnsi" w:cstheme="minorHAnsi"/>
                <w:lang w:eastAsia="en-US"/>
              </w:rPr>
              <w:t xml:space="preserve">Kratek </w:t>
            </w:r>
            <w:r w:rsidRPr="005415C4">
              <w:rPr>
                <w:rFonts w:asciiTheme="minorHAnsi" w:hAnsiTheme="minorHAnsi" w:cstheme="minorHAnsi"/>
                <w:spacing w:val="-5"/>
                <w:lang w:eastAsia="en-US"/>
              </w:rPr>
              <w:t xml:space="preserve">opis </w:t>
            </w:r>
            <w:r w:rsidRPr="005415C4">
              <w:rPr>
                <w:rFonts w:asciiTheme="minorHAnsi" w:hAnsiTheme="minorHAnsi" w:cstheme="minorHAnsi"/>
                <w:lang w:eastAsia="en-US"/>
              </w:rPr>
              <w:t>predmeta razpisa:</w:t>
            </w:r>
          </w:p>
        </w:tc>
        <w:tc>
          <w:tcPr>
            <w:tcW w:w="7205" w:type="dxa"/>
            <w:gridSpan w:val="2"/>
          </w:tcPr>
          <w:p w14:paraId="26CC67D2"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rPr>
              <w:t>Kredit v višini </w:t>
            </w:r>
            <w:r w:rsidRPr="00242E54">
              <w:rPr>
                <w:rFonts w:asciiTheme="minorHAnsi" w:hAnsiTheme="minorHAnsi" w:cstheme="minorHAnsi"/>
                <w:b/>
                <w:bCs/>
              </w:rPr>
              <w:t>od 100.000 € do 15.000.000 €.</w:t>
            </w:r>
          </w:p>
          <w:p w14:paraId="0AB7A754"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rPr>
              <w:t>Financiranje </w:t>
            </w:r>
            <w:r w:rsidRPr="00242E54">
              <w:rPr>
                <w:rFonts w:asciiTheme="minorHAnsi" w:hAnsiTheme="minorHAnsi" w:cstheme="minorHAnsi"/>
                <w:b/>
                <w:bCs/>
              </w:rPr>
              <w:t>do</w:t>
            </w:r>
            <w:r w:rsidRPr="00242E54">
              <w:rPr>
                <w:rFonts w:asciiTheme="minorHAnsi" w:hAnsiTheme="minorHAnsi" w:cstheme="minorHAnsi"/>
              </w:rPr>
              <w:t> </w:t>
            </w:r>
            <w:r w:rsidRPr="00242E54">
              <w:rPr>
                <w:rFonts w:asciiTheme="minorHAnsi" w:hAnsiTheme="minorHAnsi" w:cstheme="minorHAnsi"/>
                <w:b/>
                <w:bCs/>
              </w:rPr>
              <w:t>100 % upravičenih stroškov </w:t>
            </w:r>
            <w:r w:rsidRPr="00242E54">
              <w:rPr>
                <w:rFonts w:asciiTheme="minorHAnsi" w:hAnsiTheme="minorHAnsi" w:cstheme="minorHAnsi"/>
              </w:rPr>
              <w:t>z vključenim DDV.</w:t>
            </w:r>
          </w:p>
          <w:p w14:paraId="429AF24B"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b/>
                <w:bCs/>
              </w:rPr>
              <w:t>Pogodbeno obrestno mero</w:t>
            </w:r>
            <w:r w:rsidRPr="00242E54">
              <w:rPr>
                <w:rFonts w:asciiTheme="minorHAnsi" w:hAnsiTheme="minorHAnsi" w:cstheme="minorHAnsi"/>
              </w:rPr>
              <w:t>, ki je enaka seštevku referenčne obrestne mere 6</w:t>
            </w:r>
            <w:r w:rsidRPr="00242E54">
              <w:rPr>
                <w:rFonts w:asciiTheme="minorHAnsi" w:hAnsiTheme="minorHAnsi" w:cstheme="minorHAnsi"/>
              </w:rPr>
              <w:noBreakHyphen/>
              <w:t xml:space="preserve">mesečnega EURIBOR, ki se obračunava od sredstev SID banke, in nespremenljivega pribitka. Nespremenljivi pribitek predstavlja tehtano vrednost pribitka sredstev EKP, ki znaša 0% ter pribitka sredstev SID banke (pribitek je sestavljen iz </w:t>
            </w:r>
            <w:proofErr w:type="spellStart"/>
            <w:r w:rsidRPr="00242E54">
              <w:rPr>
                <w:rFonts w:asciiTheme="minorHAnsi" w:hAnsiTheme="minorHAnsi" w:cstheme="minorHAnsi"/>
              </w:rPr>
              <w:t>max</w:t>
            </w:r>
            <w:proofErr w:type="spellEnd"/>
            <w:r w:rsidRPr="00242E54">
              <w:rPr>
                <w:rFonts w:asciiTheme="minorHAnsi" w:hAnsiTheme="minorHAnsi" w:cstheme="minorHAnsi"/>
              </w:rPr>
              <w:t>. 62,5% pribitka sredstev EKP in min. 37,5% pribitka sredstev SID banke).</w:t>
            </w:r>
          </w:p>
          <w:p w14:paraId="4D4E0A9A"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rPr>
              <w:t>Dobo kreditiranja </w:t>
            </w:r>
            <w:r w:rsidRPr="00242E54">
              <w:rPr>
                <w:rFonts w:asciiTheme="minorHAnsi" w:hAnsiTheme="minorHAnsi" w:cstheme="minorHAnsi"/>
                <w:b/>
                <w:bCs/>
              </w:rPr>
              <w:t>od 5 do 25 let</w:t>
            </w:r>
            <w:r w:rsidRPr="00242E54">
              <w:rPr>
                <w:rFonts w:asciiTheme="minorHAnsi" w:hAnsiTheme="minorHAnsi" w:cstheme="minorHAnsi"/>
              </w:rPr>
              <w:t>.</w:t>
            </w:r>
          </w:p>
          <w:p w14:paraId="45F98A3D"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b/>
                <w:bCs/>
              </w:rPr>
              <w:t>Moratorij</w:t>
            </w:r>
            <w:r w:rsidRPr="00242E54">
              <w:rPr>
                <w:rFonts w:asciiTheme="minorHAnsi" w:hAnsiTheme="minorHAnsi" w:cstheme="minorHAnsi"/>
              </w:rPr>
              <w:t> na odplačilo glavnice do </w:t>
            </w:r>
            <w:r w:rsidRPr="00242E54">
              <w:rPr>
                <w:rFonts w:asciiTheme="minorHAnsi" w:hAnsiTheme="minorHAnsi" w:cstheme="minorHAnsi"/>
                <w:b/>
                <w:bCs/>
              </w:rPr>
              <w:t>1/2 ročnosti kredita</w:t>
            </w:r>
            <w:r w:rsidRPr="00242E54">
              <w:rPr>
                <w:rFonts w:asciiTheme="minorHAnsi" w:hAnsiTheme="minorHAnsi" w:cstheme="minorHAnsi"/>
              </w:rPr>
              <w:t>.</w:t>
            </w:r>
          </w:p>
          <w:p w14:paraId="11392D44"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rPr>
              <w:t>Mesečna odplačila.</w:t>
            </w:r>
          </w:p>
          <w:p w14:paraId="598A3AC8"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rPr>
              <w:t>Kredit brez zavarovanj oziroma le z zastavno pravice na predmetu financiranja.</w:t>
            </w:r>
          </w:p>
          <w:p w14:paraId="26FDE386" w14:textId="77777777" w:rsidR="00466952" w:rsidRPr="00242E54" w:rsidRDefault="00466952" w:rsidP="00F82EFA">
            <w:pPr>
              <w:pStyle w:val="TableParagraph"/>
              <w:numPr>
                <w:ilvl w:val="0"/>
                <w:numId w:val="20"/>
              </w:numPr>
              <w:tabs>
                <w:tab w:val="left" w:pos="882"/>
                <w:tab w:val="left" w:pos="883"/>
              </w:tabs>
              <w:ind w:right="126"/>
              <w:rPr>
                <w:rFonts w:asciiTheme="minorHAnsi" w:hAnsiTheme="minorHAnsi" w:cstheme="minorHAnsi"/>
              </w:rPr>
            </w:pPr>
            <w:r w:rsidRPr="00242E54">
              <w:rPr>
                <w:rFonts w:asciiTheme="minorHAnsi" w:hAnsiTheme="minorHAnsi" w:cstheme="minorHAnsi"/>
              </w:rPr>
              <w:t>Drugi pogoji, skladno s programom in pogoji SID banke.</w:t>
            </w:r>
          </w:p>
          <w:p w14:paraId="4812B622" w14:textId="77777777" w:rsidR="00466952" w:rsidRPr="005415C4" w:rsidRDefault="00466952" w:rsidP="00466952">
            <w:pPr>
              <w:pStyle w:val="TableParagraph"/>
              <w:tabs>
                <w:tab w:val="left" w:pos="882"/>
                <w:tab w:val="left" w:pos="883"/>
              </w:tabs>
              <w:ind w:right="126"/>
              <w:rPr>
                <w:rFonts w:asciiTheme="minorHAnsi" w:hAnsiTheme="minorHAnsi" w:cstheme="minorHAnsi"/>
              </w:rPr>
            </w:pPr>
          </w:p>
        </w:tc>
      </w:tr>
      <w:tr w:rsidR="00466952" w:rsidRPr="000512E5" w14:paraId="3D7471B8" w14:textId="77777777" w:rsidTr="0077568A">
        <w:trPr>
          <w:trHeight w:val="707"/>
        </w:trPr>
        <w:tc>
          <w:tcPr>
            <w:tcW w:w="1711" w:type="dxa"/>
            <w:hideMark/>
          </w:tcPr>
          <w:p w14:paraId="4B6BBB48" w14:textId="77777777" w:rsidR="00466952" w:rsidRPr="005415C4" w:rsidRDefault="00466952" w:rsidP="00466952">
            <w:pPr>
              <w:pStyle w:val="TableParagraph"/>
              <w:spacing w:before="18" w:line="230" w:lineRule="atLeast"/>
              <w:ind w:left="0" w:right="274"/>
              <w:rPr>
                <w:rFonts w:asciiTheme="minorHAnsi" w:hAnsiTheme="minorHAnsi" w:cstheme="minorHAnsi"/>
                <w:lang w:eastAsia="en-US"/>
              </w:rPr>
            </w:pPr>
            <w:r w:rsidRPr="005415C4">
              <w:rPr>
                <w:rFonts w:asciiTheme="minorHAnsi" w:hAnsiTheme="minorHAnsi" w:cstheme="minorHAnsi"/>
                <w:lang w:eastAsia="en-US"/>
              </w:rPr>
              <w:t>Višina razpoložljivih sredstev:</w:t>
            </w:r>
          </w:p>
        </w:tc>
        <w:tc>
          <w:tcPr>
            <w:tcW w:w="7205" w:type="dxa"/>
            <w:gridSpan w:val="2"/>
          </w:tcPr>
          <w:p w14:paraId="750E4F7D" w14:textId="77777777" w:rsidR="00466952" w:rsidRPr="00242E54" w:rsidRDefault="00466952" w:rsidP="00466952">
            <w:pPr>
              <w:pStyle w:val="TableParagraph"/>
              <w:jc w:val="both"/>
              <w:rPr>
                <w:rFonts w:asciiTheme="minorHAnsi" w:hAnsiTheme="minorHAnsi" w:cstheme="minorHAnsi"/>
              </w:rPr>
            </w:pPr>
            <w:r w:rsidRPr="00242E54">
              <w:rPr>
                <w:rFonts w:asciiTheme="minorHAnsi" w:hAnsiTheme="minorHAnsi" w:cstheme="minorHAnsi"/>
              </w:rPr>
              <w:t>Kredit v višini od 100.000 € do 15.000.000 €.</w:t>
            </w:r>
          </w:p>
          <w:p w14:paraId="7EFCA5E0" w14:textId="77777777" w:rsidR="00466952" w:rsidRPr="005415C4" w:rsidRDefault="00466952" w:rsidP="00466952">
            <w:pPr>
              <w:pStyle w:val="TableParagraph"/>
              <w:jc w:val="both"/>
              <w:rPr>
                <w:rFonts w:asciiTheme="minorHAnsi" w:hAnsiTheme="minorHAnsi" w:cstheme="minorHAnsi"/>
              </w:rPr>
            </w:pPr>
          </w:p>
        </w:tc>
      </w:tr>
      <w:tr w:rsidR="00466952" w:rsidRPr="000512E5" w14:paraId="15EDBEA7" w14:textId="77777777" w:rsidTr="0077568A">
        <w:trPr>
          <w:trHeight w:val="933"/>
        </w:trPr>
        <w:tc>
          <w:tcPr>
            <w:tcW w:w="1711" w:type="dxa"/>
            <w:hideMark/>
          </w:tcPr>
          <w:p w14:paraId="373B76B0" w14:textId="77777777" w:rsidR="00466952" w:rsidRPr="005415C4" w:rsidRDefault="00466952" w:rsidP="00466952">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Maksimalna višina sofinanciranja:</w:t>
            </w:r>
          </w:p>
        </w:tc>
        <w:tc>
          <w:tcPr>
            <w:tcW w:w="7205" w:type="dxa"/>
            <w:gridSpan w:val="2"/>
          </w:tcPr>
          <w:p w14:paraId="7F45056A" w14:textId="410C5703" w:rsidR="00466952" w:rsidRPr="005415C4" w:rsidRDefault="00466952" w:rsidP="00466952">
            <w:pPr>
              <w:pStyle w:val="TableParagraph"/>
              <w:spacing w:before="2" w:line="252" w:lineRule="auto"/>
              <w:rPr>
                <w:rFonts w:asciiTheme="minorHAnsi" w:hAnsiTheme="minorHAnsi" w:cstheme="minorHAnsi"/>
                <w:lang w:eastAsia="en-US"/>
              </w:rPr>
            </w:pPr>
            <w:r w:rsidRPr="00242E54">
              <w:rPr>
                <w:rFonts w:asciiTheme="minorHAnsi" w:hAnsiTheme="minorHAnsi" w:cstheme="minorHAnsi"/>
              </w:rPr>
              <w:t>Financiranje do 100 % upravičenih stroškov z vključenim DDV.</w:t>
            </w:r>
          </w:p>
        </w:tc>
      </w:tr>
      <w:tr w:rsidR="00466952" w:rsidRPr="000512E5" w14:paraId="6F0615A6" w14:textId="77777777" w:rsidTr="0077568A">
        <w:trPr>
          <w:trHeight w:val="58"/>
        </w:trPr>
        <w:tc>
          <w:tcPr>
            <w:tcW w:w="1711" w:type="dxa"/>
          </w:tcPr>
          <w:p w14:paraId="5CB7CBFB" w14:textId="77777777" w:rsidR="00466952" w:rsidRPr="005415C4" w:rsidRDefault="00466952" w:rsidP="00466952">
            <w:pPr>
              <w:pStyle w:val="TableParagraph"/>
              <w:spacing w:before="18" w:line="252" w:lineRule="auto"/>
              <w:ind w:left="0" w:right="196"/>
              <w:rPr>
                <w:rFonts w:asciiTheme="minorHAnsi" w:hAnsiTheme="minorHAnsi" w:cstheme="minorHAnsi"/>
                <w:lang w:eastAsia="en-US"/>
              </w:rPr>
            </w:pPr>
            <w:r w:rsidRPr="005415C4">
              <w:rPr>
                <w:rFonts w:asciiTheme="minorHAnsi" w:hAnsiTheme="minorHAnsi" w:cstheme="minorHAnsi"/>
                <w:lang w:eastAsia="en-US"/>
              </w:rPr>
              <w:t>Ciljne skupine oz. potencialni upravičenci:</w:t>
            </w:r>
          </w:p>
        </w:tc>
        <w:tc>
          <w:tcPr>
            <w:tcW w:w="7205" w:type="dxa"/>
            <w:gridSpan w:val="2"/>
          </w:tcPr>
          <w:p w14:paraId="7DC00395" w14:textId="77777777" w:rsidR="00466952" w:rsidRPr="00242E54" w:rsidRDefault="00466952" w:rsidP="00F82EFA">
            <w:pPr>
              <w:numPr>
                <w:ilvl w:val="0"/>
                <w:numId w:val="21"/>
              </w:numPr>
              <w:textAlignment w:val="baseline"/>
              <w:rPr>
                <w:rFonts w:asciiTheme="minorHAnsi" w:hAnsiTheme="minorHAnsi" w:cstheme="minorHAnsi"/>
                <w:sz w:val="22"/>
                <w:szCs w:val="22"/>
              </w:rPr>
            </w:pPr>
            <w:r w:rsidRPr="00242E54">
              <w:rPr>
                <w:rFonts w:asciiTheme="minorHAnsi" w:hAnsiTheme="minorHAnsi" w:cstheme="minorHAnsi"/>
                <w:sz w:val="22"/>
                <w:szCs w:val="22"/>
              </w:rPr>
              <w:t>Osebe ožjega in širšega javnega sektorja neposredno.</w:t>
            </w:r>
          </w:p>
          <w:p w14:paraId="121948AF" w14:textId="4E24D470" w:rsidR="00466952" w:rsidRPr="00466952" w:rsidRDefault="00466952" w:rsidP="00F82EFA">
            <w:pPr>
              <w:numPr>
                <w:ilvl w:val="0"/>
                <w:numId w:val="21"/>
              </w:numPr>
              <w:textAlignment w:val="baseline"/>
              <w:rPr>
                <w:rFonts w:asciiTheme="minorHAnsi" w:hAnsiTheme="minorHAnsi" w:cstheme="minorHAnsi"/>
                <w:sz w:val="22"/>
                <w:szCs w:val="22"/>
              </w:rPr>
            </w:pPr>
            <w:r w:rsidRPr="00242E54">
              <w:rPr>
                <w:rFonts w:asciiTheme="minorHAnsi" w:hAnsiTheme="minorHAnsi" w:cstheme="minorHAnsi"/>
                <w:sz w:val="22"/>
                <w:szCs w:val="22"/>
              </w:rPr>
              <w:t>ESCO podjetja.</w:t>
            </w:r>
          </w:p>
        </w:tc>
      </w:tr>
    </w:tbl>
    <w:p w14:paraId="68E647F8" w14:textId="77777777" w:rsidR="001E2632" w:rsidRPr="00FE5BCF" w:rsidRDefault="001E2632" w:rsidP="001E2632">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44"/>
        <w:gridCol w:w="3117"/>
        <w:gridCol w:w="3955"/>
      </w:tblGrid>
      <w:tr w:rsidR="001E2632" w:rsidRPr="00FE5BCF" w14:paraId="1027A103" w14:textId="77777777" w:rsidTr="00887BB5">
        <w:trPr>
          <w:trHeight w:val="484"/>
        </w:trPr>
        <w:tc>
          <w:tcPr>
            <w:tcW w:w="1844" w:type="dxa"/>
            <w:shd w:val="clear" w:color="auto" w:fill="D9D9D9" w:themeFill="background1" w:themeFillShade="D9"/>
            <w:hideMark/>
          </w:tcPr>
          <w:p w14:paraId="6563E7F5" w14:textId="77777777" w:rsidR="001E2632" w:rsidRPr="00FE5BCF" w:rsidRDefault="001E2632" w:rsidP="00F51521">
            <w:pPr>
              <w:pStyle w:val="TableParagraph"/>
              <w:spacing w:before="20" w:line="252" w:lineRule="auto"/>
              <w:ind w:left="0"/>
              <w:rPr>
                <w:rFonts w:asciiTheme="minorHAnsi" w:hAnsiTheme="minorHAnsi" w:cstheme="minorHAnsi"/>
                <w:b/>
                <w:bCs/>
                <w:lang w:eastAsia="en-US"/>
              </w:rPr>
            </w:pPr>
            <w:r w:rsidRPr="00FE5BCF">
              <w:rPr>
                <w:rFonts w:asciiTheme="minorHAnsi" w:hAnsiTheme="minorHAnsi" w:cstheme="minorHAnsi"/>
                <w:b/>
                <w:bCs/>
                <w:color w:val="000000"/>
                <w:lang w:eastAsia="en-US"/>
              </w:rPr>
              <w:t>Naziv razpisa:</w:t>
            </w:r>
          </w:p>
        </w:tc>
        <w:tc>
          <w:tcPr>
            <w:tcW w:w="7072" w:type="dxa"/>
            <w:gridSpan w:val="2"/>
            <w:shd w:val="clear" w:color="auto" w:fill="D9D9D9" w:themeFill="background1" w:themeFillShade="D9"/>
            <w:hideMark/>
          </w:tcPr>
          <w:p w14:paraId="44C68D4D" w14:textId="77777777" w:rsidR="001E2632" w:rsidRPr="00FE5BCF" w:rsidRDefault="001E2632" w:rsidP="00F51521">
            <w:pPr>
              <w:rPr>
                <w:rFonts w:asciiTheme="minorHAnsi" w:hAnsiTheme="minorHAnsi" w:cstheme="minorHAnsi"/>
                <w:b/>
                <w:bCs/>
                <w:sz w:val="22"/>
                <w:szCs w:val="22"/>
              </w:rPr>
            </w:pPr>
            <w:bookmarkStart w:id="11" w:name="_bookmark27"/>
            <w:bookmarkStart w:id="12" w:name="_Hlk126056266"/>
            <w:bookmarkEnd w:id="11"/>
            <w:r w:rsidRPr="00FE5BCF">
              <w:rPr>
                <w:rFonts w:asciiTheme="minorHAnsi" w:hAnsiTheme="minorHAnsi" w:cstheme="minorHAnsi"/>
                <w:b/>
                <w:bCs/>
                <w:sz w:val="22"/>
                <w:szCs w:val="22"/>
              </w:rPr>
              <w:t>Financiranje naložb v raziskave, razvoj in inovacije iz Sklada skladov (RRI)</w:t>
            </w:r>
            <w:bookmarkEnd w:id="12"/>
          </w:p>
        </w:tc>
      </w:tr>
      <w:tr w:rsidR="001E2632" w:rsidRPr="00FE5BCF" w14:paraId="24EF8454" w14:textId="77777777" w:rsidTr="00F51521">
        <w:trPr>
          <w:trHeight w:val="270"/>
        </w:trPr>
        <w:tc>
          <w:tcPr>
            <w:tcW w:w="1844" w:type="dxa"/>
            <w:hideMark/>
          </w:tcPr>
          <w:p w14:paraId="5B58A1FE"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Status: aktiven</w:t>
            </w:r>
          </w:p>
        </w:tc>
        <w:tc>
          <w:tcPr>
            <w:tcW w:w="3117" w:type="dxa"/>
            <w:hideMark/>
          </w:tcPr>
          <w:p w14:paraId="724B6610" w14:textId="77777777" w:rsidR="001E2632" w:rsidRPr="00FE5BCF" w:rsidRDefault="001E2632" w:rsidP="00F51521">
            <w:pPr>
              <w:pStyle w:val="TableParagraph"/>
              <w:spacing w:before="9" w:line="252" w:lineRule="auto"/>
              <w:rPr>
                <w:rFonts w:asciiTheme="minorHAnsi" w:hAnsiTheme="minorHAnsi" w:cstheme="minorHAnsi"/>
                <w:lang w:eastAsia="en-US"/>
              </w:rPr>
            </w:pPr>
            <w:r w:rsidRPr="00FE5BCF">
              <w:rPr>
                <w:rFonts w:asciiTheme="minorHAnsi" w:hAnsiTheme="minorHAnsi" w:cstheme="minorHAnsi"/>
                <w:lang w:eastAsia="en-US"/>
              </w:rPr>
              <w:t xml:space="preserve">Datum objave: </w:t>
            </w:r>
            <w:r w:rsidRPr="00FE5BCF">
              <w:rPr>
                <w:rFonts w:asciiTheme="minorHAnsi" w:hAnsiTheme="minorHAnsi" w:cstheme="minorHAnsi"/>
              </w:rPr>
              <w:t>12.1.2023</w:t>
            </w:r>
          </w:p>
        </w:tc>
        <w:tc>
          <w:tcPr>
            <w:tcW w:w="3955" w:type="dxa"/>
          </w:tcPr>
          <w:p w14:paraId="35F2212D" w14:textId="357192A7" w:rsidR="001E2632" w:rsidRPr="00FE5BCF" w:rsidRDefault="001E2632" w:rsidP="00F51521">
            <w:pPr>
              <w:pStyle w:val="TableParagraph"/>
              <w:spacing w:before="3" w:line="245" w:lineRule="exact"/>
              <w:ind w:left="0"/>
              <w:rPr>
                <w:rFonts w:asciiTheme="minorHAnsi" w:hAnsiTheme="minorHAnsi" w:cstheme="minorHAnsi"/>
                <w:lang w:eastAsia="en-US"/>
              </w:rPr>
            </w:pPr>
            <w:r w:rsidRPr="00FE5BCF">
              <w:rPr>
                <w:rFonts w:asciiTheme="minorHAnsi" w:hAnsiTheme="minorHAnsi" w:cstheme="minorHAnsi"/>
                <w:lang w:eastAsia="en-US"/>
              </w:rPr>
              <w:t xml:space="preserve">Rok prijave: </w:t>
            </w:r>
            <w:r w:rsidRPr="00FE5BCF">
              <w:rPr>
                <w:rFonts w:asciiTheme="minorHAnsi" w:hAnsiTheme="minorHAnsi" w:cstheme="minorHAnsi"/>
                <w:b/>
              </w:rPr>
              <w:t>do porabe</w:t>
            </w:r>
            <w:r w:rsidRPr="00FE5BCF">
              <w:rPr>
                <w:rFonts w:asciiTheme="minorHAnsi" w:hAnsiTheme="minorHAnsi" w:cstheme="minorHAnsi"/>
                <w:b/>
                <w:spacing w:val="-2"/>
              </w:rPr>
              <w:t xml:space="preserve"> </w:t>
            </w:r>
            <w:r w:rsidRPr="00FE5BCF">
              <w:rPr>
                <w:rFonts w:asciiTheme="minorHAnsi" w:hAnsiTheme="minorHAnsi" w:cstheme="minorHAnsi"/>
                <w:b/>
              </w:rPr>
              <w:t>sredstev</w:t>
            </w:r>
          </w:p>
        </w:tc>
      </w:tr>
      <w:tr w:rsidR="001E2632" w:rsidRPr="00FE5BCF" w14:paraId="0BE627EB" w14:textId="77777777" w:rsidTr="00F51521">
        <w:trPr>
          <w:trHeight w:val="274"/>
        </w:trPr>
        <w:tc>
          <w:tcPr>
            <w:tcW w:w="1844" w:type="dxa"/>
            <w:hideMark/>
          </w:tcPr>
          <w:p w14:paraId="13B46136"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Vir objave:</w:t>
            </w:r>
          </w:p>
        </w:tc>
        <w:tc>
          <w:tcPr>
            <w:tcW w:w="7072" w:type="dxa"/>
            <w:gridSpan w:val="2"/>
          </w:tcPr>
          <w:p w14:paraId="0A020E2A" w14:textId="77777777" w:rsidR="001E2632" w:rsidRPr="00FE5BCF" w:rsidRDefault="001E2632" w:rsidP="00F51521">
            <w:pPr>
              <w:pStyle w:val="TableParagraph"/>
              <w:spacing w:before="16" w:line="252" w:lineRule="auto"/>
              <w:rPr>
                <w:rFonts w:asciiTheme="minorHAnsi" w:hAnsiTheme="minorHAnsi" w:cstheme="minorHAnsi"/>
                <w:lang w:eastAsia="en-US"/>
              </w:rPr>
            </w:pPr>
            <w:r w:rsidRPr="00FE5BCF">
              <w:rPr>
                <w:rFonts w:asciiTheme="minorHAnsi" w:hAnsiTheme="minorHAnsi" w:cstheme="minorHAnsi"/>
              </w:rPr>
              <w:t>SID</w:t>
            </w:r>
            <w:r w:rsidRPr="00FE5BCF">
              <w:rPr>
                <w:rFonts w:asciiTheme="minorHAnsi" w:hAnsiTheme="minorHAnsi" w:cstheme="minorHAnsi"/>
                <w:spacing w:val="-3"/>
              </w:rPr>
              <w:t xml:space="preserve"> </w:t>
            </w:r>
            <w:r w:rsidRPr="00FE5BCF">
              <w:rPr>
                <w:rFonts w:asciiTheme="minorHAnsi" w:hAnsiTheme="minorHAnsi" w:cstheme="minorHAnsi"/>
              </w:rPr>
              <w:t>banka</w:t>
            </w:r>
          </w:p>
        </w:tc>
      </w:tr>
      <w:tr w:rsidR="001E2632" w:rsidRPr="00FE5BCF" w14:paraId="0522B72F" w14:textId="77777777" w:rsidTr="00F51521">
        <w:trPr>
          <w:trHeight w:val="274"/>
        </w:trPr>
        <w:tc>
          <w:tcPr>
            <w:tcW w:w="1844" w:type="dxa"/>
            <w:hideMark/>
          </w:tcPr>
          <w:p w14:paraId="179620DD"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proofErr w:type="spellStart"/>
            <w:r w:rsidRPr="00FE5BCF">
              <w:rPr>
                <w:rFonts w:asciiTheme="minorHAnsi" w:hAnsiTheme="minorHAnsi" w:cstheme="minorHAnsi"/>
                <w:lang w:eastAsia="en-US"/>
              </w:rPr>
              <w:t>Razpisnik</w:t>
            </w:r>
            <w:proofErr w:type="spellEnd"/>
            <w:r w:rsidRPr="00FE5BCF">
              <w:rPr>
                <w:rFonts w:asciiTheme="minorHAnsi" w:hAnsiTheme="minorHAnsi" w:cstheme="minorHAnsi"/>
                <w:lang w:eastAsia="en-US"/>
              </w:rPr>
              <w:t>:</w:t>
            </w:r>
          </w:p>
        </w:tc>
        <w:tc>
          <w:tcPr>
            <w:tcW w:w="7072" w:type="dxa"/>
            <w:gridSpan w:val="2"/>
          </w:tcPr>
          <w:p w14:paraId="7577847D" w14:textId="77777777" w:rsidR="001E2632" w:rsidRPr="0036029B" w:rsidRDefault="001E2632" w:rsidP="00F51521">
            <w:pPr>
              <w:pStyle w:val="TableParagraph"/>
              <w:spacing w:before="12" w:line="252" w:lineRule="auto"/>
              <w:rPr>
                <w:rFonts w:asciiTheme="minorHAnsi" w:hAnsiTheme="minorHAnsi" w:cstheme="minorHAnsi"/>
                <w:lang w:eastAsia="en-US"/>
              </w:rPr>
            </w:pPr>
            <w:hyperlink r:id="rId86">
              <w:r w:rsidRPr="0036029B">
                <w:rPr>
                  <w:rFonts w:asciiTheme="minorHAnsi" w:hAnsiTheme="minorHAnsi" w:cstheme="minorHAnsi"/>
                  <w:color w:val="0000FF"/>
                  <w:w w:val="95"/>
                  <w:u w:val="single" w:color="0000FF"/>
                </w:rPr>
                <w:t>https://www.sid.si/mala-srednja-podjetja/financiranje-nalozb-v-raziskave-razvoj-inovacije-iz-</w:t>
              </w:r>
            </w:hyperlink>
            <w:r w:rsidRPr="0036029B">
              <w:rPr>
                <w:rFonts w:asciiTheme="minorHAnsi" w:hAnsiTheme="minorHAnsi" w:cstheme="minorHAnsi"/>
                <w:color w:val="0000FF"/>
                <w:spacing w:val="1"/>
                <w:w w:val="95"/>
              </w:rPr>
              <w:t xml:space="preserve"> </w:t>
            </w:r>
            <w:hyperlink r:id="rId87">
              <w:r w:rsidRPr="0036029B">
                <w:rPr>
                  <w:rFonts w:asciiTheme="minorHAnsi" w:hAnsiTheme="minorHAnsi" w:cstheme="minorHAnsi"/>
                  <w:color w:val="0000FF"/>
                  <w:u w:val="single" w:color="0000FF"/>
                </w:rPr>
                <w:t>sklada-skladov-</w:t>
              </w:r>
              <w:proofErr w:type="spellStart"/>
              <w:r w:rsidRPr="0036029B">
                <w:rPr>
                  <w:rFonts w:asciiTheme="minorHAnsi" w:hAnsiTheme="minorHAnsi" w:cstheme="minorHAnsi"/>
                  <w:color w:val="0000FF"/>
                  <w:u w:val="single" w:color="0000FF"/>
                </w:rPr>
                <w:t>rri</w:t>
              </w:r>
              <w:proofErr w:type="spellEnd"/>
            </w:hyperlink>
          </w:p>
        </w:tc>
      </w:tr>
      <w:tr w:rsidR="001E2632" w:rsidRPr="00FE5BCF" w14:paraId="0596654F" w14:textId="77777777" w:rsidTr="00F51521">
        <w:trPr>
          <w:trHeight w:val="729"/>
        </w:trPr>
        <w:tc>
          <w:tcPr>
            <w:tcW w:w="1844" w:type="dxa"/>
            <w:hideMark/>
          </w:tcPr>
          <w:p w14:paraId="1FDA3EA6" w14:textId="77777777" w:rsidR="001E2632" w:rsidRPr="00FE5BCF" w:rsidRDefault="001E2632" w:rsidP="00F51521">
            <w:pPr>
              <w:pStyle w:val="TableParagraph"/>
              <w:spacing w:before="18" w:line="252" w:lineRule="auto"/>
              <w:ind w:left="0" w:right="101"/>
              <w:rPr>
                <w:rFonts w:asciiTheme="minorHAnsi" w:hAnsiTheme="minorHAnsi" w:cstheme="minorHAnsi"/>
                <w:lang w:eastAsia="en-US"/>
              </w:rPr>
            </w:pPr>
            <w:r w:rsidRPr="00FE5BCF">
              <w:rPr>
                <w:rFonts w:asciiTheme="minorHAnsi" w:hAnsiTheme="minorHAnsi" w:cstheme="minorHAnsi"/>
                <w:lang w:eastAsia="en-US"/>
              </w:rPr>
              <w:t xml:space="preserve">Kratek </w:t>
            </w:r>
            <w:r w:rsidRPr="00FE5BCF">
              <w:rPr>
                <w:rFonts w:asciiTheme="minorHAnsi" w:hAnsiTheme="minorHAnsi" w:cstheme="minorHAnsi"/>
                <w:spacing w:val="-5"/>
                <w:lang w:eastAsia="en-US"/>
              </w:rPr>
              <w:t xml:space="preserve">opis </w:t>
            </w:r>
            <w:r w:rsidRPr="00FE5BCF">
              <w:rPr>
                <w:rFonts w:asciiTheme="minorHAnsi" w:hAnsiTheme="minorHAnsi" w:cstheme="minorHAnsi"/>
                <w:lang w:eastAsia="en-US"/>
              </w:rPr>
              <w:t>predmeta razpisa:</w:t>
            </w:r>
          </w:p>
        </w:tc>
        <w:tc>
          <w:tcPr>
            <w:tcW w:w="7072" w:type="dxa"/>
            <w:gridSpan w:val="2"/>
          </w:tcPr>
          <w:p w14:paraId="12A21F1A" w14:textId="2DC5DB5B" w:rsidR="001E2632" w:rsidRPr="00FE5BCF" w:rsidRDefault="001E2632" w:rsidP="00F51521">
            <w:pPr>
              <w:pStyle w:val="TableParagraph"/>
              <w:spacing w:before="40"/>
              <w:rPr>
                <w:rFonts w:asciiTheme="minorHAnsi" w:hAnsiTheme="minorHAnsi" w:cstheme="minorHAnsi"/>
              </w:rPr>
            </w:pPr>
            <w:r w:rsidRPr="00FE5BCF">
              <w:rPr>
                <w:rFonts w:asciiTheme="minorHAnsi" w:hAnsiTheme="minorHAnsi" w:cstheme="minorHAnsi"/>
              </w:rPr>
              <w:t>V</w:t>
            </w:r>
            <w:r w:rsidRPr="00FE5BCF">
              <w:rPr>
                <w:rFonts w:asciiTheme="minorHAnsi" w:hAnsiTheme="minorHAnsi" w:cstheme="minorHAnsi"/>
                <w:spacing w:val="-4"/>
              </w:rPr>
              <w:t xml:space="preserve"> </w:t>
            </w:r>
            <w:r w:rsidRPr="00FE5BCF">
              <w:rPr>
                <w:rFonts w:asciiTheme="minorHAnsi" w:hAnsiTheme="minorHAnsi" w:cstheme="minorHAnsi"/>
              </w:rPr>
              <w:t>okviru</w:t>
            </w:r>
            <w:r w:rsidRPr="00FE5BCF">
              <w:rPr>
                <w:rFonts w:asciiTheme="minorHAnsi" w:hAnsiTheme="minorHAnsi" w:cstheme="minorHAnsi"/>
                <w:spacing w:val="-4"/>
              </w:rPr>
              <w:t xml:space="preserve"> </w:t>
            </w:r>
            <w:r w:rsidRPr="00FE5BCF">
              <w:rPr>
                <w:rFonts w:asciiTheme="minorHAnsi" w:hAnsiTheme="minorHAnsi" w:cstheme="minorHAnsi"/>
              </w:rPr>
              <w:t>kredita</w:t>
            </w:r>
            <w:r w:rsidRPr="00FE5BCF">
              <w:rPr>
                <w:rFonts w:asciiTheme="minorHAnsi" w:hAnsiTheme="minorHAnsi" w:cstheme="minorHAnsi"/>
                <w:spacing w:val="-1"/>
              </w:rPr>
              <w:t xml:space="preserve"> </w:t>
            </w:r>
            <w:r w:rsidRPr="00FE5BCF">
              <w:rPr>
                <w:rFonts w:asciiTheme="minorHAnsi" w:hAnsiTheme="minorHAnsi" w:cstheme="minorHAnsi"/>
              </w:rPr>
              <w:t>se</w:t>
            </w:r>
            <w:r w:rsidRPr="00FE5BCF">
              <w:rPr>
                <w:rFonts w:asciiTheme="minorHAnsi" w:hAnsiTheme="minorHAnsi" w:cstheme="minorHAnsi"/>
                <w:spacing w:val="-3"/>
              </w:rPr>
              <w:t xml:space="preserve"> </w:t>
            </w:r>
            <w:r w:rsidRPr="00FE5BCF">
              <w:rPr>
                <w:rFonts w:asciiTheme="minorHAnsi" w:hAnsiTheme="minorHAnsi" w:cstheme="minorHAnsi"/>
              </w:rPr>
              <w:t>zagot</w:t>
            </w:r>
            <w:r w:rsidR="00BD4CE6">
              <w:rPr>
                <w:rFonts w:asciiTheme="minorHAnsi" w:hAnsiTheme="minorHAnsi" w:cstheme="minorHAnsi"/>
              </w:rPr>
              <w:t>avl</w:t>
            </w:r>
            <w:r w:rsidRPr="00FE5BCF">
              <w:rPr>
                <w:rFonts w:asciiTheme="minorHAnsi" w:hAnsiTheme="minorHAnsi" w:cstheme="minorHAnsi"/>
              </w:rPr>
              <w:t>jajo</w:t>
            </w:r>
            <w:r w:rsidRPr="00FE5BCF">
              <w:rPr>
                <w:rFonts w:asciiTheme="minorHAnsi" w:hAnsiTheme="minorHAnsi" w:cstheme="minorHAnsi"/>
                <w:spacing w:val="-1"/>
              </w:rPr>
              <w:t xml:space="preserve"> </w:t>
            </w:r>
            <w:r w:rsidRPr="00FE5BCF">
              <w:rPr>
                <w:rFonts w:asciiTheme="minorHAnsi" w:hAnsiTheme="minorHAnsi" w:cstheme="minorHAnsi"/>
              </w:rPr>
              <w:t>sredstva</w:t>
            </w:r>
            <w:r w:rsidRPr="00FE5BCF">
              <w:rPr>
                <w:rFonts w:asciiTheme="minorHAnsi" w:hAnsiTheme="minorHAnsi" w:cstheme="minorHAnsi"/>
                <w:spacing w:val="-3"/>
              </w:rPr>
              <w:t xml:space="preserve"> </w:t>
            </w:r>
            <w:r w:rsidRPr="00FE5BCF">
              <w:rPr>
                <w:rFonts w:asciiTheme="minorHAnsi" w:hAnsiTheme="minorHAnsi" w:cstheme="minorHAnsi"/>
              </w:rPr>
              <w:t>za</w:t>
            </w:r>
            <w:r w:rsidRPr="00FE5BCF">
              <w:rPr>
                <w:rFonts w:asciiTheme="minorHAnsi" w:hAnsiTheme="minorHAnsi" w:cstheme="minorHAnsi"/>
                <w:spacing w:val="-4"/>
              </w:rPr>
              <w:t xml:space="preserve"> </w:t>
            </w:r>
            <w:r w:rsidRPr="00FE5BCF">
              <w:rPr>
                <w:rFonts w:asciiTheme="minorHAnsi" w:hAnsiTheme="minorHAnsi" w:cstheme="minorHAnsi"/>
              </w:rPr>
              <w:t>neopredmetena</w:t>
            </w:r>
            <w:r w:rsidRPr="00FE5BCF">
              <w:rPr>
                <w:rFonts w:asciiTheme="minorHAnsi" w:hAnsiTheme="minorHAnsi" w:cstheme="minorHAnsi"/>
                <w:spacing w:val="-1"/>
              </w:rPr>
              <w:t xml:space="preserve"> </w:t>
            </w:r>
            <w:r w:rsidRPr="00FE5BCF">
              <w:rPr>
                <w:rFonts w:asciiTheme="minorHAnsi" w:hAnsiTheme="minorHAnsi" w:cstheme="minorHAnsi"/>
              </w:rPr>
              <w:t>in</w:t>
            </w:r>
            <w:r w:rsidRPr="00FE5BCF">
              <w:rPr>
                <w:rFonts w:asciiTheme="minorHAnsi" w:hAnsiTheme="minorHAnsi" w:cstheme="minorHAnsi"/>
                <w:spacing w:val="-5"/>
              </w:rPr>
              <w:t xml:space="preserve"> </w:t>
            </w:r>
            <w:r w:rsidRPr="00FE5BCF">
              <w:rPr>
                <w:rFonts w:asciiTheme="minorHAnsi" w:hAnsiTheme="minorHAnsi" w:cstheme="minorHAnsi"/>
              </w:rPr>
              <w:t>opredmetena</w:t>
            </w:r>
            <w:r w:rsidRPr="00FE5BCF">
              <w:rPr>
                <w:rFonts w:asciiTheme="minorHAnsi" w:hAnsiTheme="minorHAnsi" w:cstheme="minorHAnsi"/>
                <w:spacing w:val="-3"/>
              </w:rPr>
              <w:t xml:space="preserve"> </w:t>
            </w:r>
            <w:r w:rsidRPr="00FE5BCF">
              <w:rPr>
                <w:rFonts w:asciiTheme="minorHAnsi" w:hAnsiTheme="minorHAnsi" w:cstheme="minorHAnsi"/>
              </w:rPr>
              <w:t>osnovna sredstva</w:t>
            </w:r>
            <w:r w:rsidRPr="00FE5BCF">
              <w:rPr>
                <w:rFonts w:asciiTheme="minorHAnsi" w:hAnsiTheme="minorHAnsi" w:cstheme="minorHAnsi"/>
                <w:spacing w:val="-3"/>
              </w:rPr>
              <w:t xml:space="preserve"> </w:t>
            </w:r>
            <w:r w:rsidRPr="00FE5BCF">
              <w:rPr>
                <w:rFonts w:asciiTheme="minorHAnsi" w:hAnsiTheme="minorHAnsi" w:cstheme="minorHAnsi"/>
              </w:rPr>
              <w:t>za:</w:t>
            </w:r>
          </w:p>
          <w:p w14:paraId="708FF625" w14:textId="77777777" w:rsidR="001E2632" w:rsidRPr="00FE5BCF" w:rsidRDefault="001E2632" w:rsidP="00F82EFA">
            <w:pPr>
              <w:pStyle w:val="TableParagraph"/>
              <w:numPr>
                <w:ilvl w:val="0"/>
                <w:numId w:val="6"/>
              </w:numPr>
              <w:tabs>
                <w:tab w:val="left" w:pos="522"/>
                <w:tab w:val="left" w:pos="523"/>
              </w:tabs>
              <w:spacing w:before="17"/>
              <w:ind w:hanging="361"/>
              <w:rPr>
                <w:rFonts w:asciiTheme="minorHAnsi" w:hAnsiTheme="minorHAnsi" w:cstheme="minorHAnsi"/>
              </w:rPr>
            </w:pPr>
            <w:r w:rsidRPr="00FE5BCF">
              <w:rPr>
                <w:rFonts w:asciiTheme="minorHAnsi" w:hAnsiTheme="minorHAnsi" w:cstheme="minorHAnsi"/>
              </w:rPr>
              <w:t>Povečanje</w:t>
            </w:r>
            <w:r w:rsidRPr="00FE5BCF">
              <w:rPr>
                <w:rFonts w:asciiTheme="minorHAnsi" w:hAnsiTheme="minorHAnsi" w:cstheme="minorHAnsi"/>
                <w:spacing w:val="-3"/>
              </w:rPr>
              <w:t xml:space="preserve"> </w:t>
            </w:r>
            <w:r w:rsidRPr="00FE5BCF">
              <w:rPr>
                <w:rFonts w:asciiTheme="minorHAnsi" w:hAnsiTheme="minorHAnsi" w:cstheme="minorHAnsi"/>
              </w:rPr>
              <w:t>raznovrstnosti</w:t>
            </w:r>
            <w:r w:rsidRPr="00FE5BCF">
              <w:rPr>
                <w:rFonts w:asciiTheme="minorHAnsi" w:hAnsiTheme="minorHAnsi" w:cstheme="minorHAnsi"/>
                <w:spacing w:val="-4"/>
              </w:rPr>
              <w:t xml:space="preserve"> </w:t>
            </w:r>
            <w:r w:rsidRPr="00FE5BCF">
              <w:rPr>
                <w:rFonts w:asciiTheme="minorHAnsi" w:hAnsiTheme="minorHAnsi" w:cstheme="minorHAnsi"/>
              </w:rPr>
              <w:t>proizvodnje</w:t>
            </w:r>
            <w:r w:rsidRPr="00FE5BCF">
              <w:rPr>
                <w:rFonts w:asciiTheme="minorHAnsi" w:hAnsiTheme="minorHAnsi" w:cstheme="minorHAnsi"/>
                <w:spacing w:val="-2"/>
              </w:rPr>
              <w:t xml:space="preserve"> </w:t>
            </w:r>
            <w:r w:rsidRPr="00FE5BCF">
              <w:rPr>
                <w:rFonts w:asciiTheme="minorHAnsi" w:hAnsiTheme="minorHAnsi" w:cstheme="minorHAnsi"/>
              </w:rPr>
              <w:t>v</w:t>
            </w:r>
            <w:r w:rsidRPr="00FE5BCF">
              <w:rPr>
                <w:rFonts w:asciiTheme="minorHAnsi" w:hAnsiTheme="minorHAnsi" w:cstheme="minorHAnsi"/>
                <w:spacing w:val="-4"/>
              </w:rPr>
              <w:t xml:space="preserve"> </w:t>
            </w:r>
            <w:r w:rsidRPr="00FE5BCF">
              <w:rPr>
                <w:rFonts w:asciiTheme="minorHAnsi" w:hAnsiTheme="minorHAnsi" w:cstheme="minorHAnsi"/>
              </w:rPr>
              <w:t>nove</w:t>
            </w:r>
            <w:r w:rsidRPr="00FE5BCF">
              <w:rPr>
                <w:rFonts w:asciiTheme="minorHAnsi" w:hAnsiTheme="minorHAnsi" w:cstheme="minorHAnsi"/>
                <w:spacing w:val="-2"/>
              </w:rPr>
              <w:t xml:space="preserve"> </w:t>
            </w:r>
            <w:r w:rsidRPr="00FE5BCF">
              <w:rPr>
                <w:rFonts w:asciiTheme="minorHAnsi" w:hAnsiTheme="minorHAnsi" w:cstheme="minorHAnsi"/>
              </w:rPr>
              <w:t>dodatne</w:t>
            </w:r>
            <w:r w:rsidRPr="00FE5BCF">
              <w:rPr>
                <w:rFonts w:asciiTheme="minorHAnsi" w:hAnsiTheme="minorHAnsi" w:cstheme="minorHAnsi"/>
                <w:spacing w:val="-3"/>
              </w:rPr>
              <w:t xml:space="preserve"> </w:t>
            </w:r>
            <w:r w:rsidRPr="00FE5BCF">
              <w:rPr>
                <w:rFonts w:asciiTheme="minorHAnsi" w:hAnsiTheme="minorHAnsi" w:cstheme="minorHAnsi"/>
              </w:rPr>
              <w:t>proizvode</w:t>
            </w:r>
            <w:r w:rsidRPr="00FE5BCF">
              <w:rPr>
                <w:rFonts w:asciiTheme="minorHAnsi" w:hAnsiTheme="minorHAnsi" w:cstheme="minorHAnsi"/>
                <w:spacing w:val="-2"/>
              </w:rPr>
              <w:t xml:space="preserve"> </w:t>
            </w:r>
            <w:r w:rsidRPr="00FE5BCF">
              <w:rPr>
                <w:rFonts w:asciiTheme="minorHAnsi" w:hAnsiTheme="minorHAnsi" w:cstheme="minorHAnsi"/>
              </w:rPr>
              <w:t>ali</w:t>
            </w:r>
            <w:r w:rsidRPr="00FE5BCF">
              <w:rPr>
                <w:rFonts w:asciiTheme="minorHAnsi" w:hAnsiTheme="minorHAnsi" w:cstheme="minorHAnsi"/>
                <w:spacing w:val="-3"/>
              </w:rPr>
              <w:t xml:space="preserve"> </w:t>
            </w:r>
            <w:r w:rsidRPr="00FE5BCF">
              <w:rPr>
                <w:rFonts w:asciiTheme="minorHAnsi" w:hAnsiTheme="minorHAnsi" w:cstheme="minorHAnsi"/>
              </w:rPr>
              <w:lastRenderedPageBreak/>
              <w:t>storitve.</w:t>
            </w:r>
          </w:p>
          <w:p w14:paraId="5DE2D124" w14:textId="77777777" w:rsidR="001E2632" w:rsidRPr="00FE5BCF" w:rsidRDefault="001E2632" w:rsidP="00F82EFA">
            <w:pPr>
              <w:pStyle w:val="TableParagraph"/>
              <w:numPr>
                <w:ilvl w:val="0"/>
                <w:numId w:val="6"/>
              </w:numPr>
              <w:tabs>
                <w:tab w:val="left" w:pos="522"/>
                <w:tab w:val="left" w:pos="523"/>
              </w:tabs>
              <w:spacing w:before="15"/>
              <w:ind w:hanging="361"/>
              <w:rPr>
                <w:rFonts w:asciiTheme="minorHAnsi" w:hAnsiTheme="minorHAnsi" w:cstheme="minorHAnsi"/>
              </w:rPr>
            </w:pPr>
            <w:r w:rsidRPr="00FE5BCF">
              <w:rPr>
                <w:rFonts w:asciiTheme="minorHAnsi" w:hAnsiTheme="minorHAnsi" w:cstheme="minorHAnsi"/>
              </w:rPr>
              <w:t>Bistvene</w:t>
            </w:r>
            <w:r w:rsidRPr="00FE5BCF">
              <w:rPr>
                <w:rFonts w:asciiTheme="minorHAnsi" w:hAnsiTheme="minorHAnsi" w:cstheme="minorHAnsi"/>
                <w:spacing w:val="-2"/>
              </w:rPr>
              <w:t xml:space="preserve"> </w:t>
            </w:r>
            <w:r w:rsidRPr="00FE5BCF">
              <w:rPr>
                <w:rFonts w:asciiTheme="minorHAnsi" w:hAnsiTheme="minorHAnsi" w:cstheme="minorHAnsi"/>
              </w:rPr>
              <w:t>spremembe</w:t>
            </w:r>
            <w:r w:rsidRPr="00FE5BCF">
              <w:rPr>
                <w:rFonts w:asciiTheme="minorHAnsi" w:hAnsiTheme="minorHAnsi" w:cstheme="minorHAnsi"/>
                <w:spacing w:val="-2"/>
              </w:rPr>
              <w:t xml:space="preserve"> </w:t>
            </w:r>
            <w:r w:rsidRPr="00FE5BCF">
              <w:rPr>
                <w:rFonts w:asciiTheme="minorHAnsi" w:hAnsiTheme="minorHAnsi" w:cstheme="minorHAnsi"/>
              </w:rPr>
              <w:t>v</w:t>
            </w:r>
            <w:r w:rsidRPr="00FE5BCF">
              <w:rPr>
                <w:rFonts w:asciiTheme="minorHAnsi" w:hAnsiTheme="minorHAnsi" w:cstheme="minorHAnsi"/>
                <w:spacing w:val="-3"/>
              </w:rPr>
              <w:t xml:space="preserve"> </w:t>
            </w:r>
            <w:r w:rsidRPr="00FE5BCF">
              <w:rPr>
                <w:rFonts w:asciiTheme="minorHAnsi" w:hAnsiTheme="minorHAnsi" w:cstheme="minorHAnsi"/>
              </w:rPr>
              <w:t>celotnem</w:t>
            </w:r>
            <w:r w:rsidRPr="00FE5BCF">
              <w:rPr>
                <w:rFonts w:asciiTheme="minorHAnsi" w:hAnsiTheme="minorHAnsi" w:cstheme="minorHAnsi"/>
                <w:spacing w:val="-4"/>
              </w:rPr>
              <w:t xml:space="preserve"> </w:t>
            </w:r>
            <w:r w:rsidRPr="00FE5BCF">
              <w:rPr>
                <w:rFonts w:asciiTheme="minorHAnsi" w:hAnsiTheme="minorHAnsi" w:cstheme="minorHAnsi"/>
              </w:rPr>
              <w:t>proizvodnem</w:t>
            </w:r>
            <w:r w:rsidRPr="00FE5BCF">
              <w:rPr>
                <w:rFonts w:asciiTheme="minorHAnsi" w:hAnsiTheme="minorHAnsi" w:cstheme="minorHAnsi"/>
                <w:spacing w:val="-6"/>
              </w:rPr>
              <w:t xml:space="preserve"> </w:t>
            </w:r>
            <w:r w:rsidRPr="00FE5BCF">
              <w:rPr>
                <w:rFonts w:asciiTheme="minorHAnsi" w:hAnsiTheme="minorHAnsi" w:cstheme="minorHAnsi"/>
              </w:rPr>
              <w:t>procesu v</w:t>
            </w:r>
            <w:r w:rsidRPr="00FE5BCF">
              <w:rPr>
                <w:rFonts w:asciiTheme="minorHAnsi" w:hAnsiTheme="minorHAnsi" w:cstheme="minorHAnsi"/>
                <w:spacing w:val="-3"/>
              </w:rPr>
              <w:t xml:space="preserve"> </w:t>
            </w:r>
            <w:r w:rsidRPr="00FE5BCF">
              <w:rPr>
                <w:rFonts w:asciiTheme="minorHAnsi" w:hAnsiTheme="minorHAnsi" w:cstheme="minorHAnsi"/>
              </w:rPr>
              <w:t>obstoječi</w:t>
            </w:r>
            <w:r w:rsidRPr="00FE5BCF">
              <w:rPr>
                <w:rFonts w:asciiTheme="minorHAnsi" w:hAnsiTheme="minorHAnsi" w:cstheme="minorHAnsi"/>
                <w:spacing w:val="5"/>
              </w:rPr>
              <w:t xml:space="preserve"> </w:t>
            </w:r>
            <w:r w:rsidRPr="00FE5BCF">
              <w:rPr>
                <w:rFonts w:asciiTheme="minorHAnsi" w:hAnsiTheme="minorHAnsi" w:cstheme="minorHAnsi"/>
              </w:rPr>
              <w:t>dejavnosti.</w:t>
            </w:r>
          </w:p>
          <w:p w14:paraId="617E3AE7" w14:textId="77777777" w:rsidR="001E2632" w:rsidRPr="00FE5BCF" w:rsidRDefault="001E2632" w:rsidP="00F82EFA">
            <w:pPr>
              <w:pStyle w:val="TableParagraph"/>
              <w:numPr>
                <w:ilvl w:val="0"/>
                <w:numId w:val="6"/>
              </w:numPr>
              <w:tabs>
                <w:tab w:val="left" w:pos="522"/>
                <w:tab w:val="left" w:pos="523"/>
              </w:tabs>
              <w:spacing w:before="14"/>
              <w:ind w:hanging="361"/>
              <w:rPr>
                <w:rFonts w:asciiTheme="minorHAnsi" w:hAnsiTheme="minorHAnsi" w:cstheme="minorHAnsi"/>
              </w:rPr>
            </w:pPr>
            <w:r w:rsidRPr="00FE5BCF">
              <w:rPr>
                <w:rFonts w:asciiTheme="minorHAnsi" w:hAnsiTheme="minorHAnsi" w:cstheme="minorHAnsi"/>
              </w:rPr>
              <w:t>Bistveno</w:t>
            </w:r>
            <w:r w:rsidRPr="00FE5BCF">
              <w:rPr>
                <w:rFonts w:asciiTheme="minorHAnsi" w:hAnsiTheme="minorHAnsi" w:cstheme="minorHAnsi"/>
                <w:spacing w:val="-2"/>
              </w:rPr>
              <w:t xml:space="preserve"> </w:t>
            </w:r>
            <w:r w:rsidRPr="00FE5BCF">
              <w:rPr>
                <w:rFonts w:asciiTheme="minorHAnsi" w:hAnsiTheme="minorHAnsi" w:cstheme="minorHAnsi"/>
              </w:rPr>
              <w:t>izboljšanje</w:t>
            </w:r>
            <w:r w:rsidRPr="00FE5BCF">
              <w:rPr>
                <w:rFonts w:asciiTheme="minorHAnsi" w:hAnsiTheme="minorHAnsi" w:cstheme="minorHAnsi"/>
                <w:spacing w:val="-3"/>
              </w:rPr>
              <w:t xml:space="preserve"> </w:t>
            </w:r>
            <w:r w:rsidRPr="00FE5BCF">
              <w:rPr>
                <w:rFonts w:asciiTheme="minorHAnsi" w:hAnsiTheme="minorHAnsi" w:cstheme="minorHAnsi"/>
              </w:rPr>
              <w:t>obstoječih</w:t>
            </w:r>
            <w:r w:rsidRPr="00FE5BCF">
              <w:rPr>
                <w:rFonts w:asciiTheme="minorHAnsi" w:hAnsiTheme="minorHAnsi" w:cstheme="minorHAnsi"/>
                <w:spacing w:val="-4"/>
              </w:rPr>
              <w:t xml:space="preserve"> </w:t>
            </w:r>
            <w:r w:rsidRPr="00FE5BCF">
              <w:rPr>
                <w:rFonts w:asciiTheme="minorHAnsi" w:hAnsiTheme="minorHAnsi" w:cstheme="minorHAnsi"/>
              </w:rPr>
              <w:t>proizvodov,</w:t>
            </w:r>
            <w:r w:rsidRPr="00FE5BCF">
              <w:rPr>
                <w:rFonts w:asciiTheme="minorHAnsi" w:hAnsiTheme="minorHAnsi" w:cstheme="minorHAnsi"/>
                <w:spacing w:val="-3"/>
              </w:rPr>
              <w:t xml:space="preserve"> </w:t>
            </w:r>
            <w:r w:rsidRPr="00FE5BCF">
              <w:rPr>
                <w:rFonts w:asciiTheme="minorHAnsi" w:hAnsiTheme="minorHAnsi" w:cstheme="minorHAnsi"/>
              </w:rPr>
              <w:t>procesov</w:t>
            </w:r>
            <w:r w:rsidRPr="00FE5BCF">
              <w:rPr>
                <w:rFonts w:asciiTheme="minorHAnsi" w:hAnsiTheme="minorHAnsi" w:cstheme="minorHAnsi"/>
                <w:spacing w:val="-4"/>
              </w:rPr>
              <w:t xml:space="preserve"> </w:t>
            </w:r>
            <w:r w:rsidRPr="00FE5BCF">
              <w:rPr>
                <w:rFonts w:asciiTheme="minorHAnsi" w:hAnsiTheme="minorHAnsi" w:cstheme="minorHAnsi"/>
              </w:rPr>
              <w:t>ali</w:t>
            </w:r>
            <w:r w:rsidRPr="00FE5BCF">
              <w:rPr>
                <w:rFonts w:asciiTheme="minorHAnsi" w:hAnsiTheme="minorHAnsi" w:cstheme="minorHAnsi"/>
                <w:spacing w:val="-2"/>
              </w:rPr>
              <w:t xml:space="preserve"> </w:t>
            </w:r>
            <w:r w:rsidRPr="00FE5BCF">
              <w:rPr>
                <w:rFonts w:asciiTheme="minorHAnsi" w:hAnsiTheme="minorHAnsi" w:cstheme="minorHAnsi"/>
              </w:rPr>
              <w:t>storitev.</w:t>
            </w:r>
          </w:p>
          <w:p w14:paraId="42A68E2E" w14:textId="77777777" w:rsidR="001E2632" w:rsidRPr="00FE5BCF" w:rsidRDefault="001E2632" w:rsidP="00F82EFA">
            <w:pPr>
              <w:pStyle w:val="TableParagraph"/>
              <w:numPr>
                <w:ilvl w:val="0"/>
                <w:numId w:val="6"/>
              </w:numPr>
              <w:tabs>
                <w:tab w:val="left" w:pos="522"/>
                <w:tab w:val="left" w:pos="523"/>
              </w:tabs>
              <w:spacing w:before="16"/>
              <w:ind w:hanging="361"/>
              <w:rPr>
                <w:rFonts w:asciiTheme="minorHAnsi" w:hAnsiTheme="minorHAnsi" w:cstheme="minorHAnsi"/>
              </w:rPr>
            </w:pPr>
            <w:r w:rsidRPr="00FE5BCF">
              <w:rPr>
                <w:rFonts w:asciiTheme="minorHAnsi" w:hAnsiTheme="minorHAnsi" w:cstheme="minorHAnsi"/>
              </w:rPr>
              <w:t>Razvoj</w:t>
            </w:r>
            <w:r w:rsidRPr="00FE5BCF">
              <w:rPr>
                <w:rFonts w:asciiTheme="minorHAnsi" w:hAnsiTheme="minorHAnsi" w:cstheme="minorHAnsi"/>
                <w:spacing w:val="-1"/>
              </w:rPr>
              <w:t xml:space="preserve"> </w:t>
            </w:r>
            <w:r w:rsidRPr="00FE5BCF">
              <w:rPr>
                <w:rFonts w:asciiTheme="minorHAnsi" w:hAnsiTheme="minorHAnsi" w:cstheme="minorHAnsi"/>
              </w:rPr>
              <w:t>novih</w:t>
            </w:r>
            <w:r w:rsidRPr="00FE5BCF">
              <w:rPr>
                <w:rFonts w:asciiTheme="minorHAnsi" w:hAnsiTheme="minorHAnsi" w:cstheme="minorHAnsi"/>
                <w:spacing w:val="-3"/>
              </w:rPr>
              <w:t xml:space="preserve"> </w:t>
            </w:r>
            <w:r w:rsidRPr="00FE5BCF">
              <w:rPr>
                <w:rFonts w:asciiTheme="minorHAnsi" w:hAnsiTheme="minorHAnsi" w:cstheme="minorHAnsi"/>
              </w:rPr>
              <w:t>ali</w:t>
            </w:r>
            <w:r w:rsidRPr="00FE5BCF">
              <w:rPr>
                <w:rFonts w:asciiTheme="minorHAnsi" w:hAnsiTheme="minorHAnsi" w:cstheme="minorHAnsi"/>
                <w:spacing w:val="-2"/>
              </w:rPr>
              <w:t xml:space="preserve"> </w:t>
            </w:r>
            <w:r w:rsidRPr="00FE5BCF">
              <w:rPr>
                <w:rFonts w:asciiTheme="minorHAnsi" w:hAnsiTheme="minorHAnsi" w:cstheme="minorHAnsi"/>
              </w:rPr>
              <w:t>izboljšanih</w:t>
            </w:r>
            <w:r w:rsidRPr="00FE5BCF">
              <w:rPr>
                <w:rFonts w:asciiTheme="minorHAnsi" w:hAnsiTheme="minorHAnsi" w:cstheme="minorHAnsi"/>
                <w:spacing w:val="-4"/>
              </w:rPr>
              <w:t xml:space="preserve"> </w:t>
            </w:r>
            <w:r w:rsidRPr="00FE5BCF">
              <w:rPr>
                <w:rFonts w:asciiTheme="minorHAnsi" w:hAnsiTheme="minorHAnsi" w:cstheme="minorHAnsi"/>
              </w:rPr>
              <w:t>proizvodov,</w:t>
            </w:r>
            <w:r w:rsidRPr="00FE5BCF">
              <w:rPr>
                <w:rFonts w:asciiTheme="minorHAnsi" w:hAnsiTheme="minorHAnsi" w:cstheme="minorHAnsi"/>
                <w:spacing w:val="-2"/>
              </w:rPr>
              <w:t xml:space="preserve"> </w:t>
            </w:r>
            <w:r w:rsidRPr="00FE5BCF">
              <w:rPr>
                <w:rFonts w:asciiTheme="minorHAnsi" w:hAnsiTheme="minorHAnsi" w:cstheme="minorHAnsi"/>
              </w:rPr>
              <w:t>procesov</w:t>
            </w:r>
            <w:r w:rsidRPr="00FE5BCF">
              <w:rPr>
                <w:rFonts w:asciiTheme="minorHAnsi" w:hAnsiTheme="minorHAnsi" w:cstheme="minorHAnsi"/>
                <w:spacing w:val="-3"/>
              </w:rPr>
              <w:t xml:space="preserve"> </w:t>
            </w:r>
            <w:r w:rsidRPr="00FE5BCF">
              <w:rPr>
                <w:rFonts w:asciiTheme="minorHAnsi" w:hAnsiTheme="minorHAnsi" w:cstheme="minorHAnsi"/>
              </w:rPr>
              <w:t>ali</w:t>
            </w:r>
            <w:r w:rsidRPr="00FE5BCF">
              <w:rPr>
                <w:rFonts w:asciiTheme="minorHAnsi" w:hAnsiTheme="minorHAnsi" w:cstheme="minorHAnsi"/>
                <w:spacing w:val="-2"/>
              </w:rPr>
              <w:t xml:space="preserve"> </w:t>
            </w:r>
            <w:r w:rsidRPr="00FE5BCF">
              <w:rPr>
                <w:rFonts w:asciiTheme="minorHAnsi" w:hAnsiTheme="minorHAnsi" w:cstheme="minorHAnsi"/>
              </w:rPr>
              <w:t>storitev.</w:t>
            </w:r>
          </w:p>
          <w:p w14:paraId="0AA94186" w14:textId="77777777" w:rsidR="001E2632" w:rsidRPr="00FE5BCF" w:rsidRDefault="001E2632" w:rsidP="00F82EFA">
            <w:pPr>
              <w:pStyle w:val="TableParagraph"/>
              <w:numPr>
                <w:ilvl w:val="0"/>
                <w:numId w:val="6"/>
              </w:numPr>
              <w:tabs>
                <w:tab w:val="left" w:pos="522"/>
                <w:tab w:val="left" w:pos="523"/>
              </w:tabs>
              <w:spacing w:before="14" w:line="268" w:lineRule="auto"/>
              <w:ind w:right="126"/>
              <w:rPr>
                <w:rFonts w:asciiTheme="minorHAnsi" w:hAnsiTheme="minorHAnsi" w:cstheme="minorHAnsi"/>
              </w:rPr>
            </w:pPr>
            <w:r w:rsidRPr="00FE5BCF">
              <w:rPr>
                <w:rFonts w:asciiTheme="minorHAnsi" w:hAnsiTheme="minorHAnsi" w:cstheme="minorHAnsi"/>
              </w:rPr>
              <w:t>Izdelavo</w:t>
            </w:r>
            <w:r w:rsidRPr="00FE5BCF">
              <w:rPr>
                <w:rFonts w:asciiTheme="minorHAnsi" w:hAnsiTheme="minorHAnsi" w:cstheme="minorHAnsi"/>
                <w:spacing w:val="1"/>
              </w:rPr>
              <w:t xml:space="preserve"> </w:t>
            </w:r>
            <w:r w:rsidRPr="00FE5BCF">
              <w:rPr>
                <w:rFonts w:asciiTheme="minorHAnsi" w:hAnsiTheme="minorHAnsi" w:cstheme="minorHAnsi"/>
              </w:rPr>
              <w:t>prototipov,</w:t>
            </w:r>
            <w:r w:rsidRPr="00FE5BCF">
              <w:rPr>
                <w:rFonts w:asciiTheme="minorHAnsi" w:hAnsiTheme="minorHAnsi" w:cstheme="minorHAnsi"/>
                <w:spacing w:val="1"/>
              </w:rPr>
              <w:t xml:space="preserve"> </w:t>
            </w:r>
            <w:r w:rsidRPr="00FE5BCF">
              <w:rPr>
                <w:rFonts w:asciiTheme="minorHAnsi" w:hAnsiTheme="minorHAnsi" w:cstheme="minorHAnsi"/>
              </w:rPr>
              <w:t>predstavitve,</w:t>
            </w:r>
            <w:r w:rsidRPr="00FE5BCF">
              <w:rPr>
                <w:rFonts w:asciiTheme="minorHAnsi" w:hAnsiTheme="minorHAnsi" w:cstheme="minorHAnsi"/>
                <w:spacing w:val="1"/>
              </w:rPr>
              <w:t xml:space="preserve"> </w:t>
            </w:r>
            <w:r w:rsidRPr="00FE5BCF">
              <w:rPr>
                <w:rFonts w:asciiTheme="minorHAnsi" w:hAnsiTheme="minorHAnsi" w:cstheme="minorHAnsi"/>
              </w:rPr>
              <w:t>pilotne</w:t>
            </w:r>
            <w:r w:rsidRPr="00FE5BCF">
              <w:rPr>
                <w:rFonts w:asciiTheme="minorHAnsi" w:hAnsiTheme="minorHAnsi" w:cstheme="minorHAnsi"/>
                <w:spacing w:val="1"/>
              </w:rPr>
              <w:t xml:space="preserve"> </w:t>
            </w:r>
            <w:r w:rsidRPr="00FE5BCF">
              <w:rPr>
                <w:rFonts w:asciiTheme="minorHAnsi" w:hAnsiTheme="minorHAnsi" w:cstheme="minorHAnsi"/>
              </w:rPr>
              <w:t>projekte,</w:t>
            </w:r>
            <w:r w:rsidRPr="00FE5BCF">
              <w:rPr>
                <w:rFonts w:asciiTheme="minorHAnsi" w:hAnsiTheme="minorHAnsi" w:cstheme="minorHAnsi"/>
                <w:spacing w:val="1"/>
              </w:rPr>
              <w:t xml:space="preserve"> </w:t>
            </w:r>
            <w:r w:rsidRPr="00FE5BCF">
              <w:rPr>
                <w:rFonts w:asciiTheme="minorHAnsi" w:hAnsiTheme="minorHAnsi" w:cstheme="minorHAnsi"/>
              </w:rPr>
              <w:t>preskušanje</w:t>
            </w:r>
            <w:r w:rsidRPr="00FE5BCF">
              <w:rPr>
                <w:rFonts w:asciiTheme="minorHAnsi" w:hAnsiTheme="minorHAnsi" w:cstheme="minorHAnsi"/>
                <w:spacing w:val="1"/>
              </w:rPr>
              <w:t xml:space="preserve"> </w:t>
            </w:r>
            <w:r w:rsidRPr="00FE5BCF">
              <w:rPr>
                <w:rFonts w:asciiTheme="minorHAnsi" w:hAnsiTheme="minorHAnsi" w:cstheme="minorHAnsi"/>
              </w:rPr>
              <w:t>in</w:t>
            </w:r>
            <w:r w:rsidRPr="00FE5BCF">
              <w:rPr>
                <w:rFonts w:asciiTheme="minorHAnsi" w:hAnsiTheme="minorHAnsi" w:cstheme="minorHAnsi"/>
                <w:spacing w:val="1"/>
              </w:rPr>
              <w:t xml:space="preserve"> </w:t>
            </w:r>
            <w:r w:rsidRPr="00FE5BCF">
              <w:rPr>
                <w:rFonts w:asciiTheme="minorHAnsi" w:hAnsiTheme="minorHAnsi" w:cstheme="minorHAnsi"/>
              </w:rPr>
              <w:t>potrjevanje</w:t>
            </w:r>
            <w:r w:rsidRPr="00FE5BCF">
              <w:rPr>
                <w:rFonts w:asciiTheme="minorHAnsi" w:hAnsiTheme="minorHAnsi" w:cstheme="minorHAnsi"/>
                <w:spacing w:val="1"/>
              </w:rPr>
              <w:t xml:space="preserve"> </w:t>
            </w:r>
            <w:r w:rsidRPr="00FE5BCF">
              <w:rPr>
                <w:rFonts w:asciiTheme="minorHAnsi" w:hAnsiTheme="minorHAnsi" w:cstheme="minorHAnsi"/>
              </w:rPr>
              <w:t>novih</w:t>
            </w:r>
            <w:r w:rsidRPr="00FE5BCF">
              <w:rPr>
                <w:rFonts w:asciiTheme="minorHAnsi" w:hAnsiTheme="minorHAnsi" w:cstheme="minorHAnsi"/>
                <w:spacing w:val="1"/>
              </w:rPr>
              <w:t xml:space="preserve"> </w:t>
            </w:r>
            <w:r w:rsidRPr="00FE5BCF">
              <w:rPr>
                <w:rFonts w:asciiTheme="minorHAnsi" w:hAnsiTheme="minorHAnsi" w:cstheme="minorHAnsi"/>
              </w:rPr>
              <w:t>ali</w:t>
            </w:r>
            <w:r w:rsidRPr="00FE5BCF">
              <w:rPr>
                <w:rFonts w:asciiTheme="minorHAnsi" w:hAnsiTheme="minorHAnsi" w:cstheme="minorHAnsi"/>
                <w:spacing w:val="-47"/>
              </w:rPr>
              <w:t xml:space="preserve"> </w:t>
            </w:r>
            <w:r w:rsidRPr="00FE5BCF">
              <w:rPr>
                <w:rFonts w:asciiTheme="minorHAnsi" w:hAnsiTheme="minorHAnsi" w:cstheme="minorHAnsi"/>
              </w:rPr>
              <w:t>izboljšanih</w:t>
            </w:r>
            <w:r w:rsidRPr="00FE5BCF">
              <w:rPr>
                <w:rFonts w:asciiTheme="minorHAnsi" w:hAnsiTheme="minorHAnsi" w:cstheme="minorHAnsi"/>
                <w:spacing w:val="-3"/>
              </w:rPr>
              <w:t xml:space="preserve"> </w:t>
            </w:r>
            <w:r w:rsidRPr="00FE5BCF">
              <w:rPr>
                <w:rFonts w:asciiTheme="minorHAnsi" w:hAnsiTheme="minorHAnsi" w:cstheme="minorHAnsi"/>
              </w:rPr>
              <w:t>proizvodov, procesov</w:t>
            </w:r>
            <w:r w:rsidRPr="00FE5BCF">
              <w:rPr>
                <w:rFonts w:asciiTheme="minorHAnsi" w:hAnsiTheme="minorHAnsi" w:cstheme="minorHAnsi"/>
                <w:spacing w:val="-1"/>
              </w:rPr>
              <w:t xml:space="preserve"> </w:t>
            </w:r>
            <w:r w:rsidRPr="00FE5BCF">
              <w:rPr>
                <w:rFonts w:asciiTheme="minorHAnsi" w:hAnsiTheme="minorHAnsi" w:cstheme="minorHAnsi"/>
              </w:rPr>
              <w:t>ali storitev.</w:t>
            </w:r>
          </w:p>
          <w:p w14:paraId="1A4357BF" w14:textId="77777777" w:rsidR="001E2632" w:rsidRPr="00FE5BCF" w:rsidRDefault="001E2632" w:rsidP="00F82EFA">
            <w:pPr>
              <w:pStyle w:val="TableParagraph"/>
              <w:numPr>
                <w:ilvl w:val="0"/>
                <w:numId w:val="6"/>
              </w:numPr>
              <w:tabs>
                <w:tab w:val="left" w:pos="522"/>
                <w:tab w:val="left" w:pos="523"/>
              </w:tabs>
              <w:spacing w:line="268" w:lineRule="auto"/>
              <w:ind w:right="123"/>
              <w:rPr>
                <w:rFonts w:asciiTheme="minorHAnsi" w:hAnsiTheme="minorHAnsi" w:cstheme="minorHAnsi"/>
              </w:rPr>
            </w:pPr>
            <w:r w:rsidRPr="00FE5BCF">
              <w:rPr>
                <w:rFonts w:asciiTheme="minorHAnsi" w:hAnsiTheme="minorHAnsi" w:cstheme="minorHAnsi"/>
              </w:rPr>
              <w:t>Načrtovano</w:t>
            </w:r>
            <w:r w:rsidRPr="00FE5BCF">
              <w:rPr>
                <w:rFonts w:asciiTheme="minorHAnsi" w:hAnsiTheme="minorHAnsi" w:cstheme="minorHAnsi"/>
                <w:spacing w:val="23"/>
              </w:rPr>
              <w:t xml:space="preserve"> </w:t>
            </w:r>
            <w:r w:rsidRPr="00FE5BCF">
              <w:rPr>
                <w:rFonts w:asciiTheme="minorHAnsi" w:hAnsiTheme="minorHAnsi" w:cstheme="minorHAnsi"/>
              </w:rPr>
              <w:t>raziskavo</w:t>
            </w:r>
            <w:r w:rsidRPr="00FE5BCF">
              <w:rPr>
                <w:rFonts w:asciiTheme="minorHAnsi" w:hAnsiTheme="minorHAnsi" w:cstheme="minorHAnsi"/>
                <w:spacing w:val="23"/>
              </w:rPr>
              <w:t xml:space="preserve"> </w:t>
            </w:r>
            <w:r w:rsidRPr="00FE5BCF">
              <w:rPr>
                <w:rFonts w:asciiTheme="minorHAnsi" w:hAnsiTheme="minorHAnsi" w:cstheme="minorHAnsi"/>
              </w:rPr>
              <w:t>ali</w:t>
            </w:r>
            <w:r w:rsidRPr="00FE5BCF">
              <w:rPr>
                <w:rFonts w:asciiTheme="minorHAnsi" w:hAnsiTheme="minorHAnsi" w:cstheme="minorHAnsi"/>
                <w:spacing w:val="23"/>
              </w:rPr>
              <w:t xml:space="preserve"> </w:t>
            </w:r>
            <w:r w:rsidRPr="00FE5BCF">
              <w:rPr>
                <w:rFonts w:asciiTheme="minorHAnsi" w:hAnsiTheme="minorHAnsi" w:cstheme="minorHAnsi"/>
              </w:rPr>
              <w:t>kritično</w:t>
            </w:r>
            <w:r w:rsidRPr="00FE5BCF">
              <w:rPr>
                <w:rFonts w:asciiTheme="minorHAnsi" w:hAnsiTheme="minorHAnsi" w:cstheme="minorHAnsi"/>
                <w:spacing w:val="23"/>
              </w:rPr>
              <w:t xml:space="preserve"> </w:t>
            </w:r>
            <w:r w:rsidRPr="00FE5BCF">
              <w:rPr>
                <w:rFonts w:asciiTheme="minorHAnsi" w:hAnsiTheme="minorHAnsi" w:cstheme="minorHAnsi"/>
              </w:rPr>
              <w:t>preiskavo,</w:t>
            </w:r>
            <w:r w:rsidRPr="00FE5BCF">
              <w:rPr>
                <w:rFonts w:asciiTheme="minorHAnsi" w:hAnsiTheme="minorHAnsi" w:cstheme="minorHAnsi"/>
                <w:spacing w:val="24"/>
              </w:rPr>
              <w:t xml:space="preserve"> </w:t>
            </w:r>
            <w:r w:rsidRPr="00FE5BCF">
              <w:rPr>
                <w:rFonts w:asciiTheme="minorHAnsi" w:hAnsiTheme="minorHAnsi" w:cstheme="minorHAnsi"/>
              </w:rPr>
              <w:t>katere</w:t>
            </w:r>
            <w:r w:rsidRPr="00FE5BCF">
              <w:rPr>
                <w:rFonts w:asciiTheme="minorHAnsi" w:hAnsiTheme="minorHAnsi" w:cstheme="minorHAnsi"/>
                <w:spacing w:val="22"/>
              </w:rPr>
              <w:t xml:space="preserve"> </w:t>
            </w:r>
            <w:r w:rsidRPr="00FE5BCF">
              <w:rPr>
                <w:rFonts w:asciiTheme="minorHAnsi" w:hAnsiTheme="minorHAnsi" w:cstheme="minorHAnsi"/>
              </w:rPr>
              <w:t>namen</w:t>
            </w:r>
            <w:r w:rsidRPr="00FE5BCF">
              <w:rPr>
                <w:rFonts w:asciiTheme="minorHAnsi" w:hAnsiTheme="minorHAnsi" w:cstheme="minorHAnsi"/>
                <w:spacing w:val="25"/>
              </w:rPr>
              <w:t xml:space="preserve"> </w:t>
            </w:r>
            <w:r w:rsidRPr="00FE5BCF">
              <w:rPr>
                <w:rFonts w:asciiTheme="minorHAnsi" w:hAnsiTheme="minorHAnsi" w:cstheme="minorHAnsi"/>
              </w:rPr>
              <w:t>je</w:t>
            </w:r>
            <w:r w:rsidRPr="00FE5BCF">
              <w:rPr>
                <w:rFonts w:asciiTheme="minorHAnsi" w:hAnsiTheme="minorHAnsi" w:cstheme="minorHAnsi"/>
                <w:spacing w:val="20"/>
              </w:rPr>
              <w:t xml:space="preserve"> </w:t>
            </w:r>
            <w:r w:rsidRPr="00FE5BCF">
              <w:rPr>
                <w:rFonts w:asciiTheme="minorHAnsi" w:hAnsiTheme="minorHAnsi" w:cstheme="minorHAnsi"/>
              </w:rPr>
              <w:t>pridobivanje</w:t>
            </w:r>
            <w:r w:rsidRPr="00FE5BCF">
              <w:rPr>
                <w:rFonts w:asciiTheme="minorHAnsi" w:hAnsiTheme="minorHAnsi" w:cstheme="minorHAnsi"/>
                <w:spacing w:val="23"/>
              </w:rPr>
              <w:t xml:space="preserve"> </w:t>
            </w:r>
            <w:r w:rsidRPr="00FE5BCF">
              <w:rPr>
                <w:rFonts w:asciiTheme="minorHAnsi" w:hAnsiTheme="minorHAnsi" w:cstheme="minorHAnsi"/>
              </w:rPr>
              <w:t>novega</w:t>
            </w:r>
            <w:r w:rsidRPr="00FE5BCF">
              <w:rPr>
                <w:rFonts w:asciiTheme="minorHAnsi" w:hAnsiTheme="minorHAnsi" w:cstheme="minorHAnsi"/>
                <w:spacing w:val="22"/>
              </w:rPr>
              <w:t xml:space="preserve"> </w:t>
            </w:r>
            <w:r w:rsidRPr="00FE5BCF">
              <w:rPr>
                <w:rFonts w:asciiTheme="minorHAnsi" w:hAnsiTheme="minorHAnsi" w:cstheme="minorHAnsi"/>
              </w:rPr>
              <w:t>znanja</w:t>
            </w:r>
            <w:r w:rsidRPr="00FE5BCF">
              <w:rPr>
                <w:rFonts w:asciiTheme="minorHAnsi" w:hAnsiTheme="minorHAnsi" w:cstheme="minorHAnsi"/>
                <w:spacing w:val="23"/>
              </w:rPr>
              <w:t xml:space="preserve"> </w:t>
            </w:r>
            <w:r w:rsidRPr="00FE5BCF">
              <w:rPr>
                <w:rFonts w:asciiTheme="minorHAnsi" w:hAnsiTheme="minorHAnsi" w:cstheme="minorHAnsi"/>
              </w:rPr>
              <w:t>za</w:t>
            </w:r>
            <w:r w:rsidRPr="00FE5BCF">
              <w:rPr>
                <w:rFonts w:asciiTheme="minorHAnsi" w:hAnsiTheme="minorHAnsi" w:cstheme="minorHAnsi"/>
                <w:spacing w:val="-47"/>
              </w:rPr>
              <w:t xml:space="preserve"> </w:t>
            </w:r>
            <w:r w:rsidRPr="00FE5BCF">
              <w:rPr>
                <w:rFonts w:asciiTheme="minorHAnsi" w:hAnsiTheme="minorHAnsi" w:cstheme="minorHAnsi"/>
              </w:rPr>
              <w:t>razvoj</w:t>
            </w:r>
            <w:r w:rsidRPr="00FE5BCF">
              <w:rPr>
                <w:rFonts w:asciiTheme="minorHAnsi" w:hAnsiTheme="minorHAnsi" w:cstheme="minorHAnsi"/>
                <w:spacing w:val="1"/>
              </w:rPr>
              <w:t xml:space="preserve"> </w:t>
            </w:r>
            <w:r w:rsidRPr="00FE5BCF">
              <w:rPr>
                <w:rFonts w:asciiTheme="minorHAnsi" w:hAnsiTheme="minorHAnsi" w:cstheme="minorHAnsi"/>
              </w:rPr>
              <w:t>novih</w:t>
            </w:r>
            <w:r w:rsidRPr="00FE5BCF">
              <w:rPr>
                <w:rFonts w:asciiTheme="minorHAnsi" w:hAnsiTheme="minorHAnsi" w:cstheme="minorHAnsi"/>
                <w:spacing w:val="-2"/>
              </w:rPr>
              <w:t xml:space="preserve"> </w:t>
            </w:r>
            <w:r w:rsidRPr="00FE5BCF">
              <w:rPr>
                <w:rFonts w:asciiTheme="minorHAnsi" w:hAnsiTheme="minorHAnsi" w:cstheme="minorHAnsi"/>
              </w:rPr>
              <w:t>proizvodov, procesov</w:t>
            </w:r>
            <w:r w:rsidRPr="00FE5BCF">
              <w:rPr>
                <w:rFonts w:asciiTheme="minorHAnsi" w:hAnsiTheme="minorHAnsi" w:cstheme="minorHAnsi"/>
                <w:spacing w:val="-1"/>
              </w:rPr>
              <w:t xml:space="preserve"> </w:t>
            </w:r>
            <w:r w:rsidRPr="00FE5BCF">
              <w:rPr>
                <w:rFonts w:asciiTheme="minorHAnsi" w:hAnsiTheme="minorHAnsi" w:cstheme="minorHAnsi"/>
              </w:rPr>
              <w:t>ali</w:t>
            </w:r>
            <w:r w:rsidRPr="00FE5BCF">
              <w:rPr>
                <w:rFonts w:asciiTheme="minorHAnsi" w:hAnsiTheme="minorHAnsi" w:cstheme="minorHAnsi"/>
                <w:spacing w:val="-1"/>
              </w:rPr>
              <w:t xml:space="preserve"> </w:t>
            </w:r>
            <w:r w:rsidRPr="00FE5BCF">
              <w:rPr>
                <w:rFonts w:asciiTheme="minorHAnsi" w:hAnsiTheme="minorHAnsi" w:cstheme="minorHAnsi"/>
              </w:rPr>
              <w:t>storitev.</w:t>
            </w:r>
          </w:p>
          <w:p w14:paraId="2489F85B" w14:textId="77777777" w:rsidR="001E2632" w:rsidRPr="00FE5BCF" w:rsidRDefault="001E2632" w:rsidP="00F82EFA">
            <w:pPr>
              <w:pStyle w:val="TableParagraph"/>
              <w:numPr>
                <w:ilvl w:val="0"/>
                <w:numId w:val="6"/>
              </w:numPr>
              <w:tabs>
                <w:tab w:val="left" w:pos="522"/>
                <w:tab w:val="left" w:pos="523"/>
              </w:tabs>
              <w:spacing w:line="231" w:lineRule="exact"/>
              <w:ind w:hanging="361"/>
              <w:rPr>
                <w:rFonts w:asciiTheme="minorHAnsi" w:hAnsiTheme="minorHAnsi" w:cstheme="minorHAnsi"/>
              </w:rPr>
            </w:pPr>
            <w:r w:rsidRPr="00FE5BCF">
              <w:rPr>
                <w:rFonts w:asciiTheme="minorHAnsi" w:hAnsiTheme="minorHAnsi" w:cstheme="minorHAnsi"/>
              </w:rPr>
              <w:t>Naložbe,</w:t>
            </w:r>
            <w:r w:rsidRPr="00FE5BCF">
              <w:rPr>
                <w:rFonts w:asciiTheme="minorHAnsi" w:hAnsiTheme="minorHAnsi" w:cstheme="minorHAnsi"/>
                <w:spacing w:val="5"/>
              </w:rPr>
              <w:t xml:space="preserve"> </w:t>
            </w:r>
            <w:r w:rsidRPr="00FE5BCF">
              <w:rPr>
                <w:rFonts w:asciiTheme="minorHAnsi" w:hAnsiTheme="minorHAnsi" w:cstheme="minorHAnsi"/>
              </w:rPr>
              <w:t>povezane</w:t>
            </w:r>
            <w:r w:rsidRPr="00FE5BCF">
              <w:rPr>
                <w:rFonts w:asciiTheme="minorHAnsi" w:hAnsiTheme="minorHAnsi" w:cstheme="minorHAnsi"/>
                <w:spacing w:val="52"/>
              </w:rPr>
              <w:t xml:space="preserve"> </w:t>
            </w:r>
            <w:r w:rsidRPr="00FE5BCF">
              <w:rPr>
                <w:rFonts w:asciiTheme="minorHAnsi" w:hAnsiTheme="minorHAnsi" w:cstheme="minorHAnsi"/>
              </w:rPr>
              <w:t>s</w:t>
            </w:r>
            <w:r w:rsidRPr="00FE5BCF">
              <w:rPr>
                <w:rFonts w:asciiTheme="minorHAnsi" w:hAnsiTheme="minorHAnsi" w:cstheme="minorHAnsi"/>
                <w:spacing w:val="51"/>
              </w:rPr>
              <w:t xml:space="preserve"> </w:t>
            </w:r>
            <w:r w:rsidRPr="00FE5BCF">
              <w:rPr>
                <w:rFonts w:asciiTheme="minorHAnsi" w:hAnsiTheme="minorHAnsi" w:cstheme="minorHAnsi"/>
              </w:rPr>
              <w:t>projektom,</w:t>
            </w:r>
            <w:r w:rsidRPr="00FE5BCF">
              <w:rPr>
                <w:rFonts w:asciiTheme="minorHAnsi" w:hAnsiTheme="minorHAnsi" w:cstheme="minorHAnsi"/>
                <w:spacing w:val="55"/>
              </w:rPr>
              <w:t xml:space="preserve"> </w:t>
            </w:r>
            <w:r w:rsidRPr="00FE5BCF">
              <w:rPr>
                <w:rFonts w:asciiTheme="minorHAnsi" w:hAnsiTheme="minorHAnsi" w:cstheme="minorHAnsi"/>
              </w:rPr>
              <w:t>ki</w:t>
            </w:r>
            <w:r w:rsidRPr="00FE5BCF">
              <w:rPr>
                <w:rFonts w:asciiTheme="minorHAnsi" w:hAnsiTheme="minorHAnsi" w:cstheme="minorHAnsi"/>
                <w:spacing w:val="53"/>
              </w:rPr>
              <w:t xml:space="preserve"> </w:t>
            </w:r>
            <w:r w:rsidRPr="00FE5BCF">
              <w:rPr>
                <w:rFonts w:asciiTheme="minorHAnsi" w:hAnsiTheme="minorHAnsi" w:cstheme="minorHAnsi"/>
              </w:rPr>
              <w:t>je</w:t>
            </w:r>
            <w:r w:rsidRPr="00FE5BCF">
              <w:rPr>
                <w:rFonts w:asciiTheme="minorHAnsi" w:hAnsiTheme="minorHAnsi" w:cstheme="minorHAnsi"/>
                <w:spacing w:val="52"/>
              </w:rPr>
              <w:t xml:space="preserve"> </w:t>
            </w:r>
            <w:r w:rsidRPr="00FE5BCF">
              <w:rPr>
                <w:rFonts w:asciiTheme="minorHAnsi" w:hAnsiTheme="minorHAnsi" w:cstheme="minorHAnsi"/>
              </w:rPr>
              <w:t>bil</w:t>
            </w:r>
            <w:r w:rsidRPr="00FE5BCF">
              <w:rPr>
                <w:rFonts w:asciiTheme="minorHAnsi" w:hAnsiTheme="minorHAnsi" w:cstheme="minorHAnsi"/>
                <w:spacing w:val="52"/>
              </w:rPr>
              <w:t xml:space="preserve"> </w:t>
            </w:r>
            <w:r w:rsidRPr="00FE5BCF">
              <w:rPr>
                <w:rFonts w:asciiTheme="minorHAnsi" w:hAnsiTheme="minorHAnsi" w:cstheme="minorHAnsi"/>
              </w:rPr>
              <w:t>podprt</w:t>
            </w:r>
            <w:r w:rsidRPr="00FE5BCF">
              <w:rPr>
                <w:rFonts w:asciiTheme="minorHAnsi" w:hAnsiTheme="minorHAnsi" w:cstheme="minorHAnsi"/>
                <w:spacing w:val="52"/>
              </w:rPr>
              <w:t xml:space="preserve"> </w:t>
            </w:r>
            <w:r w:rsidRPr="00FE5BCF">
              <w:rPr>
                <w:rFonts w:asciiTheme="minorHAnsi" w:hAnsiTheme="minorHAnsi" w:cstheme="minorHAnsi"/>
              </w:rPr>
              <w:t>z</w:t>
            </w:r>
            <w:r w:rsidRPr="00FE5BCF">
              <w:rPr>
                <w:rFonts w:asciiTheme="minorHAnsi" w:hAnsiTheme="minorHAnsi" w:cstheme="minorHAnsi"/>
                <w:spacing w:val="53"/>
              </w:rPr>
              <w:t xml:space="preserve"> </w:t>
            </w:r>
            <w:r w:rsidRPr="00FE5BCF">
              <w:rPr>
                <w:rFonts w:asciiTheme="minorHAnsi" w:hAnsiTheme="minorHAnsi" w:cstheme="minorHAnsi"/>
              </w:rPr>
              <w:t>nepovratnimi</w:t>
            </w:r>
            <w:r w:rsidRPr="00FE5BCF">
              <w:rPr>
                <w:rFonts w:asciiTheme="minorHAnsi" w:hAnsiTheme="minorHAnsi" w:cstheme="minorHAnsi"/>
                <w:spacing w:val="54"/>
              </w:rPr>
              <w:t xml:space="preserve"> </w:t>
            </w:r>
            <w:r w:rsidRPr="00FE5BCF">
              <w:rPr>
                <w:rFonts w:asciiTheme="minorHAnsi" w:hAnsiTheme="minorHAnsi" w:cstheme="minorHAnsi"/>
              </w:rPr>
              <w:t>sredstvi</w:t>
            </w:r>
            <w:r w:rsidRPr="00FE5BCF">
              <w:rPr>
                <w:rFonts w:asciiTheme="minorHAnsi" w:hAnsiTheme="minorHAnsi" w:cstheme="minorHAnsi"/>
                <w:spacing w:val="52"/>
              </w:rPr>
              <w:t xml:space="preserve"> </w:t>
            </w:r>
            <w:r w:rsidRPr="00FE5BCF">
              <w:rPr>
                <w:rFonts w:asciiTheme="minorHAnsi" w:hAnsiTheme="minorHAnsi" w:cstheme="minorHAnsi"/>
              </w:rPr>
              <w:t>za</w:t>
            </w:r>
            <w:r w:rsidRPr="00FE5BCF">
              <w:rPr>
                <w:rFonts w:asciiTheme="minorHAnsi" w:hAnsiTheme="minorHAnsi" w:cstheme="minorHAnsi"/>
                <w:spacing w:val="53"/>
              </w:rPr>
              <w:t xml:space="preserve"> </w:t>
            </w:r>
            <w:r w:rsidRPr="00FE5BCF">
              <w:rPr>
                <w:rFonts w:asciiTheme="minorHAnsi" w:hAnsiTheme="minorHAnsi" w:cstheme="minorHAnsi"/>
              </w:rPr>
              <w:t>spodbujanje</w:t>
            </w:r>
          </w:p>
          <w:p w14:paraId="5C0976DA" w14:textId="77777777" w:rsidR="001E2632" w:rsidRPr="00FE5BCF" w:rsidRDefault="001E2632" w:rsidP="00F51521">
            <w:pPr>
              <w:pStyle w:val="TableParagraph"/>
              <w:spacing w:before="21"/>
              <w:ind w:left="522"/>
              <w:rPr>
                <w:rFonts w:asciiTheme="minorHAnsi" w:hAnsiTheme="minorHAnsi" w:cstheme="minorHAnsi"/>
              </w:rPr>
            </w:pPr>
            <w:r w:rsidRPr="00FE5BCF">
              <w:rPr>
                <w:rFonts w:asciiTheme="minorHAnsi" w:hAnsiTheme="minorHAnsi" w:cstheme="minorHAnsi"/>
              </w:rPr>
              <w:t>raziskav,</w:t>
            </w:r>
            <w:r w:rsidRPr="00FE5BCF">
              <w:rPr>
                <w:rFonts w:asciiTheme="minorHAnsi" w:hAnsiTheme="minorHAnsi" w:cstheme="minorHAnsi"/>
                <w:spacing w:val="-3"/>
              </w:rPr>
              <w:t xml:space="preserve"> </w:t>
            </w:r>
            <w:r w:rsidRPr="00FE5BCF">
              <w:rPr>
                <w:rFonts w:asciiTheme="minorHAnsi" w:hAnsiTheme="minorHAnsi" w:cstheme="minorHAnsi"/>
              </w:rPr>
              <w:t>razvoja</w:t>
            </w:r>
            <w:r w:rsidRPr="00FE5BCF">
              <w:rPr>
                <w:rFonts w:asciiTheme="minorHAnsi" w:hAnsiTheme="minorHAnsi" w:cstheme="minorHAnsi"/>
                <w:spacing w:val="-3"/>
              </w:rPr>
              <w:t xml:space="preserve"> </w:t>
            </w:r>
            <w:r w:rsidRPr="00FE5BCF">
              <w:rPr>
                <w:rFonts w:asciiTheme="minorHAnsi" w:hAnsiTheme="minorHAnsi" w:cstheme="minorHAnsi"/>
              </w:rPr>
              <w:t>in</w:t>
            </w:r>
            <w:r w:rsidRPr="00FE5BCF">
              <w:rPr>
                <w:rFonts w:asciiTheme="minorHAnsi" w:hAnsiTheme="minorHAnsi" w:cstheme="minorHAnsi"/>
                <w:spacing w:val="-5"/>
              </w:rPr>
              <w:t xml:space="preserve"> </w:t>
            </w:r>
            <w:r w:rsidRPr="00FE5BCF">
              <w:rPr>
                <w:rFonts w:asciiTheme="minorHAnsi" w:hAnsiTheme="minorHAnsi" w:cstheme="minorHAnsi"/>
              </w:rPr>
              <w:t>inovacij.</w:t>
            </w:r>
          </w:p>
          <w:p w14:paraId="72216115" w14:textId="68434D52" w:rsidR="001E2632" w:rsidRPr="00FE5BCF" w:rsidRDefault="001E2632" w:rsidP="00F51521">
            <w:pPr>
              <w:pStyle w:val="TableParagraph"/>
              <w:spacing w:before="30" w:line="252" w:lineRule="auto"/>
              <w:jc w:val="both"/>
              <w:rPr>
                <w:rFonts w:asciiTheme="minorHAnsi" w:hAnsiTheme="minorHAnsi" w:cstheme="minorHAnsi"/>
                <w:lang w:eastAsia="en-US"/>
              </w:rPr>
            </w:pPr>
            <w:r w:rsidRPr="00FE5BCF">
              <w:rPr>
                <w:rFonts w:asciiTheme="minorHAnsi" w:hAnsiTheme="minorHAnsi" w:cstheme="minorHAnsi"/>
              </w:rPr>
              <w:t>Sredstva</w:t>
            </w:r>
            <w:r w:rsidRPr="00FE5BCF">
              <w:rPr>
                <w:rFonts w:asciiTheme="minorHAnsi" w:hAnsiTheme="minorHAnsi" w:cstheme="minorHAnsi"/>
                <w:spacing w:val="1"/>
              </w:rPr>
              <w:t xml:space="preserve"> </w:t>
            </w:r>
            <w:r w:rsidRPr="00FE5BCF">
              <w:rPr>
                <w:rFonts w:asciiTheme="minorHAnsi" w:hAnsiTheme="minorHAnsi" w:cstheme="minorHAnsi"/>
              </w:rPr>
              <w:t>po</w:t>
            </w:r>
            <w:r w:rsidRPr="00FE5BCF">
              <w:rPr>
                <w:rFonts w:asciiTheme="minorHAnsi" w:hAnsiTheme="minorHAnsi" w:cstheme="minorHAnsi"/>
                <w:spacing w:val="1"/>
              </w:rPr>
              <w:t xml:space="preserve"> </w:t>
            </w:r>
            <w:r w:rsidRPr="00FE5BCF">
              <w:rPr>
                <w:rFonts w:asciiTheme="minorHAnsi" w:hAnsiTheme="minorHAnsi" w:cstheme="minorHAnsi"/>
              </w:rPr>
              <w:t>programu RRI</w:t>
            </w:r>
            <w:r w:rsidRPr="00FE5BCF">
              <w:rPr>
                <w:rFonts w:asciiTheme="minorHAnsi" w:hAnsiTheme="minorHAnsi" w:cstheme="minorHAnsi"/>
                <w:spacing w:val="1"/>
              </w:rPr>
              <w:t xml:space="preserve"> </w:t>
            </w:r>
            <w:r w:rsidRPr="00FE5BCF">
              <w:rPr>
                <w:rFonts w:asciiTheme="minorHAnsi" w:hAnsiTheme="minorHAnsi" w:cstheme="minorHAnsi"/>
              </w:rPr>
              <w:t>so</w:t>
            </w:r>
            <w:r w:rsidRPr="00FE5BCF">
              <w:rPr>
                <w:rFonts w:asciiTheme="minorHAnsi" w:hAnsiTheme="minorHAnsi" w:cstheme="minorHAnsi"/>
                <w:spacing w:val="1"/>
              </w:rPr>
              <w:t xml:space="preserve"> </w:t>
            </w:r>
            <w:r w:rsidRPr="00FE5BCF">
              <w:rPr>
                <w:rFonts w:asciiTheme="minorHAnsi" w:hAnsiTheme="minorHAnsi" w:cstheme="minorHAnsi"/>
              </w:rPr>
              <w:t>znova na</w:t>
            </w:r>
            <w:r w:rsidRPr="00FE5BCF">
              <w:rPr>
                <w:rFonts w:asciiTheme="minorHAnsi" w:hAnsiTheme="minorHAnsi" w:cstheme="minorHAnsi"/>
                <w:spacing w:val="1"/>
              </w:rPr>
              <w:t xml:space="preserve"> </w:t>
            </w:r>
            <w:r w:rsidRPr="00FE5BCF">
              <w:rPr>
                <w:rFonts w:asciiTheme="minorHAnsi" w:hAnsiTheme="minorHAnsi" w:cstheme="minorHAnsi"/>
              </w:rPr>
              <w:t>voljo</w:t>
            </w:r>
            <w:r w:rsidRPr="00FE5BCF">
              <w:rPr>
                <w:rFonts w:asciiTheme="minorHAnsi" w:hAnsiTheme="minorHAnsi" w:cstheme="minorHAnsi"/>
                <w:spacing w:val="50"/>
              </w:rPr>
              <w:t xml:space="preserve"> </w:t>
            </w:r>
            <w:r w:rsidRPr="00FE5BCF">
              <w:rPr>
                <w:rFonts w:asciiTheme="minorHAnsi" w:hAnsiTheme="minorHAnsi" w:cstheme="minorHAnsi"/>
              </w:rPr>
              <w:t xml:space="preserve">tudi pri SID banki. </w:t>
            </w:r>
            <w:r w:rsidRPr="00FE5BCF">
              <w:rPr>
                <w:rFonts w:asciiTheme="minorHAnsi" w:hAnsiTheme="minorHAnsi" w:cstheme="minorHAnsi"/>
                <w:b/>
              </w:rPr>
              <w:t>Oddaja</w:t>
            </w:r>
            <w:r w:rsidRPr="00FE5BCF">
              <w:rPr>
                <w:rFonts w:asciiTheme="minorHAnsi" w:hAnsiTheme="minorHAnsi" w:cstheme="minorHAnsi"/>
                <w:b/>
                <w:spacing w:val="50"/>
              </w:rPr>
              <w:t xml:space="preserve"> </w:t>
            </w:r>
            <w:r w:rsidRPr="00FE5BCF">
              <w:rPr>
                <w:rFonts w:asciiTheme="minorHAnsi" w:hAnsiTheme="minorHAnsi" w:cstheme="minorHAnsi"/>
                <w:b/>
              </w:rPr>
              <w:t>vloge je mogoča tudi</w:t>
            </w:r>
            <w:r w:rsidRPr="00FE5BCF">
              <w:rPr>
                <w:rFonts w:asciiTheme="minorHAnsi" w:hAnsiTheme="minorHAnsi" w:cstheme="minorHAnsi"/>
                <w:b/>
                <w:spacing w:val="-47"/>
              </w:rPr>
              <w:t xml:space="preserve"> </w:t>
            </w:r>
            <w:r w:rsidR="007002FA">
              <w:rPr>
                <w:rFonts w:asciiTheme="minorHAnsi" w:hAnsiTheme="minorHAnsi" w:cstheme="minorHAnsi"/>
                <w:b/>
                <w:spacing w:val="-47"/>
              </w:rPr>
              <w:t xml:space="preserve">  </w:t>
            </w:r>
            <w:r w:rsidRPr="00FE5BCF">
              <w:rPr>
                <w:rFonts w:asciiTheme="minorHAnsi" w:hAnsiTheme="minorHAnsi" w:cstheme="minorHAnsi"/>
                <w:b/>
              </w:rPr>
              <w:t>pri</w:t>
            </w:r>
            <w:r w:rsidRPr="00FE5BCF">
              <w:rPr>
                <w:rFonts w:asciiTheme="minorHAnsi" w:hAnsiTheme="minorHAnsi" w:cstheme="minorHAnsi"/>
                <w:b/>
                <w:spacing w:val="-1"/>
              </w:rPr>
              <w:t xml:space="preserve"> </w:t>
            </w:r>
            <w:hyperlink r:id="rId88">
              <w:proofErr w:type="spellStart"/>
              <w:r w:rsidRPr="00FE5BCF">
                <w:rPr>
                  <w:rFonts w:asciiTheme="minorHAnsi" w:hAnsiTheme="minorHAnsi" w:cstheme="minorHAnsi"/>
                  <w:u w:val="single"/>
                </w:rPr>
                <w:t>Nbanki</w:t>
              </w:r>
              <w:proofErr w:type="spellEnd"/>
              <w:r w:rsidRPr="00FE5BCF">
                <w:rPr>
                  <w:rFonts w:asciiTheme="minorHAnsi" w:hAnsiTheme="minorHAnsi" w:cstheme="minorHAnsi"/>
                  <w:spacing w:val="1"/>
                  <w:u w:val="single"/>
                </w:rPr>
                <w:t xml:space="preserve"> </w:t>
              </w:r>
            </w:hyperlink>
            <w:r w:rsidRPr="00FE5BCF">
              <w:rPr>
                <w:rFonts w:asciiTheme="minorHAnsi" w:hAnsiTheme="minorHAnsi" w:cstheme="minorHAnsi"/>
                <w:b/>
              </w:rPr>
              <w:t xml:space="preserve">in </w:t>
            </w:r>
            <w:hyperlink r:id="rId89">
              <w:r w:rsidRPr="00FE5BCF">
                <w:rPr>
                  <w:rFonts w:asciiTheme="minorHAnsi" w:hAnsiTheme="minorHAnsi" w:cstheme="minorHAnsi"/>
                  <w:u w:val="single"/>
                </w:rPr>
                <w:t>Gorenjski</w:t>
              </w:r>
              <w:r w:rsidRPr="00FE5BCF">
                <w:rPr>
                  <w:rFonts w:asciiTheme="minorHAnsi" w:hAnsiTheme="minorHAnsi" w:cstheme="minorHAnsi"/>
                  <w:spacing w:val="1"/>
                  <w:u w:val="single"/>
                </w:rPr>
                <w:t xml:space="preserve"> </w:t>
              </w:r>
              <w:r w:rsidRPr="00FE5BCF">
                <w:rPr>
                  <w:rFonts w:asciiTheme="minorHAnsi" w:hAnsiTheme="minorHAnsi" w:cstheme="minorHAnsi"/>
                  <w:u w:val="single"/>
                </w:rPr>
                <w:t>banki</w:t>
              </w:r>
              <w:r w:rsidRPr="00FE5BCF">
                <w:rPr>
                  <w:rFonts w:asciiTheme="minorHAnsi" w:hAnsiTheme="minorHAnsi" w:cstheme="minorHAnsi"/>
                  <w:b/>
                </w:rPr>
                <w:t>.</w:t>
              </w:r>
            </w:hyperlink>
          </w:p>
        </w:tc>
      </w:tr>
      <w:tr w:rsidR="001E2632" w:rsidRPr="00FE5BCF" w14:paraId="2D4FF5FC" w14:textId="77777777" w:rsidTr="0061714D">
        <w:trPr>
          <w:trHeight w:val="424"/>
        </w:trPr>
        <w:tc>
          <w:tcPr>
            <w:tcW w:w="1844" w:type="dxa"/>
            <w:hideMark/>
          </w:tcPr>
          <w:p w14:paraId="49C03483"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lastRenderedPageBreak/>
              <w:t>Maksimalna višina sofinanciranja:</w:t>
            </w:r>
          </w:p>
        </w:tc>
        <w:tc>
          <w:tcPr>
            <w:tcW w:w="7072" w:type="dxa"/>
            <w:gridSpan w:val="2"/>
          </w:tcPr>
          <w:p w14:paraId="6DAB53E3" w14:textId="77777777" w:rsidR="001E2632" w:rsidRPr="00FE5BCF" w:rsidRDefault="001E2632" w:rsidP="00F51521">
            <w:pPr>
              <w:pStyle w:val="TableParagraph"/>
              <w:spacing w:before="42"/>
              <w:jc w:val="both"/>
              <w:rPr>
                <w:rFonts w:asciiTheme="minorHAnsi" w:hAnsiTheme="minorHAnsi" w:cstheme="minorHAnsi"/>
              </w:rPr>
            </w:pPr>
            <w:r w:rsidRPr="00FE5BCF">
              <w:rPr>
                <w:rFonts w:asciiTheme="minorHAnsi" w:hAnsiTheme="minorHAnsi" w:cstheme="minorHAnsi"/>
              </w:rPr>
              <w:t>Kredit</w:t>
            </w:r>
            <w:r w:rsidRPr="00FE5BCF">
              <w:rPr>
                <w:rFonts w:asciiTheme="minorHAnsi" w:hAnsiTheme="minorHAnsi" w:cstheme="minorHAnsi"/>
                <w:spacing w:val="-3"/>
              </w:rPr>
              <w:t xml:space="preserve"> </w:t>
            </w:r>
            <w:r w:rsidRPr="00FE5BCF">
              <w:rPr>
                <w:rFonts w:asciiTheme="minorHAnsi" w:hAnsiTheme="minorHAnsi" w:cstheme="minorHAnsi"/>
              </w:rPr>
              <w:t>v</w:t>
            </w:r>
            <w:r w:rsidRPr="00FE5BCF">
              <w:rPr>
                <w:rFonts w:asciiTheme="minorHAnsi" w:hAnsiTheme="minorHAnsi" w:cstheme="minorHAnsi"/>
                <w:spacing w:val="-2"/>
              </w:rPr>
              <w:t xml:space="preserve"> </w:t>
            </w:r>
            <w:r w:rsidRPr="00FE5BCF">
              <w:rPr>
                <w:rFonts w:asciiTheme="minorHAnsi" w:hAnsiTheme="minorHAnsi" w:cstheme="minorHAnsi"/>
              </w:rPr>
              <w:t>višini</w:t>
            </w:r>
            <w:r w:rsidRPr="00FE5BCF">
              <w:rPr>
                <w:rFonts w:asciiTheme="minorHAnsi" w:hAnsiTheme="minorHAnsi" w:cstheme="minorHAnsi"/>
                <w:spacing w:val="-3"/>
              </w:rPr>
              <w:t xml:space="preserve"> </w:t>
            </w:r>
            <w:r w:rsidRPr="00FE5BCF">
              <w:rPr>
                <w:rFonts w:asciiTheme="minorHAnsi" w:hAnsiTheme="minorHAnsi" w:cstheme="minorHAnsi"/>
              </w:rPr>
              <w:t>od 10.000</w:t>
            </w:r>
            <w:r w:rsidRPr="00FE5BCF">
              <w:rPr>
                <w:rFonts w:asciiTheme="minorHAnsi" w:hAnsiTheme="minorHAnsi" w:cstheme="minorHAnsi"/>
                <w:spacing w:val="-3"/>
              </w:rPr>
              <w:t xml:space="preserve"> </w:t>
            </w:r>
            <w:r w:rsidRPr="00FE5BCF">
              <w:rPr>
                <w:rFonts w:asciiTheme="minorHAnsi" w:hAnsiTheme="minorHAnsi" w:cstheme="minorHAnsi"/>
              </w:rPr>
              <w:t>€ do</w:t>
            </w:r>
            <w:r w:rsidRPr="00FE5BCF">
              <w:rPr>
                <w:rFonts w:asciiTheme="minorHAnsi" w:hAnsiTheme="minorHAnsi" w:cstheme="minorHAnsi"/>
                <w:spacing w:val="-3"/>
              </w:rPr>
              <w:t xml:space="preserve"> </w:t>
            </w:r>
            <w:r w:rsidRPr="00FE5BCF">
              <w:rPr>
                <w:rFonts w:asciiTheme="minorHAnsi" w:hAnsiTheme="minorHAnsi" w:cstheme="minorHAnsi"/>
              </w:rPr>
              <w:t>10.000.000 €.</w:t>
            </w:r>
          </w:p>
          <w:p w14:paraId="60BE248C" w14:textId="77777777" w:rsidR="001E2632" w:rsidRPr="00FE5BCF" w:rsidRDefault="001E2632" w:rsidP="00F51521">
            <w:pPr>
              <w:pStyle w:val="TableParagraph"/>
              <w:spacing w:before="30"/>
              <w:jc w:val="both"/>
              <w:rPr>
                <w:rFonts w:asciiTheme="minorHAnsi" w:hAnsiTheme="minorHAnsi" w:cstheme="minorHAnsi"/>
              </w:rPr>
            </w:pPr>
            <w:r w:rsidRPr="00FE5BCF">
              <w:rPr>
                <w:rFonts w:asciiTheme="minorHAnsi" w:hAnsiTheme="minorHAnsi" w:cstheme="minorHAnsi"/>
              </w:rPr>
              <w:t>Financiranje</w:t>
            </w:r>
            <w:r w:rsidRPr="00FE5BCF">
              <w:rPr>
                <w:rFonts w:asciiTheme="minorHAnsi" w:hAnsiTheme="minorHAnsi" w:cstheme="minorHAnsi"/>
                <w:spacing w:val="-3"/>
              </w:rPr>
              <w:t xml:space="preserve"> </w:t>
            </w:r>
            <w:r w:rsidRPr="00FE5BCF">
              <w:rPr>
                <w:rFonts w:asciiTheme="minorHAnsi" w:hAnsiTheme="minorHAnsi" w:cstheme="minorHAnsi"/>
              </w:rPr>
              <w:t>100</w:t>
            </w:r>
            <w:r w:rsidRPr="00FE5BCF">
              <w:rPr>
                <w:rFonts w:asciiTheme="minorHAnsi" w:hAnsiTheme="minorHAnsi" w:cstheme="minorHAnsi"/>
                <w:spacing w:val="-1"/>
              </w:rPr>
              <w:t xml:space="preserve"> </w:t>
            </w:r>
            <w:r w:rsidRPr="00FE5BCF">
              <w:rPr>
                <w:rFonts w:asciiTheme="minorHAnsi" w:hAnsiTheme="minorHAnsi" w:cstheme="minorHAnsi"/>
              </w:rPr>
              <w:t>%</w:t>
            </w:r>
            <w:r w:rsidRPr="00FE5BCF">
              <w:rPr>
                <w:rFonts w:asciiTheme="minorHAnsi" w:hAnsiTheme="minorHAnsi" w:cstheme="minorHAnsi"/>
                <w:spacing w:val="-3"/>
              </w:rPr>
              <w:t xml:space="preserve"> </w:t>
            </w:r>
            <w:r w:rsidRPr="00FE5BCF">
              <w:rPr>
                <w:rFonts w:asciiTheme="minorHAnsi" w:hAnsiTheme="minorHAnsi" w:cstheme="minorHAnsi"/>
              </w:rPr>
              <w:t>upravičenih</w:t>
            </w:r>
            <w:r w:rsidRPr="00FE5BCF">
              <w:rPr>
                <w:rFonts w:asciiTheme="minorHAnsi" w:hAnsiTheme="minorHAnsi" w:cstheme="minorHAnsi"/>
                <w:spacing w:val="-4"/>
              </w:rPr>
              <w:t xml:space="preserve"> </w:t>
            </w:r>
            <w:r w:rsidRPr="00FE5BCF">
              <w:rPr>
                <w:rFonts w:asciiTheme="minorHAnsi" w:hAnsiTheme="minorHAnsi" w:cstheme="minorHAnsi"/>
              </w:rPr>
              <w:t>stroškov</w:t>
            </w:r>
            <w:r w:rsidRPr="00FE5BCF">
              <w:rPr>
                <w:rFonts w:asciiTheme="minorHAnsi" w:hAnsiTheme="minorHAnsi" w:cstheme="minorHAnsi"/>
                <w:spacing w:val="-3"/>
              </w:rPr>
              <w:t xml:space="preserve"> </w:t>
            </w:r>
            <w:r w:rsidRPr="00FE5BCF">
              <w:rPr>
                <w:rFonts w:asciiTheme="minorHAnsi" w:hAnsiTheme="minorHAnsi" w:cstheme="minorHAnsi"/>
              </w:rPr>
              <w:t>z</w:t>
            </w:r>
            <w:r w:rsidRPr="00FE5BCF">
              <w:rPr>
                <w:rFonts w:asciiTheme="minorHAnsi" w:hAnsiTheme="minorHAnsi" w:cstheme="minorHAnsi"/>
                <w:spacing w:val="-3"/>
              </w:rPr>
              <w:t xml:space="preserve"> </w:t>
            </w:r>
            <w:r w:rsidRPr="00FE5BCF">
              <w:rPr>
                <w:rFonts w:asciiTheme="minorHAnsi" w:hAnsiTheme="minorHAnsi" w:cstheme="minorHAnsi"/>
              </w:rPr>
              <w:t>vključenim</w:t>
            </w:r>
            <w:r w:rsidRPr="00FE5BCF">
              <w:rPr>
                <w:rFonts w:asciiTheme="minorHAnsi" w:hAnsiTheme="minorHAnsi" w:cstheme="minorHAnsi"/>
                <w:spacing w:val="-4"/>
              </w:rPr>
              <w:t xml:space="preserve"> </w:t>
            </w:r>
            <w:r w:rsidRPr="00FE5BCF">
              <w:rPr>
                <w:rFonts w:asciiTheme="minorHAnsi" w:hAnsiTheme="minorHAnsi" w:cstheme="minorHAnsi"/>
              </w:rPr>
              <w:t>DDV.</w:t>
            </w:r>
          </w:p>
          <w:p w14:paraId="798CFD13" w14:textId="77777777" w:rsidR="001E2632" w:rsidRPr="00FE5BCF" w:rsidRDefault="001E2632" w:rsidP="00F51521">
            <w:pPr>
              <w:pStyle w:val="TableParagraph"/>
              <w:spacing w:before="31" w:line="271" w:lineRule="auto"/>
              <w:ind w:right="127"/>
              <w:jc w:val="both"/>
              <w:rPr>
                <w:rFonts w:asciiTheme="minorHAnsi" w:hAnsiTheme="minorHAnsi" w:cstheme="minorHAnsi"/>
              </w:rPr>
            </w:pPr>
            <w:r w:rsidRPr="00FE5BCF">
              <w:rPr>
                <w:rFonts w:asciiTheme="minorHAnsi" w:hAnsiTheme="minorHAnsi" w:cstheme="minorHAnsi"/>
              </w:rPr>
              <w:t>Tehtano</w:t>
            </w:r>
            <w:r w:rsidRPr="00FE5BCF">
              <w:rPr>
                <w:rFonts w:asciiTheme="minorHAnsi" w:hAnsiTheme="minorHAnsi" w:cstheme="minorHAnsi"/>
                <w:spacing w:val="1"/>
              </w:rPr>
              <w:t xml:space="preserve"> </w:t>
            </w:r>
            <w:r w:rsidRPr="00FE5BCF">
              <w:rPr>
                <w:rFonts w:asciiTheme="minorHAnsi" w:hAnsiTheme="minorHAnsi" w:cstheme="minorHAnsi"/>
              </w:rPr>
              <w:t>obrestno</w:t>
            </w:r>
            <w:r w:rsidRPr="00FE5BCF">
              <w:rPr>
                <w:rFonts w:asciiTheme="minorHAnsi" w:hAnsiTheme="minorHAnsi" w:cstheme="minorHAnsi"/>
                <w:spacing w:val="1"/>
              </w:rPr>
              <w:t xml:space="preserve"> </w:t>
            </w:r>
            <w:r w:rsidRPr="00FE5BCF">
              <w:rPr>
                <w:rFonts w:asciiTheme="minorHAnsi" w:hAnsiTheme="minorHAnsi" w:cstheme="minorHAnsi"/>
              </w:rPr>
              <w:t>mero,</w:t>
            </w:r>
            <w:r w:rsidRPr="00FE5BCF">
              <w:rPr>
                <w:rFonts w:asciiTheme="minorHAnsi" w:hAnsiTheme="minorHAnsi" w:cstheme="minorHAnsi"/>
                <w:spacing w:val="1"/>
              </w:rPr>
              <w:t xml:space="preserve"> </w:t>
            </w:r>
            <w:r w:rsidRPr="00FE5BCF">
              <w:rPr>
                <w:rFonts w:asciiTheme="minorHAnsi" w:hAnsiTheme="minorHAnsi" w:cstheme="minorHAnsi"/>
              </w:rPr>
              <w:t>ki</w:t>
            </w:r>
            <w:r w:rsidRPr="00FE5BCF">
              <w:rPr>
                <w:rFonts w:asciiTheme="minorHAnsi" w:hAnsiTheme="minorHAnsi" w:cstheme="minorHAnsi"/>
                <w:spacing w:val="1"/>
              </w:rPr>
              <w:t xml:space="preserve"> </w:t>
            </w:r>
            <w:r w:rsidRPr="00FE5BCF">
              <w:rPr>
                <w:rFonts w:asciiTheme="minorHAnsi" w:hAnsiTheme="minorHAnsi" w:cstheme="minorHAnsi"/>
              </w:rPr>
              <w:t>je</w:t>
            </w:r>
            <w:r w:rsidRPr="00FE5BCF">
              <w:rPr>
                <w:rFonts w:asciiTheme="minorHAnsi" w:hAnsiTheme="minorHAnsi" w:cstheme="minorHAnsi"/>
                <w:spacing w:val="1"/>
              </w:rPr>
              <w:t xml:space="preserve"> </w:t>
            </w:r>
            <w:r w:rsidRPr="00FE5BCF">
              <w:rPr>
                <w:rFonts w:asciiTheme="minorHAnsi" w:hAnsiTheme="minorHAnsi" w:cstheme="minorHAnsi"/>
              </w:rPr>
              <w:t>sestavljena</w:t>
            </w:r>
            <w:r w:rsidRPr="00FE5BCF">
              <w:rPr>
                <w:rFonts w:asciiTheme="minorHAnsi" w:hAnsiTheme="minorHAnsi" w:cstheme="minorHAnsi"/>
                <w:spacing w:val="1"/>
              </w:rPr>
              <w:t xml:space="preserve"> </w:t>
            </w:r>
            <w:r w:rsidRPr="00FE5BCF">
              <w:rPr>
                <w:rFonts w:asciiTheme="minorHAnsi" w:hAnsiTheme="minorHAnsi" w:cstheme="minorHAnsi"/>
              </w:rPr>
              <w:t>iz</w:t>
            </w:r>
            <w:r w:rsidRPr="00FE5BCF">
              <w:rPr>
                <w:rFonts w:asciiTheme="minorHAnsi" w:hAnsiTheme="minorHAnsi" w:cstheme="minorHAnsi"/>
                <w:spacing w:val="1"/>
              </w:rPr>
              <w:t xml:space="preserve"> </w:t>
            </w:r>
            <w:r w:rsidRPr="00FE5BCF">
              <w:rPr>
                <w:rFonts w:asciiTheme="minorHAnsi" w:hAnsiTheme="minorHAnsi" w:cstheme="minorHAnsi"/>
              </w:rPr>
              <w:t>62,5%</w:t>
            </w:r>
            <w:r w:rsidRPr="00FE5BCF">
              <w:rPr>
                <w:rFonts w:asciiTheme="minorHAnsi" w:hAnsiTheme="minorHAnsi" w:cstheme="minorHAnsi"/>
                <w:spacing w:val="1"/>
              </w:rPr>
              <w:t xml:space="preserve"> </w:t>
            </w:r>
            <w:r w:rsidRPr="00FE5BCF">
              <w:rPr>
                <w:rFonts w:asciiTheme="minorHAnsi" w:hAnsiTheme="minorHAnsi" w:cstheme="minorHAnsi"/>
              </w:rPr>
              <w:t>pribitka</w:t>
            </w:r>
            <w:r w:rsidRPr="00FE5BCF">
              <w:rPr>
                <w:rFonts w:asciiTheme="minorHAnsi" w:hAnsiTheme="minorHAnsi" w:cstheme="minorHAnsi"/>
                <w:spacing w:val="1"/>
              </w:rPr>
              <w:t xml:space="preserve"> </w:t>
            </w:r>
            <w:r w:rsidRPr="00FE5BCF">
              <w:rPr>
                <w:rFonts w:asciiTheme="minorHAnsi" w:hAnsiTheme="minorHAnsi" w:cstheme="minorHAnsi"/>
              </w:rPr>
              <w:t>sredstev</w:t>
            </w:r>
            <w:r w:rsidRPr="00FE5BCF">
              <w:rPr>
                <w:rFonts w:asciiTheme="minorHAnsi" w:hAnsiTheme="minorHAnsi" w:cstheme="minorHAnsi"/>
                <w:spacing w:val="1"/>
              </w:rPr>
              <w:t xml:space="preserve"> </w:t>
            </w:r>
            <w:r w:rsidRPr="00FE5BCF">
              <w:rPr>
                <w:rFonts w:asciiTheme="minorHAnsi" w:hAnsiTheme="minorHAnsi" w:cstheme="minorHAnsi"/>
              </w:rPr>
              <w:t>Evropskega</w:t>
            </w:r>
            <w:r w:rsidRPr="00FE5BCF">
              <w:rPr>
                <w:rFonts w:asciiTheme="minorHAnsi" w:hAnsiTheme="minorHAnsi" w:cstheme="minorHAnsi"/>
                <w:spacing w:val="1"/>
              </w:rPr>
              <w:t xml:space="preserve"> </w:t>
            </w:r>
            <w:r w:rsidRPr="00FE5BCF">
              <w:rPr>
                <w:rFonts w:asciiTheme="minorHAnsi" w:hAnsiTheme="minorHAnsi" w:cstheme="minorHAnsi"/>
              </w:rPr>
              <w:t>sklada</w:t>
            </w:r>
            <w:r w:rsidRPr="00FE5BCF">
              <w:rPr>
                <w:rFonts w:asciiTheme="minorHAnsi" w:hAnsiTheme="minorHAnsi" w:cstheme="minorHAnsi"/>
                <w:spacing w:val="50"/>
              </w:rPr>
              <w:t xml:space="preserve"> </w:t>
            </w:r>
            <w:r w:rsidRPr="00FE5BCF">
              <w:rPr>
                <w:rFonts w:asciiTheme="minorHAnsi" w:hAnsiTheme="minorHAnsi" w:cstheme="minorHAnsi"/>
              </w:rPr>
              <w:t>za</w:t>
            </w:r>
            <w:r w:rsidRPr="00FE5BCF">
              <w:rPr>
                <w:rFonts w:asciiTheme="minorHAnsi" w:hAnsiTheme="minorHAnsi" w:cstheme="minorHAnsi"/>
                <w:spacing w:val="1"/>
              </w:rPr>
              <w:t xml:space="preserve"> </w:t>
            </w:r>
            <w:r w:rsidRPr="00FE5BCF">
              <w:rPr>
                <w:rFonts w:asciiTheme="minorHAnsi" w:hAnsiTheme="minorHAnsi" w:cstheme="minorHAnsi"/>
              </w:rPr>
              <w:t xml:space="preserve">regionalni razvoj, ki znaša 0 % oz. skladno s pomočjo de </w:t>
            </w:r>
            <w:proofErr w:type="spellStart"/>
            <w:r w:rsidRPr="00FE5BCF">
              <w:rPr>
                <w:rFonts w:asciiTheme="minorHAnsi" w:hAnsiTheme="minorHAnsi" w:cstheme="minorHAnsi"/>
              </w:rPr>
              <w:t>minimis</w:t>
            </w:r>
            <w:proofErr w:type="spellEnd"/>
            <w:r w:rsidRPr="00FE5BCF">
              <w:rPr>
                <w:rFonts w:asciiTheme="minorHAnsi" w:hAnsiTheme="minorHAnsi" w:cstheme="minorHAnsi"/>
              </w:rPr>
              <w:t xml:space="preserve"> ter 37,5% pribitka sredstev</w:t>
            </w:r>
            <w:r w:rsidRPr="00FE5BCF">
              <w:rPr>
                <w:rFonts w:asciiTheme="minorHAnsi" w:hAnsiTheme="minorHAnsi" w:cstheme="minorHAnsi"/>
                <w:spacing w:val="1"/>
              </w:rPr>
              <w:t xml:space="preserve"> </w:t>
            </w:r>
            <w:r w:rsidRPr="00FE5BCF">
              <w:rPr>
                <w:rFonts w:asciiTheme="minorHAnsi" w:hAnsiTheme="minorHAnsi" w:cstheme="minorHAnsi"/>
              </w:rPr>
              <w:t>izvajalca</w:t>
            </w:r>
            <w:r w:rsidRPr="00FE5BCF">
              <w:rPr>
                <w:rFonts w:asciiTheme="minorHAnsi" w:hAnsiTheme="minorHAnsi" w:cstheme="minorHAnsi"/>
                <w:spacing w:val="-1"/>
              </w:rPr>
              <w:t xml:space="preserve"> </w:t>
            </w:r>
            <w:r w:rsidRPr="00FE5BCF">
              <w:rPr>
                <w:rFonts w:asciiTheme="minorHAnsi" w:hAnsiTheme="minorHAnsi" w:cstheme="minorHAnsi"/>
              </w:rPr>
              <w:t>finančnega instrumenta po</w:t>
            </w:r>
            <w:r w:rsidRPr="00FE5BCF">
              <w:rPr>
                <w:rFonts w:asciiTheme="minorHAnsi" w:hAnsiTheme="minorHAnsi" w:cstheme="minorHAnsi"/>
                <w:spacing w:val="1"/>
              </w:rPr>
              <w:t xml:space="preserve"> </w:t>
            </w:r>
            <w:r w:rsidRPr="00FE5BCF">
              <w:rPr>
                <w:rFonts w:asciiTheme="minorHAnsi" w:hAnsiTheme="minorHAnsi" w:cstheme="minorHAnsi"/>
              </w:rPr>
              <w:t>tržni</w:t>
            </w:r>
            <w:r w:rsidRPr="00FE5BCF">
              <w:rPr>
                <w:rFonts w:asciiTheme="minorHAnsi" w:hAnsiTheme="minorHAnsi" w:cstheme="minorHAnsi"/>
                <w:spacing w:val="-1"/>
              </w:rPr>
              <w:t xml:space="preserve"> </w:t>
            </w:r>
            <w:r w:rsidRPr="00FE5BCF">
              <w:rPr>
                <w:rFonts w:asciiTheme="minorHAnsi" w:hAnsiTheme="minorHAnsi" w:cstheme="minorHAnsi"/>
              </w:rPr>
              <w:t>ceni.</w:t>
            </w:r>
          </w:p>
          <w:p w14:paraId="30D5C986" w14:textId="77777777" w:rsidR="001E2632" w:rsidRPr="00FE5BCF" w:rsidRDefault="001E2632" w:rsidP="00F51521">
            <w:pPr>
              <w:pStyle w:val="TableParagraph"/>
              <w:spacing w:before="1"/>
              <w:rPr>
                <w:rFonts w:asciiTheme="minorHAnsi" w:hAnsiTheme="minorHAnsi" w:cstheme="minorHAnsi"/>
              </w:rPr>
            </w:pPr>
            <w:r w:rsidRPr="00FE5BCF">
              <w:rPr>
                <w:rFonts w:asciiTheme="minorHAnsi" w:hAnsiTheme="minorHAnsi" w:cstheme="minorHAnsi"/>
              </w:rPr>
              <w:t>Dobo</w:t>
            </w:r>
            <w:r w:rsidRPr="00FE5BCF">
              <w:rPr>
                <w:rFonts w:asciiTheme="minorHAnsi" w:hAnsiTheme="minorHAnsi" w:cstheme="minorHAnsi"/>
                <w:spacing w:val="-1"/>
              </w:rPr>
              <w:t xml:space="preserve"> </w:t>
            </w:r>
            <w:r w:rsidRPr="00FE5BCF">
              <w:rPr>
                <w:rFonts w:asciiTheme="minorHAnsi" w:hAnsiTheme="minorHAnsi" w:cstheme="minorHAnsi"/>
              </w:rPr>
              <w:t>kreditiranja</w:t>
            </w:r>
            <w:r w:rsidRPr="00FE5BCF">
              <w:rPr>
                <w:rFonts w:asciiTheme="minorHAnsi" w:hAnsiTheme="minorHAnsi" w:cstheme="minorHAnsi"/>
                <w:spacing w:val="-2"/>
              </w:rPr>
              <w:t xml:space="preserve"> </w:t>
            </w:r>
            <w:r w:rsidRPr="00FE5BCF">
              <w:rPr>
                <w:rFonts w:asciiTheme="minorHAnsi" w:hAnsiTheme="minorHAnsi" w:cstheme="minorHAnsi"/>
              </w:rPr>
              <w:t>od 3</w:t>
            </w:r>
            <w:r w:rsidRPr="00FE5BCF">
              <w:rPr>
                <w:rFonts w:asciiTheme="minorHAnsi" w:hAnsiTheme="minorHAnsi" w:cstheme="minorHAnsi"/>
                <w:spacing w:val="-3"/>
              </w:rPr>
              <w:t xml:space="preserve"> </w:t>
            </w:r>
            <w:r w:rsidRPr="00FE5BCF">
              <w:rPr>
                <w:rFonts w:asciiTheme="minorHAnsi" w:hAnsiTheme="minorHAnsi" w:cstheme="minorHAnsi"/>
              </w:rPr>
              <w:t>do 9 let.</w:t>
            </w:r>
          </w:p>
          <w:p w14:paraId="14A0EAD4" w14:textId="77777777" w:rsidR="001E2632" w:rsidRPr="00FE5BCF" w:rsidRDefault="001E2632" w:rsidP="00F51521">
            <w:pPr>
              <w:pStyle w:val="TableParagraph"/>
              <w:spacing w:before="29"/>
              <w:rPr>
                <w:rFonts w:asciiTheme="minorHAnsi" w:hAnsiTheme="minorHAnsi" w:cstheme="minorHAnsi"/>
              </w:rPr>
            </w:pPr>
            <w:r w:rsidRPr="00FE5BCF">
              <w:rPr>
                <w:rFonts w:asciiTheme="minorHAnsi" w:hAnsiTheme="minorHAnsi" w:cstheme="minorHAnsi"/>
              </w:rPr>
              <w:t>Moratorij na</w:t>
            </w:r>
            <w:r w:rsidRPr="00FE5BCF">
              <w:rPr>
                <w:rFonts w:asciiTheme="minorHAnsi" w:hAnsiTheme="minorHAnsi" w:cstheme="minorHAnsi"/>
                <w:spacing w:val="-2"/>
              </w:rPr>
              <w:t xml:space="preserve"> </w:t>
            </w:r>
            <w:r w:rsidRPr="00FE5BCF">
              <w:rPr>
                <w:rFonts w:asciiTheme="minorHAnsi" w:hAnsiTheme="minorHAnsi" w:cstheme="minorHAnsi"/>
              </w:rPr>
              <w:t>odplačilo</w:t>
            </w:r>
            <w:r w:rsidRPr="00FE5BCF">
              <w:rPr>
                <w:rFonts w:asciiTheme="minorHAnsi" w:hAnsiTheme="minorHAnsi" w:cstheme="minorHAnsi"/>
                <w:spacing w:val="-1"/>
              </w:rPr>
              <w:t xml:space="preserve"> </w:t>
            </w:r>
            <w:r w:rsidRPr="00FE5BCF">
              <w:rPr>
                <w:rFonts w:asciiTheme="minorHAnsi" w:hAnsiTheme="minorHAnsi" w:cstheme="minorHAnsi"/>
              </w:rPr>
              <w:t>glavnice</w:t>
            </w:r>
            <w:r w:rsidRPr="00FE5BCF">
              <w:rPr>
                <w:rFonts w:asciiTheme="minorHAnsi" w:hAnsiTheme="minorHAnsi" w:cstheme="minorHAnsi"/>
                <w:spacing w:val="-1"/>
              </w:rPr>
              <w:t xml:space="preserve"> </w:t>
            </w:r>
            <w:r w:rsidRPr="00FE5BCF">
              <w:rPr>
                <w:rFonts w:asciiTheme="minorHAnsi" w:hAnsiTheme="minorHAnsi" w:cstheme="minorHAnsi"/>
              </w:rPr>
              <w:t>je</w:t>
            </w:r>
            <w:r w:rsidRPr="00FE5BCF">
              <w:rPr>
                <w:rFonts w:asciiTheme="minorHAnsi" w:hAnsiTheme="minorHAnsi" w:cstheme="minorHAnsi"/>
                <w:spacing w:val="-4"/>
              </w:rPr>
              <w:t xml:space="preserve"> </w:t>
            </w:r>
            <w:r w:rsidRPr="00FE5BCF">
              <w:rPr>
                <w:rFonts w:asciiTheme="minorHAnsi" w:hAnsiTheme="minorHAnsi" w:cstheme="minorHAnsi"/>
              </w:rPr>
              <w:t>1/3</w:t>
            </w:r>
            <w:r w:rsidRPr="00FE5BCF">
              <w:rPr>
                <w:rFonts w:asciiTheme="minorHAnsi" w:hAnsiTheme="minorHAnsi" w:cstheme="minorHAnsi"/>
                <w:spacing w:val="-1"/>
              </w:rPr>
              <w:t xml:space="preserve"> </w:t>
            </w:r>
            <w:r w:rsidRPr="00FE5BCF">
              <w:rPr>
                <w:rFonts w:asciiTheme="minorHAnsi" w:hAnsiTheme="minorHAnsi" w:cstheme="minorHAnsi"/>
              </w:rPr>
              <w:t>ročnosti</w:t>
            </w:r>
            <w:r w:rsidRPr="00FE5BCF">
              <w:rPr>
                <w:rFonts w:asciiTheme="minorHAnsi" w:hAnsiTheme="minorHAnsi" w:cstheme="minorHAnsi"/>
                <w:spacing w:val="-2"/>
              </w:rPr>
              <w:t xml:space="preserve"> </w:t>
            </w:r>
            <w:r w:rsidRPr="00FE5BCF">
              <w:rPr>
                <w:rFonts w:asciiTheme="minorHAnsi" w:hAnsiTheme="minorHAnsi" w:cstheme="minorHAnsi"/>
              </w:rPr>
              <w:t>kredita</w:t>
            </w:r>
            <w:r w:rsidRPr="00FE5BCF">
              <w:rPr>
                <w:rFonts w:asciiTheme="minorHAnsi" w:hAnsiTheme="minorHAnsi" w:cstheme="minorHAnsi"/>
                <w:spacing w:val="-2"/>
              </w:rPr>
              <w:t xml:space="preserve"> </w:t>
            </w:r>
            <w:r w:rsidRPr="00FE5BCF">
              <w:rPr>
                <w:rFonts w:asciiTheme="minorHAnsi" w:hAnsiTheme="minorHAnsi" w:cstheme="minorHAnsi"/>
              </w:rPr>
              <w:t>(od</w:t>
            </w:r>
            <w:r w:rsidRPr="00FE5BCF">
              <w:rPr>
                <w:rFonts w:asciiTheme="minorHAnsi" w:hAnsiTheme="minorHAnsi" w:cstheme="minorHAnsi"/>
                <w:spacing w:val="-3"/>
              </w:rPr>
              <w:t xml:space="preserve"> </w:t>
            </w:r>
            <w:r w:rsidRPr="00FE5BCF">
              <w:rPr>
                <w:rFonts w:asciiTheme="minorHAnsi" w:hAnsiTheme="minorHAnsi" w:cstheme="minorHAnsi"/>
              </w:rPr>
              <w:t>1</w:t>
            </w:r>
            <w:r w:rsidRPr="00FE5BCF">
              <w:rPr>
                <w:rFonts w:asciiTheme="minorHAnsi" w:hAnsiTheme="minorHAnsi" w:cstheme="minorHAnsi"/>
                <w:spacing w:val="-2"/>
              </w:rPr>
              <w:t xml:space="preserve"> </w:t>
            </w:r>
            <w:r w:rsidRPr="00FE5BCF">
              <w:rPr>
                <w:rFonts w:asciiTheme="minorHAnsi" w:hAnsiTheme="minorHAnsi" w:cstheme="minorHAnsi"/>
              </w:rPr>
              <w:t>do</w:t>
            </w:r>
            <w:r w:rsidRPr="00FE5BCF">
              <w:rPr>
                <w:rFonts w:asciiTheme="minorHAnsi" w:hAnsiTheme="minorHAnsi" w:cstheme="minorHAnsi"/>
                <w:spacing w:val="-1"/>
              </w:rPr>
              <w:t xml:space="preserve"> </w:t>
            </w:r>
            <w:r w:rsidRPr="00FE5BCF">
              <w:rPr>
                <w:rFonts w:asciiTheme="minorHAnsi" w:hAnsiTheme="minorHAnsi" w:cstheme="minorHAnsi"/>
              </w:rPr>
              <w:t>3</w:t>
            </w:r>
            <w:r w:rsidRPr="00FE5BCF">
              <w:rPr>
                <w:rFonts w:asciiTheme="minorHAnsi" w:hAnsiTheme="minorHAnsi" w:cstheme="minorHAnsi"/>
                <w:spacing w:val="-1"/>
              </w:rPr>
              <w:t xml:space="preserve"> </w:t>
            </w:r>
            <w:r w:rsidRPr="00FE5BCF">
              <w:rPr>
                <w:rFonts w:asciiTheme="minorHAnsi" w:hAnsiTheme="minorHAnsi" w:cstheme="minorHAnsi"/>
              </w:rPr>
              <w:t>let).</w:t>
            </w:r>
            <w:r w:rsidRPr="00FE5BCF">
              <w:rPr>
                <w:rFonts w:asciiTheme="minorHAnsi" w:hAnsiTheme="minorHAnsi" w:cstheme="minorHAnsi"/>
                <w:spacing w:val="-3"/>
              </w:rPr>
              <w:t xml:space="preserve"> </w:t>
            </w:r>
            <w:r w:rsidRPr="00FE5BCF">
              <w:rPr>
                <w:rFonts w:asciiTheme="minorHAnsi" w:hAnsiTheme="minorHAnsi" w:cstheme="minorHAnsi"/>
              </w:rPr>
              <w:t>Mesečna</w:t>
            </w:r>
            <w:r w:rsidRPr="00FE5BCF">
              <w:rPr>
                <w:rFonts w:asciiTheme="minorHAnsi" w:hAnsiTheme="minorHAnsi" w:cstheme="minorHAnsi"/>
                <w:spacing w:val="-2"/>
              </w:rPr>
              <w:t xml:space="preserve"> </w:t>
            </w:r>
            <w:r w:rsidRPr="00FE5BCF">
              <w:rPr>
                <w:rFonts w:asciiTheme="minorHAnsi" w:hAnsiTheme="minorHAnsi" w:cstheme="minorHAnsi"/>
              </w:rPr>
              <w:t>odplačila.</w:t>
            </w:r>
          </w:p>
          <w:p w14:paraId="7C5D95FD" w14:textId="77777777" w:rsidR="001E2632" w:rsidRPr="00FE5BCF" w:rsidRDefault="001E2632" w:rsidP="00F51521">
            <w:pPr>
              <w:pStyle w:val="TableParagraph"/>
              <w:spacing w:before="6" w:line="252" w:lineRule="auto"/>
              <w:ind w:right="118"/>
              <w:jc w:val="both"/>
              <w:rPr>
                <w:rFonts w:asciiTheme="minorHAnsi" w:hAnsiTheme="minorHAnsi" w:cstheme="minorHAnsi"/>
                <w:lang w:eastAsia="en-US"/>
              </w:rPr>
            </w:pPr>
            <w:r w:rsidRPr="00FE5BCF">
              <w:rPr>
                <w:rFonts w:asciiTheme="minorHAnsi" w:hAnsiTheme="minorHAnsi" w:cstheme="minorHAnsi"/>
              </w:rPr>
              <w:t>Brez</w:t>
            </w:r>
            <w:r w:rsidRPr="00FE5BCF">
              <w:rPr>
                <w:rFonts w:asciiTheme="minorHAnsi" w:hAnsiTheme="minorHAnsi" w:cstheme="minorHAnsi"/>
                <w:spacing w:val="3"/>
              </w:rPr>
              <w:t xml:space="preserve"> </w:t>
            </w:r>
            <w:r w:rsidRPr="00FE5BCF">
              <w:rPr>
                <w:rFonts w:asciiTheme="minorHAnsi" w:hAnsiTheme="minorHAnsi" w:cstheme="minorHAnsi"/>
              </w:rPr>
              <w:t>zavarovanj</w:t>
            </w:r>
            <w:r w:rsidRPr="00FE5BCF">
              <w:rPr>
                <w:rFonts w:asciiTheme="minorHAnsi" w:hAnsiTheme="minorHAnsi" w:cstheme="minorHAnsi"/>
                <w:spacing w:val="3"/>
              </w:rPr>
              <w:t xml:space="preserve"> </w:t>
            </w:r>
            <w:r w:rsidRPr="00FE5BCF">
              <w:rPr>
                <w:rFonts w:asciiTheme="minorHAnsi" w:hAnsiTheme="minorHAnsi" w:cstheme="minorHAnsi"/>
              </w:rPr>
              <w:t>oziroma</w:t>
            </w:r>
            <w:r w:rsidRPr="00FE5BCF">
              <w:rPr>
                <w:rFonts w:asciiTheme="minorHAnsi" w:hAnsiTheme="minorHAnsi" w:cstheme="minorHAnsi"/>
                <w:spacing w:val="4"/>
              </w:rPr>
              <w:t xml:space="preserve"> </w:t>
            </w:r>
            <w:r w:rsidRPr="00FE5BCF">
              <w:rPr>
                <w:rFonts w:asciiTheme="minorHAnsi" w:hAnsiTheme="minorHAnsi" w:cstheme="minorHAnsi"/>
              </w:rPr>
              <w:t>le</w:t>
            </w:r>
            <w:r w:rsidRPr="00FE5BCF">
              <w:rPr>
                <w:rFonts w:asciiTheme="minorHAnsi" w:hAnsiTheme="minorHAnsi" w:cstheme="minorHAnsi"/>
                <w:spacing w:val="4"/>
              </w:rPr>
              <w:t xml:space="preserve"> </w:t>
            </w:r>
            <w:r w:rsidRPr="00FE5BCF">
              <w:rPr>
                <w:rFonts w:asciiTheme="minorHAnsi" w:hAnsiTheme="minorHAnsi" w:cstheme="minorHAnsi"/>
              </w:rPr>
              <w:t>z</w:t>
            </w:r>
            <w:r w:rsidRPr="00FE5BCF">
              <w:rPr>
                <w:rFonts w:asciiTheme="minorHAnsi" w:hAnsiTheme="minorHAnsi" w:cstheme="minorHAnsi"/>
                <w:spacing w:val="2"/>
              </w:rPr>
              <w:t xml:space="preserve"> </w:t>
            </w:r>
            <w:r w:rsidRPr="00FE5BCF">
              <w:rPr>
                <w:rFonts w:asciiTheme="minorHAnsi" w:hAnsiTheme="minorHAnsi" w:cstheme="minorHAnsi"/>
              </w:rPr>
              <w:t>zastavno</w:t>
            </w:r>
            <w:r w:rsidRPr="00FE5BCF">
              <w:rPr>
                <w:rFonts w:asciiTheme="minorHAnsi" w:hAnsiTheme="minorHAnsi" w:cstheme="minorHAnsi"/>
                <w:spacing w:val="5"/>
              </w:rPr>
              <w:t xml:space="preserve"> </w:t>
            </w:r>
            <w:r w:rsidRPr="00FE5BCF">
              <w:rPr>
                <w:rFonts w:asciiTheme="minorHAnsi" w:hAnsiTheme="minorHAnsi" w:cstheme="minorHAnsi"/>
              </w:rPr>
              <w:t>pravice</w:t>
            </w:r>
            <w:r w:rsidRPr="00FE5BCF">
              <w:rPr>
                <w:rFonts w:asciiTheme="minorHAnsi" w:hAnsiTheme="minorHAnsi" w:cstheme="minorHAnsi"/>
                <w:spacing w:val="5"/>
              </w:rPr>
              <w:t xml:space="preserve"> </w:t>
            </w:r>
            <w:r w:rsidRPr="00FE5BCF">
              <w:rPr>
                <w:rFonts w:asciiTheme="minorHAnsi" w:hAnsiTheme="minorHAnsi" w:cstheme="minorHAnsi"/>
              </w:rPr>
              <w:t>na</w:t>
            </w:r>
            <w:r w:rsidRPr="00FE5BCF">
              <w:rPr>
                <w:rFonts w:asciiTheme="minorHAnsi" w:hAnsiTheme="minorHAnsi" w:cstheme="minorHAnsi"/>
                <w:spacing w:val="4"/>
              </w:rPr>
              <w:t xml:space="preserve"> </w:t>
            </w:r>
            <w:r w:rsidRPr="00FE5BCF">
              <w:rPr>
                <w:rFonts w:asciiTheme="minorHAnsi" w:hAnsiTheme="minorHAnsi" w:cstheme="minorHAnsi"/>
              </w:rPr>
              <w:t>predmetu</w:t>
            </w:r>
            <w:r w:rsidRPr="00FE5BCF">
              <w:rPr>
                <w:rFonts w:asciiTheme="minorHAnsi" w:hAnsiTheme="minorHAnsi" w:cstheme="minorHAnsi"/>
                <w:spacing w:val="5"/>
              </w:rPr>
              <w:t xml:space="preserve"> </w:t>
            </w:r>
            <w:r w:rsidRPr="00FE5BCF">
              <w:rPr>
                <w:rFonts w:asciiTheme="minorHAnsi" w:hAnsiTheme="minorHAnsi" w:cstheme="minorHAnsi"/>
              </w:rPr>
              <w:t>financiranja.</w:t>
            </w:r>
            <w:r w:rsidRPr="00FE5BCF">
              <w:rPr>
                <w:rFonts w:asciiTheme="minorHAnsi" w:hAnsiTheme="minorHAnsi" w:cstheme="minorHAnsi"/>
                <w:spacing w:val="4"/>
              </w:rPr>
              <w:t xml:space="preserve"> </w:t>
            </w:r>
            <w:r w:rsidRPr="00FE5BCF">
              <w:rPr>
                <w:rFonts w:asciiTheme="minorHAnsi" w:hAnsiTheme="minorHAnsi" w:cstheme="minorHAnsi"/>
              </w:rPr>
              <w:t>V</w:t>
            </w:r>
            <w:r w:rsidRPr="00FE5BCF">
              <w:rPr>
                <w:rFonts w:asciiTheme="minorHAnsi" w:hAnsiTheme="minorHAnsi" w:cstheme="minorHAnsi"/>
                <w:spacing w:val="4"/>
              </w:rPr>
              <w:t xml:space="preserve"> </w:t>
            </w:r>
            <w:r w:rsidRPr="00FE5BCF">
              <w:rPr>
                <w:rFonts w:asciiTheme="minorHAnsi" w:hAnsiTheme="minorHAnsi" w:cstheme="minorHAnsi"/>
              </w:rPr>
              <w:t>primeru</w:t>
            </w:r>
            <w:r w:rsidRPr="00FE5BCF">
              <w:rPr>
                <w:rFonts w:asciiTheme="minorHAnsi" w:hAnsiTheme="minorHAnsi" w:cstheme="minorHAnsi"/>
                <w:spacing w:val="3"/>
              </w:rPr>
              <w:t xml:space="preserve"> </w:t>
            </w:r>
            <w:r w:rsidRPr="00FE5BCF">
              <w:rPr>
                <w:rFonts w:asciiTheme="minorHAnsi" w:hAnsiTheme="minorHAnsi" w:cstheme="minorHAnsi"/>
              </w:rPr>
              <w:t>kreditov</w:t>
            </w:r>
            <w:r w:rsidRPr="00FE5BCF">
              <w:rPr>
                <w:rFonts w:asciiTheme="minorHAnsi" w:hAnsiTheme="minorHAnsi" w:cstheme="minorHAnsi"/>
                <w:spacing w:val="3"/>
              </w:rPr>
              <w:t xml:space="preserve"> </w:t>
            </w:r>
            <w:r w:rsidRPr="00FE5BCF">
              <w:rPr>
                <w:rFonts w:asciiTheme="minorHAnsi" w:hAnsiTheme="minorHAnsi" w:cstheme="minorHAnsi"/>
              </w:rPr>
              <w:t>nad</w:t>
            </w:r>
            <w:r w:rsidRPr="00FE5BCF">
              <w:rPr>
                <w:rFonts w:asciiTheme="minorHAnsi" w:hAnsiTheme="minorHAnsi" w:cstheme="minorHAnsi"/>
                <w:spacing w:val="5"/>
              </w:rPr>
              <w:t xml:space="preserve"> </w:t>
            </w:r>
            <w:r w:rsidRPr="00FE5BCF">
              <w:rPr>
                <w:rFonts w:asciiTheme="minorHAnsi" w:hAnsiTheme="minorHAnsi" w:cstheme="minorHAnsi"/>
              </w:rPr>
              <w:t>1</w:t>
            </w:r>
            <w:r w:rsidRPr="00FE5BCF">
              <w:rPr>
                <w:rFonts w:asciiTheme="minorHAnsi" w:hAnsiTheme="minorHAnsi" w:cstheme="minorHAnsi"/>
                <w:spacing w:val="-47"/>
              </w:rPr>
              <w:t xml:space="preserve"> </w:t>
            </w:r>
            <w:r w:rsidRPr="00FE5BCF">
              <w:rPr>
                <w:rFonts w:asciiTheme="minorHAnsi" w:hAnsiTheme="minorHAnsi" w:cstheme="minorHAnsi"/>
              </w:rPr>
              <w:t>milijon</w:t>
            </w:r>
            <w:r w:rsidRPr="00FE5BCF">
              <w:rPr>
                <w:rFonts w:asciiTheme="minorHAnsi" w:hAnsiTheme="minorHAnsi" w:cstheme="minorHAnsi"/>
                <w:spacing w:val="-2"/>
              </w:rPr>
              <w:t xml:space="preserve"> </w:t>
            </w:r>
            <w:r w:rsidRPr="00FE5BCF">
              <w:rPr>
                <w:rFonts w:asciiTheme="minorHAnsi" w:hAnsiTheme="minorHAnsi" w:cstheme="minorHAnsi"/>
              </w:rPr>
              <w:t>€</w:t>
            </w:r>
            <w:r w:rsidRPr="00FE5BCF">
              <w:rPr>
                <w:rFonts w:asciiTheme="minorHAnsi" w:hAnsiTheme="minorHAnsi" w:cstheme="minorHAnsi"/>
                <w:spacing w:val="1"/>
              </w:rPr>
              <w:t xml:space="preserve"> </w:t>
            </w:r>
            <w:r w:rsidRPr="00FE5BCF">
              <w:rPr>
                <w:rFonts w:asciiTheme="minorHAnsi" w:hAnsiTheme="minorHAnsi" w:cstheme="minorHAnsi"/>
              </w:rPr>
              <w:t>in</w:t>
            </w:r>
            <w:r w:rsidRPr="00FE5BCF">
              <w:rPr>
                <w:rFonts w:asciiTheme="minorHAnsi" w:hAnsiTheme="minorHAnsi" w:cstheme="minorHAnsi"/>
                <w:spacing w:val="-3"/>
              </w:rPr>
              <w:t xml:space="preserve"> </w:t>
            </w:r>
            <w:r w:rsidRPr="00FE5BCF">
              <w:rPr>
                <w:rFonts w:asciiTheme="minorHAnsi" w:hAnsiTheme="minorHAnsi" w:cstheme="minorHAnsi"/>
              </w:rPr>
              <w:t>ročnostjo</w:t>
            </w:r>
            <w:r w:rsidRPr="00FE5BCF">
              <w:rPr>
                <w:rFonts w:asciiTheme="minorHAnsi" w:hAnsiTheme="minorHAnsi" w:cstheme="minorHAnsi"/>
                <w:spacing w:val="1"/>
              </w:rPr>
              <w:t xml:space="preserve"> </w:t>
            </w:r>
            <w:r w:rsidRPr="00FE5BCF">
              <w:rPr>
                <w:rFonts w:asciiTheme="minorHAnsi" w:hAnsiTheme="minorHAnsi" w:cstheme="minorHAnsi"/>
              </w:rPr>
              <w:t>nad 5</w:t>
            </w:r>
            <w:r w:rsidRPr="00FE5BCF">
              <w:rPr>
                <w:rFonts w:asciiTheme="minorHAnsi" w:hAnsiTheme="minorHAnsi" w:cstheme="minorHAnsi"/>
                <w:spacing w:val="1"/>
              </w:rPr>
              <w:t xml:space="preserve"> </w:t>
            </w:r>
            <w:r w:rsidRPr="00FE5BCF">
              <w:rPr>
                <w:rFonts w:asciiTheme="minorHAnsi" w:hAnsiTheme="minorHAnsi" w:cstheme="minorHAnsi"/>
              </w:rPr>
              <w:t>let</w:t>
            </w:r>
            <w:r w:rsidRPr="00FE5BCF">
              <w:rPr>
                <w:rFonts w:asciiTheme="minorHAnsi" w:hAnsiTheme="minorHAnsi" w:cstheme="minorHAnsi"/>
                <w:spacing w:val="-1"/>
              </w:rPr>
              <w:t xml:space="preserve"> </w:t>
            </w:r>
            <w:r w:rsidRPr="00FE5BCF">
              <w:rPr>
                <w:rFonts w:asciiTheme="minorHAnsi" w:hAnsiTheme="minorHAnsi" w:cstheme="minorHAnsi"/>
              </w:rPr>
              <w:t>se lahko</w:t>
            </w:r>
            <w:r w:rsidRPr="00FE5BCF">
              <w:rPr>
                <w:rFonts w:asciiTheme="minorHAnsi" w:hAnsiTheme="minorHAnsi" w:cstheme="minorHAnsi"/>
                <w:spacing w:val="1"/>
              </w:rPr>
              <w:t xml:space="preserve"> </w:t>
            </w:r>
            <w:r w:rsidRPr="00FE5BCF">
              <w:rPr>
                <w:rFonts w:asciiTheme="minorHAnsi" w:hAnsiTheme="minorHAnsi" w:cstheme="minorHAnsi"/>
              </w:rPr>
              <w:t>zagotovi</w:t>
            </w:r>
            <w:r w:rsidRPr="00FE5BCF">
              <w:rPr>
                <w:rFonts w:asciiTheme="minorHAnsi" w:hAnsiTheme="minorHAnsi" w:cstheme="minorHAnsi"/>
                <w:spacing w:val="-2"/>
              </w:rPr>
              <w:t xml:space="preserve"> </w:t>
            </w:r>
            <w:r w:rsidRPr="00FE5BCF">
              <w:rPr>
                <w:rFonts w:asciiTheme="minorHAnsi" w:hAnsiTheme="minorHAnsi" w:cstheme="minorHAnsi"/>
              </w:rPr>
              <w:t>tudi</w:t>
            </w:r>
            <w:r w:rsidRPr="00FE5BCF">
              <w:rPr>
                <w:rFonts w:asciiTheme="minorHAnsi" w:hAnsiTheme="minorHAnsi" w:cstheme="minorHAnsi"/>
                <w:spacing w:val="-1"/>
              </w:rPr>
              <w:t xml:space="preserve"> </w:t>
            </w:r>
            <w:r w:rsidRPr="00FE5BCF">
              <w:rPr>
                <w:rFonts w:asciiTheme="minorHAnsi" w:hAnsiTheme="minorHAnsi" w:cstheme="minorHAnsi"/>
              </w:rPr>
              <w:t>druga</w:t>
            </w:r>
            <w:r w:rsidRPr="00FE5BCF">
              <w:rPr>
                <w:rFonts w:asciiTheme="minorHAnsi" w:hAnsiTheme="minorHAnsi" w:cstheme="minorHAnsi"/>
                <w:spacing w:val="2"/>
              </w:rPr>
              <w:t xml:space="preserve"> </w:t>
            </w:r>
            <w:r w:rsidRPr="00FE5BCF">
              <w:rPr>
                <w:rFonts w:asciiTheme="minorHAnsi" w:hAnsiTheme="minorHAnsi" w:cstheme="minorHAnsi"/>
              </w:rPr>
              <w:t>zavarovanja.</w:t>
            </w:r>
          </w:p>
        </w:tc>
      </w:tr>
      <w:tr w:rsidR="001E2632" w:rsidRPr="00FE5BCF" w14:paraId="4950AE9B" w14:textId="77777777" w:rsidTr="00F51521">
        <w:trPr>
          <w:trHeight w:val="60"/>
        </w:trPr>
        <w:tc>
          <w:tcPr>
            <w:tcW w:w="1844" w:type="dxa"/>
            <w:hideMark/>
          </w:tcPr>
          <w:p w14:paraId="6F9C8DC0"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t>Ciljne skupine oz. potencialni upravičenci:</w:t>
            </w:r>
          </w:p>
        </w:tc>
        <w:tc>
          <w:tcPr>
            <w:tcW w:w="7072" w:type="dxa"/>
            <w:gridSpan w:val="2"/>
          </w:tcPr>
          <w:p w14:paraId="33651E85" w14:textId="14D5E70A" w:rsidR="001E2632" w:rsidRPr="00FE5BCF" w:rsidRDefault="001E2632" w:rsidP="00BD4CE6">
            <w:pPr>
              <w:pStyle w:val="TableParagraph"/>
              <w:rPr>
                <w:rFonts w:asciiTheme="minorHAnsi" w:hAnsiTheme="minorHAnsi" w:cstheme="minorHAnsi"/>
                <w:lang w:eastAsia="en-US"/>
              </w:rPr>
            </w:pPr>
            <w:r w:rsidRPr="00FE5BCF">
              <w:rPr>
                <w:rFonts w:asciiTheme="minorHAnsi" w:hAnsiTheme="minorHAnsi" w:cstheme="minorHAnsi"/>
              </w:rPr>
              <w:t>Zagonsko podjetje oziroma start-up. Samostojni podjetnik.</w:t>
            </w:r>
            <w:r w:rsidR="00BD4CE6">
              <w:rPr>
                <w:rFonts w:asciiTheme="minorHAnsi" w:hAnsiTheme="minorHAnsi" w:cstheme="minorHAnsi"/>
              </w:rPr>
              <w:t xml:space="preserve"> </w:t>
            </w:r>
            <w:r w:rsidRPr="00FE5BCF">
              <w:rPr>
                <w:rFonts w:asciiTheme="minorHAnsi" w:hAnsiTheme="minorHAnsi" w:cstheme="minorHAnsi"/>
              </w:rPr>
              <w:t>Malo in srednje veliko podjetje. Veliko podjetje.</w:t>
            </w:r>
            <w:r w:rsidR="00BD4CE6">
              <w:rPr>
                <w:rFonts w:asciiTheme="minorHAnsi" w:hAnsiTheme="minorHAnsi" w:cstheme="minorHAnsi"/>
              </w:rPr>
              <w:t xml:space="preserve"> </w:t>
            </w:r>
            <w:r w:rsidRPr="00FE5BCF">
              <w:rPr>
                <w:rFonts w:asciiTheme="minorHAnsi" w:hAnsiTheme="minorHAnsi" w:cstheme="minorHAnsi"/>
              </w:rPr>
              <w:t>Zadruge.</w:t>
            </w:r>
          </w:p>
        </w:tc>
      </w:tr>
    </w:tbl>
    <w:p w14:paraId="27A672C9" w14:textId="77777777" w:rsidR="00731BB7" w:rsidRDefault="00731BB7" w:rsidP="001E2632">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1E2632" w:rsidRPr="00FE5BCF" w14:paraId="3209A192" w14:textId="77777777" w:rsidTr="00887BB5">
        <w:trPr>
          <w:trHeight w:val="484"/>
        </w:trPr>
        <w:tc>
          <w:tcPr>
            <w:tcW w:w="1711" w:type="dxa"/>
            <w:shd w:val="clear" w:color="auto" w:fill="D9D9D9" w:themeFill="background1" w:themeFillShade="D9"/>
            <w:hideMark/>
          </w:tcPr>
          <w:p w14:paraId="443F4DA0" w14:textId="77777777" w:rsidR="001E2632" w:rsidRPr="00FE5BCF" w:rsidRDefault="001E2632" w:rsidP="00F51521">
            <w:pPr>
              <w:pStyle w:val="TableParagraph"/>
              <w:spacing w:before="20" w:line="252" w:lineRule="auto"/>
              <w:ind w:left="0"/>
              <w:rPr>
                <w:rFonts w:asciiTheme="minorHAnsi" w:hAnsiTheme="minorHAnsi" w:cstheme="minorHAnsi"/>
                <w:b/>
                <w:bCs/>
                <w:lang w:eastAsia="en-US"/>
              </w:rPr>
            </w:pPr>
            <w:r w:rsidRPr="00FE5BCF">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4B91C399" w14:textId="77777777" w:rsidR="001E2632" w:rsidRPr="00FE5BCF" w:rsidRDefault="001E2632" w:rsidP="00F51521">
            <w:pPr>
              <w:rPr>
                <w:rFonts w:asciiTheme="minorHAnsi" w:hAnsiTheme="minorHAnsi" w:cstheme="minorHAnsi"/>
                <w:b/>
                <w:bCs/>
                <w:sz w:val="22"/>
                <w:szCs w:val="22"/>
              </w:rPr>
            </w:pPr>
            <w:bookmarkStart w:id="13" w:name="_Hlk126056325"/>
            <w:r w:rsidRPr="00FE5BCF">
              <w:rPr>
                <w:rFonts w:asciiTheme="minorHAnsi" w:hAnsiTheme="minorHAnsi" w:cstheme="minorHAnsi"/>
                <w:b/>
                <w:bCs/>
                <w:sz w:val="22"/>
                <w:szCs w:val="22"/>
              </w:rPr>
              <w:t>Financiranje poslovanja in kapitalskega utrjevanja (MSP 7)</w:t>
            </w:r>
            <w:bookmarkEnd w:id="13"/>
          </w:p>
        </w:tc>
      </w:tr>
      <w:tr w:rsidR="001E2632" w:rsidRPr="00FE5BCF" w14:paraId="3AC9E910" w14:textId="77777777" w:rsidTr="00F51521">
        <w:trPr>
          <w:trHeight w:val="270"/>
        </w:trPr>
        <w:tc>
          <w:tcPr>
            <w:tcW w:w="1711" w:type="dxa"/>
            <w:hideMark/>
          </w:tcPr>
          <w:p w14:paraId="3688217A"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Status: aktiven</w:t>
            </w:r>
          </w:p>
        </w:tc>
        <w:tc>
          <w:tcPr>
            <w:tcW w:w="3250" w:type="dxa"/>
            <w:hideMark/>
          </w:tcPr>
          <w:p w14:paraId="1F790B15" w14:textId="77777777" w:rsidR="001E2632" w:rsidRPr="00FE5BCF" w:rsidRDefault="001E2632" w:rsidP="00F51521">
            <w:pPr>
              <w:pStyle w:val="TableParagraph"/>
              <w:spacing w:before="9" w:line="252" w:lineRule="auto"/>
              <w:rPr>
                <w:rFonts w:asciiTheme="minorHAnsi" w:hAnsiTheme="minorHAnsi" w:cstheme="minorHAnsi"/>
                <w:lang w:eastAsia="en-US"/>
              </w:rPr>
            </w:pPr>
            <w:r w:rsidRPr="00FE5BCF">
              <w:rPr>
                <w:rFonts w:asciiTheme="minorHAnsi" w:hAnsiTheme="minorHAnsi" w:cstheme="minorHAnsi"/>
                <w:lang w:eastAsia="en-US"/>
              </w:rPr>
              <w:t xml:space="preserve">Datum objave: </w:t>
            </w:r>
            <w:r w:rsidRPr="00FE5BCF">
              <w:rPr>
                <w:rFonts w:asciiTheme="minorHAnsi" w:hAnsiTheme="minorHAnsi" w:cstheme="minorHAnsi"/>
              </w:rPr>
              <w:t>12.1.2023</w:t>
            </w:r>
          </w:p>
        </w:tc>
        <w:tc>
          <w:tcPr>
            <w:tcW w:w="3955" w:type="dxa"/>
          </w:tcPr>
          <w:p w14:paraId="12CF6E5F" w14:textId="6D0D2D04" w:rsidR="001E2632" w:rsidRPr="00FE5BCF" w:rsidRDefault="001E2632" w:rsidP="00F51521">
            <w:pPr>
              <w:pStyle w:val="TableParagraph"/>
              <w:spacing w:before="3" w:line="245" w:lineRule="exact"/>
              <w:ind w:left="0"/>
              <w:rPr>
                <w:rFonts w:asciiTheme="minorHAnsi" w:hAnsiTheme="minorHAnsi" w:cstheme="minorHAnsi"/>
                <w:lang w:eastAsia="en-US"/>
              </w:rPr>
            </w:pPr>
            <w:r w:rsidRPr="00FE5BCF">
              <w:rPr>
                <w:rFonts w:asciiTheme="minorHAnsi" w:hAnsiTheme="minorHAnsi" w:cstheme="minorHAnsi"/>
                <w:lang w:eastAsia="en-US"/>
              </w:rPr>
              <w:t xml:space="preserve">Rok prijave: </w:t>
            </w:r>
            <w:r w:rsidRPr="00FE5BCF">
              <w:rPr>
                <w:rFonts w:asciiTheme="minorHAnsi" w:hAnsiTheme="minorHAnsi" w:cstheme="minorHAnsi"/>
                <w:b/>
              </w:rPr>
              <w:t>do porabe</w:t>
            </w:r>
            <w:r w:rsidRPr="00FE5BCF">
              <w:rPr>
                <w:rFonts w:asciiTheme="minorHAnsi" w:hAnsiTheme="minorHAnsi" w:cstheme="minorHAnsi"/>
                <w:b/>
                <w:spacing w:val="-2"/>
              </w:rPr>
              <w:t xml:space="preserve"> </w:t>
            </w:r>
            <w:r w:rsidRPr="00FE5BCF">
              <w:rPr>
                <w:rFonts w:asciiTheme="minorHAnsi" w:hAnsiTheme="minorHAnsi" w:cstheme="minorHAnsi"/>
                <w:b/>
              </w:rPr>
              <w:t>sredstev</w:t>
            </w:r>
          </w:p>
        </w:tc>
      </w:tr>
      <w:tr w:rsidR="001E2632" w:rsidRPr="00FE5BCF" w14:paraId="68FD365C" w14:textId="77777777" w:rsidTr="00F51521">
        <w:trPr>
          <w:trHeight w:val="274"/>
        </w:trPr>
        <w:tc>
          <w:tcPr>
            <w:tcW w:w="1711" w:type="dxa"/>
            <w:hideMark/>
          </w:tcPr>
          <w:p w14:paraId="6EFEDE48"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r w:rsidRPr="00FE5BCF">
              <w:rPr>
                <w:rFonts w:asciiTheme="minorHAnsi" w:hAnsiTheme="minorHAnsi" w:cstheme="minorHAnsi"/>
                <w:lang w:eastAsia="en-US"/>
              </w:rPr>
              <w:t>Vir objave:</w:t>
            </w:r>
          </w:p>
        </w:tc>
        <w:tc>
          <w:tcPr>
            <w:tcW w:w="7205" w:type="dxa"/>
            <w:gridSpan w:val="2"/>
          </w:tcPr>
          <w:p w14:paraId="42A25755" w14:textId="77777777" w:rsidR="001E2632" w:rsidRPr="00FE5BCF" w:rsidRDefault="001E2632" w:rsidP="00F51521">
            <w:pPr>
              <w:pStyle w:val="TableParagraph"/>
              <w:spacing w:before="16" w:line="252" w:lineRule="auto"/>
              <w:rPr>
                <w:rFonts w:asciiTheme="minorHAnsi" w:hAnsiTheme="minorHAnsi" w:cstheme="minorHAnsi"/>
                <w:lang w:eastAsia="en-US"/>
              </w:rPr>
            </w:pPr>
            <w:hyperlink r:id="rId90">
              <w:r w:rsidRPr="00FE5BCF">
                <w:rPr>
                  <w:rFonts w:asciiTheme="minorHAnsi" w:hAnsiTheme="minorHAnsi" w:cstheme="minorHAnsi"/>
                  <w:color w:val="0000FF"/>
                  <w:u w:val="single" w:color="0000FF"/>
                </w:rPr>
                <w:t>https://www.sid.si/mala-srednja-podjetja/financiranje-poslovanja-kapitalskega-utrjevanja-msp-7</w:t>
              </w:r>
            </w:hyperlink>
          </w:p>
        </w:tc>
      </w:tr>
      <w:tr w:rsidR="001E2632" w:rsidRPr="00FE5BCF" w14:paraId="191A60C5" w14:textId="77777777" w:rsidTr="00F51521">
        <w:trPr>
          <w:trHeight w:val="274"/>
        </w:trPr>
        <w:tc>
          <w:tcPr>
            <w:tcW w:w="1711" w:type="dxa"/>
            <w:hideMark/>
          </w:tcPr>
          <w:p w14:paraId="551B697F" w14:textId="77777777" w:rsidR="001E2632" w:rsidRPr="00FE5BCF" w:rsidRDefault="001E2632" w:rsidP="00F51521">
            <w:pPr>
              <w:pStyle w:val="TableParagraph"/>
              <w:spacing w:before="18" w:line="252" w:lineRule="auto"/>
              <w:ind w:left="0"/>
              <w:rPr>
                <w:rFonts w:asciiTheme="minorHAnsi" w:hAnsiTheme="minorHAnsi" w:cstheme="minorHAnsi"/>
                <w:lang w:eastAsia="en-US"/>
              </w:rPr>
            </w:pPr>
            <w:proofErr w:type="spellStart"/>
            <w:r w:rsidRPr="00FE5BCF">
              <w:rPr>
                <w:rFonts w:asciiTheme="minorHAnsi" w:hAnsiTheme="minorHAnsi" w:cstheme="minorHAnsi"/>
                <w:lang w:eastAsia="en-US"/>
              </w:rPr>
              <w:t>Razpisnik</w:t>
            </w:r>
            <w:proofErr w:type="spellEnd"/>
            <w:r w:rsidRPr="00FE5BCF">
              <w:rPr>
                <w:rFonts w:asciiTheme="minorHAnsi" w:hAnsiTheme="minorHAnsi" w:cstheme="minorHAnsi"/>
                <w:lang w:eastAsia="en-US"/>
              </w:rPr>
              <w:t>:</w:t>
            </w:r>
          </w:p>
        </w:tc>
        <w:tc>
          <w:tcPr>
            <w:tcW w:w="7205" w:type="dxa"/>
            <w:gridSpan w:val="2"/>
          </w:tcPr>
          <w:p w14:paraId="17AB1391" w14:textId="77777777" w:rsidR="001E2632" w:rsidRPr="00FE5BCF" w:rsidRDefault="001E2632" w:rsidP="00F51521">
            <w:pPr>
              <w:pStyle w:val="TableParagraph"/>
              <w:spacing w:before="12" w:line="252" w:lineRule="auto"/>
              <w:rPr>
                <w:rFonts w:asciiTheme="minorHAnsi" w:hAnsiTheme="minorHAnsi" w:cstheme="minorHAnsi"/>
                <w:lang w:eastAsia="en-US"/>
              </w:rPr>
            </w:pPr>
            <w:r w:rsidRPr="00FE5BCF">
              <w:rPr>
                <w:rFonts w:asciiTheme="minorHAnsi" w:hAnsiTheme="minorHAnsi" w:cstheme="minorHAnsi"/>
              </w:rPr>
              <w:t>SID</w:t>
            </w:r>
            <w:r w:rsidRPr="00FE5BCF">
              <w:rPr>
                <w:rFonts w:asciiTheme="minorHAnsi" w:hAnsiTheme="minorHAnsi" w:cstheme="minorHAnsi"/>
                <w:spacing w:val="-3"/>
              </w:rPr>
              <w:t xml:space="preserve"> </w:t>
            </w:r>
            <w:r w:rsidRPr="00FE5BCF">
              <w:rPr>
                <w:rFonts w:asciiTheme="minorHAnsi" w:hAnsiTheme="minorHAnsi" w:cstheme="minorHAnsi"/>
              </w:rPr>
              <w:t>banka</w:t>
            </w:r>
          </w:p>
        </w:tc>
      </w:tr>
      <w:tr w:rsidR="001E2632" w:rsidRPr="00FE5BCF" w14:paraId="7D8ADE67" w14:textId="77777777" w:rsidTr="00F51521">
        <w:trPr>
          <w:trHeight w:val="729"/>
        </w:trPr>
        <w:tc>
          <w:tcPr>
            <w:tcW w:w="1711" w:type="dxa"/>
            <w:hideMark/>
          </w:tcPr>
          <w:p w14:paraId="23FF16CC" w14:textId="77777777" w:rsidR="001E2632" w:rsidRPr="00FE5BCF" w:rsidRDefault="001E2632" w:rsidP="00F51521">
            <w:pPr>
              <w:pStyle w:val="TableParagraph"/>
              <w:spacing w:before="18" w:line="252" w:lineRule="auto"/>
              <w:ind w:left="0" w:right="101"/>
              <w:rPr>
                <w:rFonts w:asciiTheme="minorHAnsi" w:hAnsiTheme="minorHAnsi" w:cstheme="minorHAnsi"/>
                <w:lang w:eastAsia="en-US"/>
              </w:rPr>
            </w:pPr>
            <w:r w:rsidRPr="00FE5BCF">
              <w:rPr>
                <w:rFonts w:asciiTheme="minorHAnsi" w:hAnsiTheme="minorHAnsi" w:cstheme="minorHAnsi"/>
                <w:lang w:eastAsia="en-US"/>
              </w:rPr>
              <w:t xml:space="preserve">Kratek </w:t>
            </w:r>
            <w:r w:rsidRPr="00FE5BCF">
              <w:rPr>
                <w:rFonts w:asciiTheme="minorHAnsi" w:hAnsiTheme="minorHAnsi" w:cstheme="minorHAnsi"/>
                <w:spacing w:val="-5"/>
                <w:lang w:eastAsia="en-US"/>
              </w:rPr>
              <w:t xml:space="preserve">opis </w:t>
            </w:r>
            <w:r w:rsidRPr="00FE5BCF">
              <w:rPr>
                <w:rFonts w:asciiTheme="minorHAnsi" w:hAnsiTheme="minorHAnsi" w:cstheme="minorHAnsi"/>
                <w:lang w:eastAsia="en-US"/>
              </w:rPr>
              <w:t>predmeta razpisa:</w:t>
            </w:r>
          </w:p>
        </w:tc>
        <w:tc>
          <w:tcPr>
            <w:tcW w:w="7205" w:type="dxa"/>
            <w:gridSpan w:val="2"/>
          </w:tcPr>
          <w:p w14:paraId="0C1A508D" w14:textId="5FFC2D2C"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V okviru kredita se zagot</w:t>
            </w:r>
            <w:r w:rsidR="00BD4CE6">
              <w:rPr>
                <w:rFonts w:asciiTheme="minorHAnsi" w:hAnsiTheme="minorHAnsi" w:cstheme="minorHAnsi"/>
              </w:rPr>
              <w:t>a</w:t>
            </w:r>
            <w:r w:rsidRPr="00FE5BCF">
              <w:rPr>
                <w:rFonts w:asciiTheme="minorHAnsi" w:hAnsiTheme="minorHAnsi" w:cstheme="minorHAnsi"/>
              </w:rPr>
              <w:t>vljajo sredstva za financiranje:</w:t>
            </w:r>
          </w:p>
          <w:p w14:paraId="6890ECCA" w14:textId="77777777" w:rsidR="001E2632" w:rsidRPr="00FE5BCF" w:rsidRDefault="001E2632" w:rsidP="00F82EFA">
            <w:pPr>
              <w:pStyle w:val="TableParagraph"/>
              <w:numPr>
                <w:ilvl w:val="0"/>
                <w:numId w:val="8"/>
              </w:numPr>
              <w:rPr>
                <w:rFonts w:asciiTheme="minorHAnsi" w:hAnsiTheme="minorHAnsi" w:cstheme="minorHAnsi"/>
              </w:rPr>
            </w:pPr>
            <w:r w:rsidRPr="00FE5BCF">
              <w:rPr>
                <w:rFonts w:asciiTheme="minorHAnsi" w:hAnsiTheme="minorHAnsi" w:cstheme="minorHAnsi"/>
              </w:rPr>
              <w:t>Krepitev poslovanja.</w:t>
            </w:r>
          </w:p>
          <w:p w14:paraId="1AD8EABC" w14:textId="77777777" w:rsidR="001E2632" w:rsidRPr="00FE5BCF" w:rsidRDefault="001E2632" w:rsidP="00F82EFA">
            <w:pPr>
              <w:pStyle w:val="TableParagraph"/>
              <w:numPr>
                <w:ilvl w:val="0"/>
                <w:numId w:val="8"/>
              </w:numPr>
              <w:rPr>
                <w:rFonts w:asciiTheme="minorHAnsi" w:hAnsiTheme="minorHAnsi" w:cstheme="minorHAnsi"/>
              </w:rPr>
            </w:pPr>
            <w:r w:rsidRPr="00FE5BCF">
              <w:rPr>
                <w:rFonts w:asciiTheme="minorHAnsi" w:hAnsiTheme="minorHAnsi" w:cstheme="minorHAnsi"/>
              </w:rPr>
              <w:t>Krepitev kapitala.</w:t>
            </w:r>
          </w:p>
          <w:p w14:paraId="0EB1F09D" w14:textId="77777777" w:rsidR="001E2632" w:rsidRPr="00FE5BCF" w:rsidRDefault="001E2632" w:rsidP="00F82EFA">
            <w:pPr>
              <w:pStyle w:val="TableParagraph"/>
              <w:numPr>
                <w:ilvl w:val="0"/>
                <w:numId w:val="8"/>
              </w:numPr>
              <w:rPr>
                <w:rFonts w:asciiTheme="minorHAnsi" w:hAnsiTheme="minorHAnsi" w:cstheme="minorHAnsi"/>
              </w:rPr>
            </w:pPr>
            <w:r w:rsidRPr="00FE5BCF">
              <w:rPr>
                <w:rFonts w:asciiTheme="minorHAnsi" w:hAnsiTheme="minorHAnsi" w:cstheme="minorHAnsi"/>
              </w:rPr>
              <w:t>Plačila za nakup materiala in storitev.</w:t>
            </w:r>
          </w:p>
          <w:p w14:paraId="75F4FBE0" w14:textId="77777777" w:rsidR="00BD4CE6" w:rsidRDefault="001E2632" w:rsidP="00F82EFA">
            <w:pPr>
              <w:pStyle w:val="TableParagraph"/>
              <w:numPr>
                <w:ilvl w:val="0"/>
                <w:numId w:val="8"/>
              </w:numPr>
              <w:rPr>
                <w:rFonts w:asciiTheme="minorHAnsi" w:hAnsiTheme="minorHAnsi" w:cstheme="minorHAnsi"/>
              </w:rPr>
            </w:pPr>
            <w:r w:rsidRPr="00FE5BCF">
              <w:rPr>
                <w:rFonts w:asciiTheme="minorHAnsi" w:hAnsiTheme="minorHAnsi" w:cstheme="minorHAnsi"/>
              </w:rPr>
              <w:t xml:space="preserve">Plačila za nakup trgovskega blaga in drobnega inventarja. </w:t>
            </w:r>
          </w:p>
          <w:p w14:paraId="5B6860FE" w14:textId="685DEA5E" w:rsidR="001E2632" w:rsidRPr="00FE5BCF" w:rsidRDefault="001E2632" w:rsidP="00F82EFA">
            <w:pPr>
              <w:pStyle w:val="TableParagraph"/>
              <w:numPr>
                <w:ilvl w:val="0"/>
                <w:numId w:val="8"/>
              </w:numPr>
              <w:rPr>
                <w:rFonts w:asciiTheme="minorHAnsi" w:hAnsiTheme="minorHAnsi" w:cstheme="minorHAnsi"/>
              </w:rPr>
            </w:pPr>
            <w:r w:rsidRPr="00FE5BCF">
              <w:rPr>
                <w:rFonts w:asciiTheme="minorHAnsi" w:hAnsiTheme="minorHAnsi" w:cstheme="minorHAnsi"/>
              </w:rPr>
              <w:t>Celotne stroške dela.</w:t>
            </w:r>
          </w:p>
          <w:p w14:paraId="03415C9E" w14:textId="0DC1FD15" w:rsidR="001E2632" w:rsidRPr="00FE5BCF" w:rsidRDefault="001E2632" w:rsidP="00BD4CE6">
            <w:pPr>
              <w:pStyle w:val="TableParagraph"/>
              <w:rPr>
                <w:rFonts w:asciiTheme="minorHAnsi" w:hAnsiTheme="minorHAnsi" w:cstheme="minorHAnsi"/>
              </w:rPr>
            </w:pPr>
            <w:r w:rsidRPr="00FE5BCF">
              <w:rPr>
                <w:rFonts w:asciiTheme="minorHAnsi" w:hAnsiTheme="minorHAnsi" w:cstheme="minorHAnsi"/>
              </w:rPr>
              <w:t>Cilj posojila je podjetju omogočiti poslovanje, razbremenitev denarnega toka in pomoč pri kapitalski okrepitvi.</w:t>
            </w:r>
            <w:r w:rsidR="00BD4CE6">
              <w:rPr>
                <w:rFonts w:asciiTheme="minorHAnsi" w:hAnsiTheme="minorHAnsi" w:cstheme="minorHAnsi"/>
              </w:rPr>
              <w:t xml:space="preserve"> </w:t>
            </w:r>
            <w:r w:rsidRPr="00FE5BCF">
              <w:rPr>
                <w:rFonts w:asciiTheme="minorHAnsi" w:hAnsiTheme="minorHAnsi" w:cstheme="minorHAnsi"/>
              </w:rPr>
              <w:t>Brez nadomestila za odobritev in vodenje kredita. Plača se le strošek notarja za ureditev zavarovanj.</w:t>
            </w:r>
          </w:p>
        </w:tc>
      </w:tr>
      <w:tr w:rsidR="001E2632" w:rsidRPr="00FE5BCF" w14:paraId="04BDDEE3" w14:textId="77777777" w:rsidTr="00F51521">
        <w:trPr>
          <w:trHeight w:val="1158"/>
        </w:trPr>
        <w:tc>
          <w:tcPr>
            <w:tcW w:w="1711" w:type="dxa"/>
            <w:hideMark/>
          </w:tcPr>
          <w:p w14:paraId="3ECFF43E"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t>Maksimalna višina sofinanciranja:</w:t>
            </w:r>
          </w:p>
        </w:tc>
        <w:tc>
          <w:tcPr>
            <w:tcW w:w="7205" w:type="dxa"/>
            <w:gridSpan w:val="2"/>
          </w:tcPr>
          <w:p w14:paraId="4AD9C6F0"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Kredit v višini od 100.000 € do 5.000.000 €.</w:t>
            </w:r>
          </w:p>
          <w:p w14:paraId="1FB1CBEB"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Obrestno mero, ki je nižja od tržnih obrestnih mer in je odvisna od zneska kredita, ročnosti, bonitete ter oblike zavarovanj.</w:t>
            </w:r>
          </w:p>
          <w:p w14:paraId="02E8AAFA"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Dobo kreditiranja od 6 do 12 let.</w:t>
            </w:r>
          </w:p>
          <w:p w14:paraId="32F3D991" w14:textId="77777777" w:rsidR="001E2632" w:rsidRPr="00FE5BCF" w:rsidRDefault="001E2632" w:rsidP="00F51521">
            <w:pPr>
              <w:pStyle w:val="TableParagraph"/>
              <w:rPr>
                <w:rFonts w:asciiTheme="minorHAnsi" w:hAnsiTheme="minorHAnsi" w:cstheme="minorHAnsi"/>
              </w:rPr>
            </w:pPr>
            <w:r w:rsidRPr="00FE5BCF">
              <w:rPr>
                <w:rFonts w:asciiTheme="minorHAnsi" w:hAnsiTheme="minorHAnsi" w:cstheme="minorHAnsi"/>
              </w:rPr>
              <w:t>Moratorij na odplačilo glavnice polovične ročnosti kredita (od 3 do 6 let).</w:t>
            </w:r>
          </w:p>
          <w:p w14:paraId="4FEE519D" w14:textId="77777777" w:rsidR="001E2632" w:rsidRPr="00FE5BCF" w:rsidRDefault="001E2632" w:rsidP="00F51521">
            <w:pPr>
              <w:pStyle w:val="TableParagraph"/>
              <w:rPr>
                <w:rFonts w:asciiTheme="minorHAnsi" w:hAnsiTheme="minorHAnsi" w:cstheme="minorHAnsi"/>
                <w:lang w:eastAsia="en-US"/>
              </w:rPr>
            </w:pPr>
            <w:r w:rsidRPr="00FE5BCF">
              <w:rPr>
                <w:rFonts w:asciiTheme="minorHAnsi" w:hAnsiTheme="minorHAnsi" w:cstheme="minorHAnsi"/>
              </w:rPr>
              <w:t xml:space="preserve">Možnost zavarovanja kredita z nepremičninskim zavarovanjem. Vrednost zavarovanja vpliva le na višino obrestne mere in ni ključna za pridobitev </w:t>
            </w:r>
            <w:r w:rsidRPr="00FE5BCF">
              <w:rPr>
                <w:rFonts w:asciiTheme="minorHAnsi" w:hAnsiTheme="minorHAnsi" w:cstheme="minorHAnsi"/>
              </w:rPr>
              <w:lastRenderedPageBreak/>
              <w:t>kredita.</w:t>
            </w:r>
          </w:p>
        </w:tc>
      </w:tr>
      <w:tr w:rsidR="001E2632" w:rsidRPr="00FE5BCF" w14:paraId="30D9829E" w14:textId="77777777" w:rsidTr="00F51521">
        <w:trPr>
          <w:trHeight w:val="60"/>
        </w:trPr>
        <w:tc>
          <w:tcPr>
            <w:tcW w:w="1711" w:type="dxa"/>
            <w:hideMark/>
          </w:tcPr>
          <w:p w14:paraId="031C5EB2" w14:textId="77777777" w:rsidR="001E2632" w:rsidRPr="00FE5BCF" w:rsidRDefault="001E2632" w:rsidP="00F51521">
            <w:pPr>
              <w:pStyle w:val="TableParagraph"/>
              <w:spacing w:before="18" w:line="252" w:lineRule="auto"/>
              <w:ind w:left="0" w:right="196"/>
              <w:rPr>
                <w:rFonts w:asciiTheme="minorHAnsi" w:hAnsiTheme="minorHAnsi" w:cstheme="minorHAnsi"/>
                <w:lang w:eastAsia="en-US"/>
              </w:rPr>
            </w:pPr>
            <w:r w:rsidRPr="00FE5BCF">
              <w:rPr>
                <w:rFonts w:asciiTheme="minorHAnsi" w:hAnsiTheme="minorHAnsi" w:cstheme="minorHAnsi"/>
                <w:lang w:eastAsia="en-US"/>
              </w:rPr>
              <w:lastRenderedPageBreak/>
              <w:t>Ciljne skupine oz. potencialni upravičenci:</w:t>
            </w:r>
          </w:p>
        </w:tc>
        <w:tc>
          <w:tcPr>
            <w:tcW w:w="7205" w:type="dxa"/>
            <w:gridSpan w:val="2"/>
          </w:tcPr>
          <w:p w14:paraId="726976ED" w14:textId="13496A2A" w:rsidR="001E2632" w:rsidRPr="00FE5BCF" w:rsidRDefault="001E2632" w:rsidP="00BD4CE6">
            <w:pPr>
              <w:pStyle w:val="TableParagraph"/>
              <w:spacing w:before="11"/>
              <w:ind w:right="117"/>
              <w:rPr>
                <w:rFonts w:asciiTheme="minorHAnsi" w:hAnsiTheme="minorHAnsi" w:cstheme="minorHAnsi"/>
              </w:rPr>
            </w:pPr>
            <w:r w:rsidRPr="00FE5BCF">
              <w:rPr>
                <w:rFonts w:asciiTheme="minorHAnsi" w:hAnsiTheme="minorHAnsi" w:cstheme="minorHAnsi"/>
              </w:rPr>
              <w:t>Malo</w:t>
            </w:r>
            <w:r w:rsidRPr="00FE5BCF">
              <w:rPr>
                <w:rFonts w:asciiTheme="minorHAnsi" w:hAnsiTheme="minorHAnsi" w:cstheme="minorHAnsi"/>
                <w:spacing w:val="-2"/>
              </w:rPr>
              <w:t xml:space="preserve"> </w:t>
            </w:r>
            <w:r w:rsidRPr="00FE5BCF">
              <w:rPr>
                <w:rFonts w:asciiTheme="minorHAnsi" w:hAnsiTheme="minorHAnsi" w:cstheme="minorHAnsi"/>
              </w:rPr>
              <w:t>in</w:t>
            </w:r>
            <w:r w:rsidRPr="00FE5BCF">
              <w:rPr>
                <w:rFonts w:asciiTheme="minorHAnsi" w:hAnsiTheme="minorHAnsi" w:cstheme="minorHAnsi"/>
                <w:spacing w:val="-4"/>
              </w:rPr>
              <w:t xml:space="preserve"> </w:t>
            </w:r>
            <w:r w:rsidRPr="00FE5BCF">
              <w:rPr>
                <w:rFonts w:asciiTheme="minorHAnsi" w:hAnsiTheme="minorHAnsi" w:cstheme="minorHAnsi"/>
              </w:rPr>
              <w:t>srednje</w:t>
            </w:r>
            <w:r w:rsidRPr="00FE5BCF">
              <w:rPr>
                <w:rFonts w:asciiTheme="minorHAnsi" w:hAnsiTheme="minorHAnsi" w:cstheme="minorHAnsi"/>
                <w:spacing w:val="-2"/>
              </w:rPr>
              <w:t xml:space="preserve"> </w:t>
            </w:r>
            <w:r w:rsidR="00BD4CE6">
              <w:rPr>
                <w:rFonts w:asciiTheme="minorHAnsi" w:hAnsiTheme="minorHAnsi" w:cstheme="minorHAnsi"/>
                <w:spacing w:val="-2"/>
              </w:rPr>
              <w:t>v</w:t>
            </w:r>
            <w:r w:rsidRPr="00FE5BCF">
              <w:rPr>
                <w:rFonts w:asciiTheme="minorHAnsi" w:hAnsiTheme="minorHAnsi" w:cstheme="minorHAnsi"/>
              </w:rPr>
              <w:t>eliko</w:t>
            </w:r>
            <w:r w:rsidRPr="00FE5BCF">
              <w:rPr>
                <w:rFonts w:asciiTheme="minorHAnsi" w:hAnsiTheme="minorHAnsi" w:cstheme="minorHAnsi"/>
                <w:spacing w:val="-2"/>
              </w:rPr>
              <w:t xml:space="preserve"> </w:t>
            </w:r>
            <w:r w:rsidRPr="00FE5BCF">
              <w:rPr>
                <w:rFonts w:asciiTheme="minorHAnsi" w:hAnsiTheme="minorHAnsi" w:cstheme="minorHAnsi"/>
              </w:rPr>
              <w:t>podjetje.</w:t>
            </w:r>
            <w:r w:rsidRPr="00FE5BCF">
              <w:rPr>
                <w:rFonts w:asciiTheme="minorHAnsi" w:hAnsiTheme="minorHAnsi" w:cstheme="minorHAnsi"/>
                <w:spacing w:val="-47"/>
              </w:rPr>
              <w:t xml:space="preserve"> </w:t>
            </w:r>
            <w:r w:rsidRPr="00FE5BCF">
              <w:rPr>
                <w:rFonts w:asciiTheme="minorHAnsi" w:hAnsiTheme="minorHAnsi" w:cstheme="minorHAnsi"/>
              </w:rPr>
              <w:t>Pogoji:</w:t>
            </w:r>
          </w:p>
          <w:p w14:paraId="53045F01" w14:textId="77777777" w:rsidR="001E2632" w:rsidRPr="00FE5BCF" w:rsidRDefault="001E2632" w:rsidP="00F82EFA">
            <w:pPr>
              <w:pStyle w:val="TableParagraph"/>
              <w:numPr>
                <w:ilvl w:val="0"/>
                <w:numId w:val="7"/>
              </w:numPr>
              <w:tabs>
                <w:tab w:val="left" w:pos="522"/>
                <w:tab w:val="left" w:pos="523"/>
              </w:tabs>
              <w:ind w:right="119"/>
              <w:rPr>
                <w:rFonts w:asciiTheme="minorHAnsi" w:hAnsiTheme="minorHAnsi" w:cstheme="minorHAnsi"/>
              </w:rPr>
            </w:pPr>
            <w:r w:rsidRPr="00FE5BCF">
              <w:rPr>
                <w:rFonts w:asciiTheme="minorHAnsi" w:hAnsiTheme="minorHAnsi" w:cstheme="minorHAnsi"/>
              </w:rPr>
              <w:t>v</w:t>
            </w:r>
            <w:r w:rsidRPr="00FE5BCF">
              <w:rPr>
                <w:rFonts w:asciiTheme="minorHAnsi" w:hAnsiTheme="minorHAnsi" w:cstheme="minorHAnsi"/>
                <w:spacing w:val="35"/>
              </w:rPr>
              <w:t xml:space="preserve"> </w:t>
            </w:r>
            <w:r w:rsidRPr="00FE5BCF">
              <w:rPr>
                <w:rFonts w:asciiTheme="minorHAnsi" w:hAnsiTheme="minorHAnsi" w:cstheme="minorHAnsi"/>
              </w:rPr>
              <w:t>zadnjem</w:t>
            </w:r>
            <w:r w:rsidRPr="00FE5BCF">
              <w:rPr>
                <w:rFonts w:asciiTheme="minorHAnsi" w:hAnsiTheme="minorHAnsi" w:cstheme="minorHAnsi"/>
                <w:spacing w:val="33"/>
              </w:rPr>
              <w:t xml:space="preserve"> </w:t>
            </w:r>
            <w:r w:rsidRPr="00FE5BCF">
              <w:rPr>
                <w:rFonts w:asciiTheme="minorHAnsi" w:hAnsiTheme="minorHAnsi" w:cstheme="minorHAnsi"/>
              </w:rPr>
              <w:t>zaključenem</w:t>
            </w:r>
            <w:r w:rsidRPr="00FE5BCF">
              <w:rPr>
                <w:rFonts w:asciiTheme="minorHAnsi" w:hAnsiTheme="minorHAnsi" w:cstheme="minorHAnsi"/>
                <w:spacing w:val="32"/>
              </w:rPr>
              <w:t xml:space="preserve"> </w:t>
            </w:r>
            <w:r w:rsidRPr="00FE5BCF">
              <w:rPr>
                <w:rFonts w:asciiTheme="minorHAnsi" w:hAnsiTheme="minorHAnsi" w:cstheme="minorHAnsi"/>
              </w:rPr>
              <w:t>poslovnem</w:t>
            </w:r>
            <w:r w:rsidRPr="00FE5BCF">
              <w:rPr>
                <w:rFonts w:asciiTheme="minorHAnsi" w:hAnsiTheme="minorHAnsi" w:cstheme="minorHAnsi"/>
                <w:spacing w:val="32"/>
              </w:rPr>
              <w:t xml:space="preserve"> </w:t>
            </w:r>
            <w:r w:rsidRPr="00FE5BCF">
              <w:rPr>
                <w:rFonts w:asciiTheme="minorHAnsi" w:hAnsiTheme="minorHAnsi" w:cstheme="minorHAnsi"/>
              </w:rPr>
              <w:t>letu</w:t>
            </w:r>
            <w:r w:rsidRPr="00FE5BCF">
              <w:rPr>
                <w:rFonts w:asciiTheme="minorHAnsi" w:hAnsiTheme="minorHAnsi" w:cstheme="minorHAnsi"/>
                <w:spacing w:val="39"/>
              </w:rPr>
              <w:t xml:space="preserve"> </w:t>
            </w:r>
            <w:r w:rsidRPr="00FE5BCF">
              <w:rPr>
                <w:rFonts w:asciiTheme="minorHAnsi" w:hAnsiTheme="minorHAnsi" w:cstheme="minorHAnsi"/>
              </w:rPr>
              <w:t>doseženo</w:t>
            </w:r>
            <w:r w:rsidRPr="00FE5BCF">
              <w:rPr>
                <w:rFonts w:asciiTheme="minorHAnsi" w:hAnsiTheme="minorHAnsi" w:cstheme="minorHAnsi"/>
                <w:spacing w:val="38"/>
              </w:rPr>
              <w:t xml:space="preserve"> </w:t>
            </w:r>
            <w:r w:rsidRPr="00FE5BCF">
              <w:rPr>
                <w:rFonts w:asciiTheme="minorHAnsi" w:hAnsiTheme="minorHAnsi" w:cstheme="minorHAnsi"/>
              </w:rPr>
              <w:t>najmanj</w:t>
            </w:r>
            <w:r w:rsidRPr="00FE5BCF">
              <w:rPr>
                <w:rFonts w:asciiTheme="minorHAnsi" w:hAnsiTheme="minorHAnsi" w:cstheme="minorHAnsi"/>
                <w:spacing w:val="36"/>
              </w:rPr>
              <w:t xml:space="preserve"> </w:t>
            </w:r>
            <w:r w:rsidRPr="00FE5BCF">
              <w:rPr>
                <w:rFonts w:asciiTheme="minorHAnsi" w:hAnsiTheme="minorHAnsi" w:cstheme="minorHAnsi"/>
              </w:rPr>
              <w:t>12,5</w:t>
            </w:r>
            <w:r w:rsidRPr="00FE5BCF">
              <w:rPr>
                <w:rFonts w:asciiTheme="minorHAnsi" w:hAnsiTheme="minorHAnsi" w:cstheme="minorHAnsi"/>
                <w:spacing w:val="37"/>
              </w:rPr>
              <w:t xml:space="preserve"> </w:t>
            </w:r>
            <w:r w:rsidRPr="00FE5BCF">
              <w:rPr>
                <w:rFonts w:asciiTheme="minorHAnsi" w:hAnsiTheme="minorHAnsi" w:cstheme="minorHAnsi"/>
              </w:rPr>
              <w:t>%</w:t>
            </w:r>
            <w:r w:rsidRPr="00FE5BCF">
              <w:rPr>
                <w:rFonts w:asciiTheme="minorHAnsi" w:hAnsiTheme="minorHAnsi" w:cstheme="minorHAnsi"/>
                <w:spacing w:val="36"/>
              </w:rPr>
              <w:t xml:space="preserve"> </w:t>
            </w:r>
            <w:r w:rsidRPr="00FE5BCF">
              <w:rPr>
                <w:rFonts w:asciiTheme="minorHAnsi" w:hAnsiTheme="minorHAnsi" w:cstheme="minorHAnsi"/>
              </w:rPr>
              <w:t>in</w:t>
            </w:r>
            <w:r w:rsidRPr="00FE5BCF">
              <w:rPr>
                <w:rFonts w:asciiTheme="minorHAnsi" w:hAnsiTheme="minorHAnsi" w:cstheme="minorHAnsi"/>
                <w:spacing w:val="35"/>
              </w:rPr>
              <w:t xml:space="preserve"> </w:t>
            </w:r>
            <w:r w:rsidRPr="00FE5BCF">
              <w:rPr>
                <w:rFonts w:asciiTheme="minorHAnsi" w:hAnsiTheme="minorHAnsi" w:cstheme="minorHAnsi"/>
              </w:rPr>
              <w:t>največ</w:t>
            </w:r>
            <w:r w:rsidRPr="00FE5BCF">
              <w:rPr>
                <w:rFonts w:asciiTheme="minorHAnsi" w:hAnsiTheme="minorHAnsi" w:cstheme="minorHAnsi"/>
                <w:spacing w:val="37"/>
              </w:rPr>
              <w:t xml:space="preserve"> </w:t>
            </w:r>
            <w:r w:rsidRPr="00FE5BCF">
              <w:rPr>
                <w:rFonts w:asciiTheme="minorHAnsi" w:hAnsiTheme="minorHAnsi" w:cstheme="minorHAnsi"/>
              </w:rPr>
              <w:t>40</w:t>
            </w:r>
            <w:r w:rsidRPr="00FE5BCF">
              <w:rPr>
                <w:rFonts w:asciiTheme="minorHAnsi" w:hAnsiTheme="minorHAnsi" w:cstheme="minorHAnsi"/>
                <w:spacing w:val="37"/>
              </w:rPr>
              <w:t xml:space="preserve"> </w:t>
            </w:r>
            <w:r w:rsidRPr="00FE5BCF">
              <w:rPr>
                <w:rFonts w:asciiTheme="minorHAnsi" w:hAnsiTheme="minorHAnsi" w:cstheme="minorHAnsi"/>
              </w:rPr>
              <w:t>%</w:t>
            </w:r>
            <w:r w:rsidRPr="00FE5BCF">
              <w:rPr>
                <w:rFonts w:asciiTheme="minorHAnsi" w:hAnsiTheme="minorHAnsi" w:cstheme="minorHAnsi"/>
                <w:spacing w:val="33"/>
              </w:rPr>
              <w:t xml:space="preserve"> </w:t>
            </w:r>
            <w:r w:rsidRPr="00FE5BCF">
              <w:rPr>
                <w:rFonts w:asciiTheme="minorHAnsi" w:hAnsiTheme="minorHAnsi" w:cstheme="minorHAnsi"/>
              </w:rPr>
              <w:t>stopnjo</w:t>
            </w:r>
            <w:r w:rsidRPr="00FE5BCF">
              <w:rPr>
                <w:rFonts w:asciiTheme="minorHAnsi" w:hAnsiTheme="minorHAnsi" w:cstheme="minorHAnsi"/>
                <w:spacing w:val="-47"/>
              </w:rPr>
              <w:t xml:space="preserve"> </w:t>
            </w:r>
            <w:r w:rsidRPr="00FE5BCF">
              <w:rPr>
                <w:rFonts w:asciiTheme="minorHAnsi" w:hAnsiTheme="minorHAnsi" w:cstheme="minorHAnsi"/>
              </w:rPr>
              <w:t>kapitala.</w:t>
            </w:r>
          </w:p>
          <w:p w14:paraId="69BD9256" w14:textId="77777777" w:rsidR="001E2632" w:rsidRPr="00FE5BCF" w:rsidRDefault="001E2632" w:rsidP="00F82EFA">
            <w:pPr>
              <w:pStyle w:val="TableParagraph"/>
              <w:numPr>
                <w:ilvl w:val="0"/>
                <w:numId w:val="7"/>
              </w:numPr>
              <w:tabs>
                <w:tab w:val="left" w:pos="522"/>
                <w:tab w:val="left" w:pos="523"/>
              </w:tabs>
              <w:ind w:right="124"/>
              <w:rPr>
                <w:rFonts w:asciiTheme="minorHAnsi" w:hAnsiTheme="minorHAnsi" w:cstheme="minorHAnsi"/>
              </w:rPr>
            </w:pPr>
            <w:r w:rsidRPr="00FE5BCF">
              <w:rPr>
                <w:rFonts w:asciiTheme="minorHAnsi" w:hAnsiTheme="minorHAnsi" w:cstheme="minorHAnsi"/>
              </w:rPr>
              <w:t>delovanje</w:t>
            </w:r>
            <w:r w:rsidRPr="00FE5BCF">
              <w:rPr>
                <w:rFonts w:asciiTheme="minorHAnsi" w:hAnsiTheme="minorHAnsi" w:cstheme="minorHAnsi"/>
                <w:spacing w:val="9"/>
              </w:rPr>
              <w:t xml:space="preserve"> </w:t>
            </w:r>
            <w:r w:rsidRPr="00FE5BCF">
              <w:rPr>
                <w:rFonts w:asciiTheme="minorHAnsi" w:hAnsiTheme="minorHAnsi" w:cstheme="minorHAnsi"/>
              </w:rPr>
              <w:t>družbe</w:t>
            </w:r>
            <w:r w:rsidRPr="00FE5BCF">
              <w:rPr>
                <w:rFonts w:asciiTheme="minorHAnsi" w:hAnsiTheme="minorHAnsi" w:cstheme="minorHAnsi"/>
                <w:spacing w:val="8"/>
              </w:rPr>
              <w:t xml:space="preserve"> </w:t>
            </w:r>
            <w:r w:rsidRPr="00FE5BCF">
              <w:rPr>
                <w:rFonts w:asciiTheme="minorHAnsi" w:hAnsiTheme="minorHAnsi" w:cstheme="minorHAnsi"/>
              </w:rPr>
              <w:t>vsaj</w:t>
            </w:r>
            <w:r w:rsidRPr="00FE5BCF">
              <w:rPr>
                <w:rFonts w:asciiTheme="minorHAnsi" w:hAnsiTheme="minorHAnsi" w:cstheme="minorHAnsi"/>
                <w:spacing w:val="8"/>
              </w:rPr>
              <w:t xml:space="preserve"> </w:t>
            </w:r>
            <w:r w:rsidRPr="00FE5BCF">
              <w:rPr>
                <w:rFonts w:asciiTheme="minorHAnsi" w:hAnsiTheme="minorHAnsi" w:cstheme="minorHAnsi"/>
              </w:rPr>
              <w:t>dve</w:t>
            </w:r>
            <w:r w:rsidRPr="00FE5BCF">
              <w:rPr>
                <w:rFonts w:asciiTheme="minorHAnsi" w:hAnsiTheme="minorHAnsi" w:cstheme="minorHAnsi"/>
                <w:spacing w:val="9"/>
              </w:rPr>
              <w:t xml:space="preserve"> </w:t>
            </w:r>
            <w:r w:rsidRPr="00FE5BCF">
              <w:rPr>
                <w:rFonts w:asciiTheme="minorHAnsi" w:hAnsiTheme="minorHAnsi" w:cstheme="minorHAnsi"/>
              </w:rPr>
              <w:t>leti,</w:t>
            </w:r>
            <w:r w:rsidRPr="00FE5BCF">
              <w:rPr>
                <w:rFonts w:asciiTheme="minorHAnsi" w:hAnsiTheme="minorHAnsi" w:cstheme="minorHAnsi"/>
                <w:spacing w:val="9"/>
              </w:rPr>
              <w:t xml:space="preserve"> </w:t>
            </w:r>
            <w:r w:rsidRPr="00FE5BCF">
              <w:rPr>
                <w:rFonts w:asciiTheme="minorHAnsi" w:hAnsiTheme="minorHAnsi" w:cstheme="minorHAnsi"/>
              </w:rPr>
              <w:t>najmanj</w:t>
            </w:r>
            <w:r w:rsidRPr="00FE5BCF">
              <w:rPr>
                <w:rFonts w:asciiTheme="minorHAnsi" w:hAnsiTheme="minorHAnsi" w:cstheme="minorHAnsi"/>
                <w:spacing w:val="10"/>
              </w:rPr>
              <w:t xml:space="preserve"> </w:t>
            </w:r>
            <w:r w:rsidRPr="00FE5BCF">
              <w:rPr>
                <w:rFonts w:asciiTheme="minorHAnsi" w:hAnsiTheme="minorHAnsi" w:cstheme="minorHAnsi"/>
              </w:rPr>
              <w:t>dva</w:t>
            </w:r>
            <w:r w:rsidRPr="00FE5BCF">
              <w:rPr>
                <w:rFonts w:asciiTheme="minorHAnsi" w:hAnsiTheme="minorHAnsi" w:cstheme="minorHAnsi"/>
                <w:spacing w:val="9"/>
              </w:rPr>
              <w:t xml:space="preserve"> </w:t>
            </w:r>
            <w:r w:rsidRPr="00FE5BCF">
              <w:rPr>
                <w:rFonts w:asciiTheme="minorHAnsi" w:hAnsiTheme="minorHAnsi" w:cstheme="minorHAnsi"/>
              </w:rPr>
              <w:t>zaposlena</w:t>
            </w:r>
            <w:r w:rsidRPr="00FE5BCF">
              <w:rPr>
                <w:rFonts w:asciiTheme="minorHAnsi" w:hAnsiTheme="minorHAnsi" w:cstheme="minorHAnsi"/>
                <w:spacing w:val="8"/>
              </w:rPr>
              <w:t xml:space="preserve"> </w:t>
            </w:r>
            <w:r w:rsidRPr="00FE5BCF">
              <w:rPr>
                <w:rFonts w:asciiTheme="minorHAnsi" w:hAnsiTheme="minorHAnsi" w:cstheme="minorHAnsi"/>
              </w:rPr>
              <w:t>in</w:t>
            </w:r>
            <w:r w:rsidRPr="00FE5BCF">
              <w:rPr>
                <w:rFonts w:asciiTheme="minorHAnsi" w:hAnsiTheme="minorHAnsi" w:cstheme="minorHAnsi"/>
                <w:spacing w:val="6"/>
              </w:rPr>
              <w:t xml:space="preserve"> </w:t>
            </w:r>
            <w:r w:rsidRPr="00FE5BCF">
              <w:rPr>
                <w:rFonts w:asciiTheme="minorHAnsi" w:hAnsiTheme="minorHAnsi" w:cstheme="minorHAnsi"/>
              </w:rPr>
              <w:t>poravnane</w:t>
            </w:r>
            <w:r w:rsidRPr="00FE5BCF">
              <w:rPr>
                <w:rFonts w:asciiTheme="minorHAnsi" w:hAnsiTheme="minorHAnsi" w:cstheme="minorHAnsi"/>
                <w:spacing w:val="9"/>
              </w:rPr>
              <w:t xml:space="preserve"> </w:t>
            </w:r>
            <w:r w:rsidRPr="00FE5BCF">
              <w:rPr>
                <w:rFonts w:asciiTheme="minorHAnsi" w:hAnsiTheme="minorHAnsi" w:cstheme="minorHAnsi"/>
              </w:rPr>
              <w:t>vse</w:t>
            </w:r>
            <w:r w:rsidRPr="00FE5BCF">
              <w:rPr>
                <w:rFonts w:asciiTheme="minorHAnsi" w:hAnsiTheme="minorHAnsi" w:cstheme="minorHAnsi"/>
                <w:spacing w:val="8"/>
              </w:rPr>
              <w:t xml:space="preserve"> </w:t>
            </w:r>
            <w:r w:rsidRPr="00FE5BCF">
              <w:rPr>
                <w:rFonts w:asciiTheme="minorHAnsi" w:hAnsiTheme="minorHAnsi" w:cstheme="minorHAnsi"/>
              </w:rPr>
              <w:t>obveznosti</w:t>
            </w:r>
            <w:r w:rsidRPr="00FE5BCF">
              <w:rPr>
                <w:rFonts w:asciiTheme="minorHAnsi" w:hAnsiTheme="minorHAnsi" w:cstheme="minorHAnsi"/>
                <w:spacing w:val="8"/>
              </w:rPr>
              <w:t xml:space="preserve"> </w:t>
            </w:r>
            <w:r w:rsidRPr="00FE5BCF">
              <w:rPr>
                <w:rFonts w:asciiTheme="minorHAnsi" w:hAnsiTheme="minorHAnsi" w:cstheme="minorHAnsi"/>
              </w:rPr>
              <w:t>do</w:t>
            </w:r>
            <w:r w:rsidRPr="00FE5BCF">
              <w:rPr>
                <w:rFonts w:asciiTheme="minorHAnsi" w:hAnsiTheme="minorHAnsi" w:cstheme="minorHAnsi"/>
                <w:spacing w:val="9"/>
              </w:rPr>
              <w:t xml:space="preserve"> </w:t>
            </w:r>
            <w:r w:rsidRPr="00FE5BCF">
              <w:rPr>
                <w:rFonts w:asciiTheme="minorHAnsi" w:hAnsiTheme="minorHAnsi" w:cstheme="minorHAnsi"/>
              </w:rPr>
              <w:t>davčne</w:t>
            </w:r>
            <w:r w:rsidRPr="00FE5BCF">
              <w:rPr>
                <w:rFonts w:asciiTheme="minorHAnsi" w:hAnsiTheme="minorHAnsi" w:cstheme="minorHAnsi"/>
                <w:spacing w:val="-47"/>
              </w:rPr>
              <w:t xml:space="preserve"> </w:t>
            </w:r>
            <w:r w:rsidRPr="00FE5BCF">
              <w:rPr>
                <w:rFonts w:asciiTheme="minorHAnsi" w:hAnsiTheme="minorHAnsi" w:cstheme="minorHAnsi"/>
              </w:rPr>
              <w:t>uprave.</w:t>
            </w:r>
          </w:p>
          <w:p w14:paraId="28A3D971" w14:textId="77777777" w:rsidR="001E2632" w:rsidRPr="00FE5BCF" w:rsidRDefault="001E2632" w:rsidP="00F51521">
            <w:pPr>
              <w:pStyle w:val="TableParagraph"/>
              <w:spacing w:before="2" w:line="252" w:lineRule="auto"/>
              <w:rPr>
                <w:rFonts w:asciiTheme="minorHAnsi" w:hAnsiTheme="minorHAnsi" w:cstheme="minorHAnsi"/>
                <w:lang w:eastAsia="en-US"/>
              </w:rPr>
            </w:pPr>
            <w:r w:rsidRPr="00FE5BCF">
              <w:rPr>
                <w:rFonts w:asciiTheme="minorHAnsi" w:hAnsiTheme="minorHAnsi" w:cstheme="minorHAnsi"/>
              </w:rPr>
              <w:t>Nastanek</w:t>
            </w:r>
            <w:r w:rsidRPr="00FE5BCF">
              <w:rPr>
                <w:rFonts w:asciiTheme="minorHAnsi" w:hAnsiTheme="minorHAnsi" w:cstheme="minorHAnsi"/>
                <w:spacing w:val="12"/>
              </w:rPr>
              <w:t xml:space="preserve"> </w:t>
            </w:r>
            <w:r w:rsidRPr="00FE5BCF">
              <w:rPr>
                <w:rFonts w:asciiTheme="minorHAnsi" w:hAnsiTheme="minorHAnsi" w:cstheme="minorHAnsi"/>
              </w:rPr>
              <w:t>stroškov</w:t>
            </w:r>
            <w:r w:rsidRPr="00FE5BCF">
              <w:rPr>
                <w:rFonts w:asciiTheme="minorHAnsi" w:hAnsiTheme="minorHAnsi" w:cstheme="minorHAnsi"/>
                <w:spacing w:val="15"/>
              </w:rPr>
              <w:t xml:space="preserve"> </w:t>
            </w:r>
            <w:r w:rsidRPr="00FE5BCF">
              <w:rPr>
                <w:rFonts w:asciiTheme="minorHAnsi" w:hAnsiTheme="minorHAnsi" w:cstheme="minorHAnsi"/>
              </w:rPr>
              <w:t>največ</w:t>
            </w:r>
            <w:r w:rsidRPr="00FE5BCF">
              <w:rPr>
                <w:rFonts w:asciiTheme="minorHAnsi" w:hAnsiTheme="minorHAnsi" w:cstheme="minorHAnsi"/>
                <w:spacing w:val="15"/>
              </w:rPr>
              <w:t xml:space="preserve"> </w:t>
            </w:r>
            <w:r w:rsidRPr="00FE5BCF">
              <w:rPr>
                <w:rFonts w:asciiTheme="minorHAnsi" w:hAnsiTheme="minorHAnsi" w:cstheme="minorHAnsi"/>
              </w:rPr>
              <w:t>6</w:t>
            </w:r>
            <w:r w:rsidRPr="00FE5BCF">
              <w:rPr>
                <w:rFonts w:asciiTheme="minorHAnsi" w:hAnsiTheme="minorHAnsi" w:cstheme="minorHAnsi"/>
                <w:spacing w:val="14"/>
              </w:rPr>
              <w:t xml:space="preserve"> </w:t>
            </w:r>
            <w:r w:rsidRPr="00FE5BCF">
              <w:rPr>
                <w:rFonts w:asciiTheme="minorHAnsi" w:hAnsiTheme="minorHAnsi" w:cstheme="minorHAnsi"/>
              </w:rPr>
              <w:t>mesecev</w:t>
            </w:r>
            <w:r w:rsidRPr="00FE5BCF">
              <w:rPr>
                <w:rFonts w:asciiTheme="minorHAnsi" w:hAnsiTheme="minorHAnsi" w:cstheme="minorHAnsi"/>
                <w:spacing w:val="13"/>
              </w:rPr>
              <w:t xml:space="preserve"> </w:t>
            </w:r>
            <w:r w:rsidRPr="00FE5BCF">
              <w:rPr>
                <w:rFonts w:asciiTheme="minorHAnsi" w:hAnsiTheme="minorHAnsi" w:cstheme="minorHAnsi"/>
              </w:rPr>
              <w:t>pred</w:t>
            </w:r>
            <w:r w:rsidRPr="00FE5BCF">
              <w:rPr>
                <w:rFonts w:asciiTheme="minorHAnsi" w:hAnsiTheme="minorHAnsi" w:cstheme="minorHAnsi"/>
                <w:spacing w:val="15"/>
              </w:rPr>
              <w:t xml:space="preserve"> </w:t>
            </w:r>
            <w:r w:rsidRPr="00FE5BCF">
              <w:rPr>
                <w:rFonts w:asciiTheme="minorHAnsi" w:hAnsiTheme="minorHAnsi" w:cstheme="minorHAnsi"/>
              </w:rPr>
              <w:t>sklenitvijo</w:t>
            </w:r>
            <w:r w:rsidRPr="00FE5BCF">
              <w:rPr>
                <w:rFonts w:asciiTheme="minorHAnsi" w:hAnsiTheme="minorHAnsi" w:cstheme="minorHAnsi"/>
                <w:spacing w:val="15"/>
              </w:rPr>
              <w:t xml:space="preserve"> </w:t>
            </w:r>
            <w:r w:rsidRPr="00FE5BCF">
              <w:rPr>
                <w:rFonts w:asciiTheme="minorHAnsi" w:hAnsiTheme="minorHAnsi" w:cstheme="minorHAnsi"/>
              </w:rPr>
              <w:t>kreditne</w:t>
            </w:r>
            <w:r w:rsidRPr="00FE5BCF">
              <w:rPr>
                <w:rFonts w:asciiTheme="minorHAnsi" w:hAnsiTheme="minorHAnsi" w:cstheme="minorHAnsi"/>
                <w:spacing w:val="14"/>
              </w:rPr>
              <w:t xml:space="preserve"> </w:t>
            </w:r>
            <w:r w:rsidRPr="00FE5BCF">
              <w:rPr>
                <w:rFonts w:asciiTheme="minorHAnsi" w:hAnsiTheme="minorHAnsi" w:cstheme="minorHAnsi"/>
              </w:rPr>
              <w:t>pogodbe</w:t>
            </w:r>
            <w:r w:rsidRPr="00FE5BCF">
              <w:rPr>
                <w:rFonts w:asciiTheme="minorHAnsi" w:hAnsiTheme="minorHAnsi" w:cstheme="minorHAnsi"/>
                <w:spacing w:val="15"/>
              </w:rPr>
              <w:t xml:space="preserve"> </w:t>
            </w:r>
            <w:r w:rsidRPr="00FE5BCF">
              <w:rPr>
                <w:rFonts w:asciiTheme="minorHAnsi" w:hAnsiTheme="minorHAnsi" w:cstheme="minorHAnsi"/>
              </w:rPr>
              <w:t>in</w:t>
            </w:r>
            <w:r w:rsidRPr="00FE5BCF">
              <w:rPr>
                <w:rFonts w:asciiTheme="minorHAnsi" w:hAnsiTheme="minorHAnsi" w:cstheme="minorHAnsi"/>
                <w:spacing w:val="12"/>
              </w:rPr>
              <w:t xml:space="preserve"> </w:t>
            </w:r>
            <w:r w:rsidRPr="00FE5BCF">
              <w:rPr>
                <w:rFonts w:asciiTheme="minorHAnsi" w:hAnsiTheme="minorHAnsi" w:cstheme="minorHAnsi"/>
              </w:rPr>
              <w:t>največ</w:t>
            </w:r>
            <w:r w:rsidRPr="00FE5BCF">
              <w:rPr>
                <w:rFonts w:asciiTheme="minorHAnsi" w:hAnsiTheme="minorHAnsi" w:cstheme="minorHAnsi"/>
                <w:spacing w:val="15"/>
              </w:rPr>
              <w:t xml:space="preserve"> </w:t>
            </w:r>
            <w:r w:rsidRPr="00FE5BCF">
              <w:rPr>
                <w:rFonts w:asciiTheme="minorHAnsi" w:hAnsiTheme="minorHAnsi" w:cstheme="minorHAnsi"/>
              </w:rPr>
              <w:t>18</w:t>
            </w:r>
            <w:r w:rsidRPr="00FE5BCF">
              <w:rPr>
                <w:rFonts w:asciiTheme="minorHAnsi" w:hAnsiTheme="minorHAnsi" w:cstheme="minorHAnsi"/>
                <w:spacing w:val="14"/>
              </w:rPr>
              <w:t xml:space="preserve"> </w:t>
            </w:r>
            <w:r w:rsidRPr="00FE5BCF">
              <w:rPr>
                <w:rFonts w:asciiTheme="minorHAnsi" w:hAnsiTheme="minorHAnsi" w:cstheme="minorHAnsi"/>
              </w:rPr>
              <w:t>mesecev</w:t>
            </w:r>
            <w:r w:rsidRPr="00FE5BCF">
              <w:rPr>
                <w:rFonts w:asciiTheme="minorHAnsi" w:hAnsiTheme="minorHAnsi" w:cstheme="minorHAnsi"/>
                <w:spacing w:val="-47"/>
              </w:rPr>
              <w:t xml:space="preserve"> </w:t>
            </w:r>
            <w:r w:rsidRPr="00FE5BCF">
              <w:rPr>
                <w:rFonts w:asciiTheme="minorHAnsi" w:hAnsiTheme="minorHAnsi" w:cstheme="minorHAnsi"/>
              </w:rPr>
              <w:t>po njeni</w:t>
            </w:r>
            <w:r w:rsidRPr="00FE5BCF">
              <w:rPr>
                <w:rFonts w:asciiTheme="minorHAnsi" w:hAnsiTheme="minorHAnsi" w:cstheme="minorHAnsi"/>
                <w:spacing w:val="-1"/>
              </w:rPr>
              <w:t xml:space="preserve"> </w:t>
            </w:r>
            <w:r w:rsidRPr="00FE5BCF">
              <w:rPr>
                <w:rFonts w:asciiTheme="minorHAnsi" w:hAnsiTheme="minorHAnsi" w:cstheme="minorHAnsi"/>
              </w:rPr>
              <w:t>sklenitvi.</w:t>
            </w:r>
          </w:p>
        </w:tc>
      </w:tr>
    </w:tbl>
    <w:p w14:paraId="37566A6E" w14:textId="77777777" w:rsidR="00A26291" w:rsidRDefault="00A26291"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4A7F35" w:rsidRPr="002A4287" w14:paraId="0845F1A7" w14:textId="77777777" w:rsidTr="00CD1C20">
        <w:trPr>
          <w:trHeight w:val="484"/>
        </w:trPr>
        <w:tc>
          <w:tcPr>
            <w:tcW w:w="1712" w:type="dxa"/>
            <w:shd w:val="clear" w:color="auto" w:fill="D9D9D9" w:themeFill="background1" w:themeFillShade="D9"/>
            <w:hideMark/>
          </w:tcPr>
          <w:p w14:paraId="3EEFF17E" w14:textId="77777777" w:rsidR="004A7F35" w:rsidRPr="002A4287" w:rsidRDefault="004A7F35" w:rsidP="00F51521">
            <w:pPr>
              <w:pStyle w:val="TableParagraph"/>
              <w:spacing w:before="20" w:line="252" w:lineRule="auto"/>
              <w:ind w:left="0"/>
              <w:rPr>
                <w:rFonts w:asciiTheme="minorHAnsi" w:hAnsiTheme="minorHAnsi" w:cstheme="minorHAnsi"/>
                <w:b/>
                <w:bCs/>
                <w:lang w:eastAsia="en-US"/>
              </w:rPr>
            </w:pPr>
            <w:r w:rsidRPr="002A4287">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16103ECD" w14:textId="77777777" w:rsidR="004A7F35" w:rsidRPr="002A4287" w:rsidRDefault="004A7F35" w:rsidP="00F51521">
            <w:pPr>
              <w:spacing w:line="252" w:lineRule="auto"/>
              <w:rPr>
                <w:rFonts w:asciiTheme="minorHAnsi" w:hAnsiTheme="minorHAnsi" w:cstheme="minorHAnsi"/>
                <w:b/>
                <w:bCs/>
                <w:sz w:val="22"/>
                <w:szCs w:val="22"/>
                <w:lang w:eastAsia="en-US"/>
              </w:rPr>
            </w:pPr>
            <w:r w:rsidRPr="004A7F35">
              <w:rPr>
                <w:rFonts w:asciiTheme="minorHAnsi" w:hAnsiTheme="minorHAnsi" w:cstheme="minorHAnsi"/>
                <w:b/>
                <w:bCs/>
                <w:sz w:val="22"/>
                <w:szCs w:val="22"/>
                <w:lang w:eastAsia="en-US"/>
              </w:rPr>
              <w:t>Financiranje naložb v gozdno - lesno predelovalno verigo (LES 1)</w:t>
            </w:r>
          </w:p>
        </w:tc>
      </w:tr>
      <w:tr w:rsidR="004A7F35" w:rsidRPr="002A4287" w14:paraId="56A2DC3C" w14:textId="77777777" w:rsidTr="00F51521">
        <w:trPr>
          <w:trHeight w:val="270"/>
        </w:trPr>
        <w:tc>
          <w:tcPr>
            <w:tcW w:w="1712" w:type="dxa"/>
            <w:hideMark/>
          </w:tcPr>
          <w:p w14:paraId="7E544977"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Status: aktiven</w:t>
            </w:r>
          </w:p>
        </w:tc>
        <w:tc>
          <w:tcPr>
            <w:tcW w:w="3260" w:type="dxa"/>
            <w:hideMark/>
          </w:tcPr>
          <w:p w14:paraId="0293441C" w14:textId="77777777" w:rsidR="004A7F35" w:rsidRPr="002A4287" w:rsidRDefault="004A7F35" w:rsidP="00F51521">
            <w:pPr>
              <w:pStyle w:val="TableParagraph"/>
              <w:spacing w:before="9" w:line="252" w:lineRule="auto"/>
              <w:rPr>
                <w:rFonts w:asciiTheme="minorHAnsi" w:hAnsiTheme="minorHAnsi" w:cstheme="minorHAnsi"/>
                <w:lang w:eastAsia="en-US"/>
              </w:rPr>
            </w:pPr>
            <w:r w:rsidRPr="002A4287">
              <w:rPr>
                <w:rFonts w:asciiTheme="minorHAnsi" w:hAnsiTheme="minorHAnsi" w:cstheme="minorHAnsi"/>
                <w:lang w:eastAsia="en-US"/>
              </w:rPr>
              <w:t xml:space="preserve">Datum objave: </w:t>
            </w:r>
            <w:r w:rsidRPr="00ED4030">
              <w:rPr>
                <w:rFonts w:ascii="Calibri" w:eastAsia="Calibri" w:hAnsi="Calibri" w:cs="Calibri"/>
              </w:rPr>
              <w:t>11.8.2020</w:t>
            </w:r>
          </w:p>
        </w:tc>
        <w:tc>
          <w:tcPr>
            <w:tcW w:w="3969" w:type="dxa"/>
          </w:tcPr>
          <w:p w14:paraId="6B271D7B" w14:textId="4580785F" w:rsidR="004A7F35" w:rsidRPr="004571A7" w:rsidRDefault="004A7F35" w:rsidP="00BD4CE6">
            <w:pPr>
              <w:pStyle w:val="TableParagraph"/>
              <w:ind w:left="0"/>
              <w:rPr>
                <w:rFonts w:asciiTheme="minorHAnsi" w:hAnsiTheme="minorHAnsi" w:cstheme="minorHAnsi"/>
                <w:color w:val="333333"/>
              </w:rPr>
            </w:pPr>
            <w:r w:rsidRPr="002A4287">
              <w:rPr>
                <w:rFonts w:asciiTheme="minorHAnsi" w:hAnsiTheme="minorHAnsi" w:cstheme="minorHAnsi"/>
                <w:lang w:eastAsia="en-US"/>
              </w:rPr>
              <w:t>Rok prijave:</w:t>
            </w:r>
            <w:r w:rsidRPr="00ED4030">
              <w:rPr>
                <w:rFonts w:ascii="Calibri" w:eastAsia="Calibri" w:hAnsi="Calibri" w:cs="Calibri"/>
              </w:rPr>
              <w:t xml:space="preserve"> Do porabe sredstev</w:t>
            </w:r>
          </w:p>
        </w:tc>
      </w:tr>
      <w:tr w:rsidR="004A7F35" w:rsidRPr="002A4287" w14:paraId="68ABA3FE" w14:textId="77777777" w:rsidTr="00F51521">
        <w:trPr>
          <w:trHeight w:val="274"/>
        </w:trPr>
        <w:tc>
          <w:tcPr>
            <w:tcW w:w="1712" w:type="dxa"/>
            <w:hideMark/>
          </w:tcPr>
          <w:p w14:paraId="40E7E102"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Vir objave:</w:t>
            </w:r>
          </w:p>
        </w:tc>
        <w:tc>
          <w:tcPr>
            <w:tcW w:w="7229" w:type="dxa"/>
            <w:gridSpan w:val="2"/>
            <w:hideMark/>
          </w:tcPr>
          <w:p w14:paraId="1AAFE332" w14:textId="77777777" w:rsidR="004A7F35" w:rsidRPr="002A4287" w:rsidRDefault="004A7F35" w:rsidP="00F51521">
            <w:pPr>
              <w:pStyle w:val="TableParagraph"/>
              <w:spacing w:before="16" w:line="252" w:lineRule="auto"/>
              <w:rPr>
                <w:rFonts w:asciiTheme="minorHAnsi" w:hAnsiTheme="minorHAnsi" w:cstheme="minorHAnsi"/>
                <w:lang w:eastAsia="en-US"/>
              </w:rPr>
            </w:pPr>
            <w:hyperlink r:id="rId91" w:history="1">
              <w:r w:rsidRPr="00ED4030">
                <w:rPr>
                  <w:rFonts w:ascii="Calibri" w:eastAsia="Calibri" w:hAnsi="Calibri" w:cs="Calibri"/>
                  <w:color w:val="0000FF"/>
                  <w:u w:val="single"/>
                </w:rPr>
                <w:t>https://www.sid.si/mala-srednja-podjetja/financiranje-nalozb-v-gozdno-lesno-predelovalno-verigo-les-1</w:t>
              </w:r>
            </w:hyperlink>
          </w:p>
        </w:tc>
      </w:tr>
      <w:tr w:rsidR="004A7F35" w:rsidRPr="002A4287" w14:paraId="5FF83A3B" w14:textId="77777777" w:rsidTr="00F51521">
        <w:trPr>
          <w:trHeight w:val="274"/>
        </w:trPr>
        <w:tc>
          <w:tcPr>
            <w:tcW w:w="1712" w:type="dxa"/>
            <w:hideMark/>
          </w:tcPr>
          <w:p w14:paraId="1BBF3545"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proofErr w:type="spellStart"/>
            <w:r w:rsidRPr="002A4287">
              <w:rPr>
                <w:rFonts w:asciiTheme="minorHAnsi" w:hAnsiTheme="minorHAnsi" w:cstheme="minorHAnsi"/>
                <w:lang w:eastAsia="en-US"/>
              </w:rPr>
              <w:t>Razpisnik</w:t>
            </w:r>
            <w:proofErr w:type="spellEnd"/>
            <w:r w:rsidRPr="002A4287">
              <w:rPr>
                <w:rFonts w:asciiTheme="minorHAnsi" w:hAnsiTheme="minorHAnsi" w:cstheme="minorHAnsi"/>
                <w:lang w:eastAsia="en-US"/>
              </w:rPr>
              <w:t>:</w:t>
            </w:r>
          </w:p>
        </w:tc>
        <w:tc>
          <w:tcPr>
            <w:tcW w:w="7229" w:type="dxa"/>
            <w:gridSpan w:val="2"/>
            <w:hideMark/>
          </w:tcPr>
          <w:p w14:paraId="116B646C" w14:textId="77777777" w:rsidR="004A7F35" w:rsidRPr="002A4287" w:rsidRDefault="004A7F35" w:rsidP="00F51521">
            <w:pPr>
              <w:pStyle w:val="TableParagraph"/>
              <w:spacing w:before="12" w:line="252" w:lineRule="auto"/>
              <w:rPr>
                <w:rFonts w:asciiTheme="minorHAnsi" w:hAnsiTheme="minorHAnsi" w:cstheme="minorHAnsi"/>
                <w:lang w:eastAsia="en-US"/>
              </w:rPr>
            </w:pPr>
            <w:r w:rsidRPr="00ED4030">
              <w:rPr>
                <w:rFonts w:ascii="Calibri" w:eastAsia="Calibri" w:hAnsi="Calibri" w:cs="Calibri"/>
              </w:rPr>
              <w:t>SID banka</w:t>
            </w:r>
          </w:p>
        </w:tc>
      </w:tr>
      <w:tr w:rsidR="004A7F35" w:rsidRPr="002A4287" w14:paraId="2B8416ED" w14:textId="77777777" w:rsidTr="00F51521">
        <w:trPr>
          <w:trHeight w:val="729"/>
        </w:trPr>
        <w:tc>
          <w:tcPr>
            <w:tcW w:w="1712" w:type="dxa"/>
            <w:hideMark/>
          </w:tcPr>
          <w:p w14:paraId="50DECFB6" w14:textId="77777777" w:rsidR="004A7F35" w:rsidRPr="002A4287" w:rsidRDefault="004A7F35" w:rsidP="00F51521">
            <w:pPr>
              <w:pStyle w:val="TableParagraph"/>
              <w:spacing w:before="18" w:line="252" w:lineRule="auto"/>
              <w:ind w:left="0" w:right="101"/>
              <w:rPr>
                <w:rFonts w:asciiTheme="minorHAnsi" w:hAnsiTheme="minorHAnsi" w:cstheme="minorHAnsi"/>
                <w:lang w:eastAsia="en-US"/>
              </w:rPr>
            </w:pPr>
            <w:r w:rsidRPr="002A4287">
              <w:rPr>
                <w:rFonts w:asciiTheme="minorHAnsi" w:hAnsiTheme="minorHAnsi" w:cstheme="minorHAnsi"/>
                <w:lang w:eastAsia="en-US"/>
              </w:rPr>
              <w:t xml:space="preserve">Kratek </w:t>
            </w:r>
            <w:r w:rsidRPr="002A4287">
              <w:rPr>
                <w:rFonts w:asciiTheme="minorHAnsi" w:hAnsiTheme="minorHAnsi" w:cstheme="minorHAnsi"/>
                <w:spacing w:val="-5"/>
                <w:lang w:eastAsia="en-US"/>
              </w:rPr>
              <w:t xml:space="preserve">opis </w:t>
            </w:r>
            <w:r w:rsidRPr="002A4287">
              <w:rPr>
                <w:rFonts w:asciiTheme="minorHAnsi" w:hAnsiTheme="minorHAnsi" w:cstheme="minorHAnsi"/>
                <w:lang w:eastAsia="en-US"/>
              </w:rPr>
              <w:t>predmeta razpisa:</w:t>
            </w:r>
          </w:p>
        </w:tc>
        <w:tc>
          <w:tcPr>
            <w:tcW w:w="7229" w:type="dxa"/>
            <w:gridSpan w:val="2"/>
            <w:hideMark/>
          </w:tcPr>
          <w:p w14:paraId="0ED350A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1. Naložbe v opredmetena osnovna in neopredmetena sredstva, in sicer za:</w:t>
            </w:r>
          </w:p>
          <w:p w14:paraId="5BC936AF" w14:textId="3C7070D6"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gradnjo novih obratov* za predelavo lesa v skladu z najboljšo dostopno tehnologijo,</w:t>
            </w:r>
            <w:r w:rsidR="001D0F66">
              <w:rPr>
                <w:rFonts w:ascii="Calibri" w:eastAsia="Calibri" w:hAnsi="Calibri" w:cs="Calibri"/>
                <w:sz w:val="22"/>
                <w:szCs w:val="22"/>
              </w:rPr>
              <w:t xml:space="preserve"> </w:t>
            </w:r>
            <w:r w:rsidRPr="00ED4030">
              <w:rPr>
                <w:rFonts w:ascii="Calibri" w:eastAsia="Calibri" w:hAnsi="Calibri" w:cs="Calibri"/>
                <w:sz w:val="22"/>
                <w:szCs w:val="22"/>
              </w:rPr>
              <w:t>tehnološko posodobitev obstoječih obratov za predelavo lesa,</w:t>
            </w:r>
          </w:p>
          <w:p w14:paraId="5143BDA0"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novo tehnološko opremo za razvoj ali proizvodnjo novih lesnih proizvodov,</w:t>
            </w:r>
          </w:p>
          <w:p w14:paraId="2ECE8C1A"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novo tehnološko opremo za nov proces proizvodnje lesnih proizvodov,</w:t>
            </w:r>
          </w:p>
          <w:p w14:paraId="44E18747"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 novo </w:t>
            </w:r>
            <w:proofErr w:type="spellStart"/>
            <w:r w:rsidRPr="00ED4030">
              <w:rPr>
                <w:rFonts w:ascii="Calibri" w:eastAsia="Calibri" w:hAnsi="Calibri" w:cs="Calibri"/>
                <w:sz w:val="22"/>
                <w:szCs w:val="22"/>
              </w:rPr>
              <w:t>tehnloško</w:t>
            </w:r>
            <w:proofErr w:type="spellEnd"/>
            <w:r w:rsidRPr="00ED4030">
              <w:rPr>
                <w:rFonts w:ascii="Calibri" w:eastAsia="Calibri" w:hAnsi="Calibri" w:cs="Calibri"/>
                <w:sz w:val="22"/>
                <w:szCs w:val="22"/>
              </w:rPr>
              <w:t xml:space="preserve"> opremo za proizvodnjo lesnih proizvodov in povečanje števila zaposlenih, proizvodnje ali dodane vrednosti.</w:t>
            </w:r>
          </w:p>
          <w:p w14:paraId="1B0F93B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Obrat za predelavo lesa: proizvodna enota za proizvodnjo proizvodov iz lesa v dejavnostih obdelava in predelava lesa; proizvodnja izdelkov iz lesa, plute, slame in protja, razen pohištva ali proizvodnja pohištva (po SKD 2008, C16 ali C31).</w:t>
            </w:r>
          </w:p>
          <w:p w14:paraId="3FA2ED6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2. Kritje stroškov, ki so nastali v obdobju 12 mesecev od oddaje vloge za financiranje in obsegajo:</w:t>
            </w:r>
          </w:p>
          <w:p w14:paraId="6879A5E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nabavno vrednost materiala, storitev, drobnega inventarja in trgovskega blaga,</w:t>
            </w:r>
          </w:p>
          <w:p w14:paraId="1DDDD4C7"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stroške dela in povračila v zvezi z delom,</w:t>
            </w:r>
          </w:p>
          <w:p w14:paraId="2E4F1923" w14:textId="6C96ACDA" w:rsidR="004A7F35" w:rsidRPr="002A4287" w:rsidRDefault="004A7F35" w:rsidP="00BD4CE6">
            <w:pPr>
              <w:spacing w:line="252" w:lineRule="auto"/>
              <w:ind w:right="153"/>
              <w:rPr>
                <w:rFonts w:asciiTheme="minorHAnsi" w:hAnsiTheme="minorHAnsi" w:cstheme="minorHAnsi"/>
                <w:lang w:eastAsia="en-US"/>
              </w:rPr>
            </w:pPr>
            <w:r w:rsidRPr="00ED4030">
              <w:rPr>
                <w:rFonts w:ascii="Calibri" w:eastAsia="Calibri" w:hAnsi="Calibri" w:cs="Calibri"/>
                <w:sz w:val="22"/>
                <w:szCs w:val="22"/>
              </w:rPr>
              <w:t xml:space="preserve">- stroške in povračila stroškov v zvezi z opravljanjem dela podjetnika (prispevki za socialno varnost, povračilo stroškov v zvezi s službenimi potovanji, prehrano med delom, prevozom na </w:t>
            </w:r>
            <w:r w:rsidRPr="00BD4CE6">
              <w:rPr>
                <w:rFonts w:ascii="Calibri" w:eastAsia="Calibri" w:hAnsi="Calibri" w:cs="Calibri"/>
                <w:sz w:val="22"/>
              </w:rPr>
              <w:t>delo, delom na terenu).</w:t>
            </w:r>
          </w:p>
        </w:tc>
      </w:tr>
      <w:tr w:rsidR="004A7F35" w:rsidRPr="002A4287" w14:paraId="4C939031" w14:textId="77777777" w:rsidTr="00F51521">
        <w:trPr>
          <w:trHeight w:val="471"/>
        </w:trPr>
        <w:tc>
          <w:tcPr>
            <w:tcW w:w="1712" w:type="dxa"/>
            <w:hideMark/>
          </w:tcPr>
          <w:p w14:paraId="05705951"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Maksimalna višina sofinanciranja:</w:t>
            </w:r>
          </w:p>
        </w:tc>
        <w:tc>
          <w:tcPr>
            <w:tcW w:w="7229" w:type="dxa"/>
            <w:gridSpan w:val="2"/>
            <w:hideMark/>
          </w:tcPr>
          <w:p w14:paraId="421F3C6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Kredit v višini od 100.000 € do 5.000.000 €.</w:t>
            </w:r>
          </w:p>
          <w:p w14:paraId="435C7223" w14:textId="77777777" w:rsidR="004A7F35" w:rsidRPr="002A4287" w:rsidRDefault="004A7F35" w:rsidP="00F51521">
            <w:pPr>
              <w:pStyle w:val="TableParagraph"/>
              <w:spacing w:before="6" w:line="252" w:lineRule="auto"/>
              <w:ind w:left="0" w:right="118"/>
              <w:jc w:val="both"/>
              <w:rPr>
                <w:rFonts w:asciiTheme="minorHAnsi" w:hAnsiTheme="minorHAnsi" w:cstheme="minorHAnsi"/>
                <w:lang w:eastAsia="en-US"/>
              </w:rPr>
            </w:pPr>
            <w:r w:rsidRPr="00ED4030">
              <w:rPr>
                <w:rFonts w:ascii="Calibri" w:eastAsia="Calibri" w:hAnsi="Calibri" w:cs="Calibri"/>
              </w:rPr>
              <w:t>Financiranje do 85 % celotnih stroškov.</w:t>
            </w:r>
          </w:p>
        </w:tc>
      </w:tr>
      <w:tr w:rsidR="004A7F35" w:rsidRPr="002A4287" w14:paraId="250B6882" w14:textId="77777777" w:rsidTr="00F51521">
        <w:trPr>
          <w:trHeight w:val="933"/>
        </w:trPr>
        <w:tc>
          <w:tcPr>
            <w:tcW w:w="1712" w:type="dxa"/>
            <w:hideMark/>
          </w:tcPr>
          <w:p w14:paraId="540F7BB8"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Ciljne skupine oz. potencialni upravičenci:</w:t>
            </w:r>
          </w:p>
        </w:tc>
        <w:tc>
          <w:tcPr>
            <w:tcW w:w="7229" w:type="dxa"/>
            <w:gridSpan w:val="2"/>
          </w:tcPr>
          <w:p w14:paraId="710A2C77"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Samostojni podjetnik gospodarska družba, organizirana kot d. o. o. ali d. d. ali zadruga.</w:t>
            </w:r>
          </w:p>
          <w:p w14:paraId="2E58BD47"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ob oddaji vloge posluje najmanj 2 polni poslovni leti.</w:t>
            </w:r>
          </w:p>
          <w:p w14:paraId="1D6223F0" w14:textId="73E42AE2"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ima v zadnjem poslovnem letu povprečno število zaposlenih najmanj 2</w:t>
            </w:r>
            <w:r w:rsidR="00BD4CE6">
              <w:rPr>
                <w:rFonts w:ascii="Calibri" w:eastAsia="Calibri" w:hAnsi="Calibri" w:cs="Arial"/>
                <w:sz w:val="22"/>
                <w:szCs w:val="22"/>
              </w:rPr>
              <w:t>.</w:t>
            </w:r>
          </w:p>
          <w:p w14:paraId="59096B2E"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Investicija se mora izvajati v Sloveniji in se mora zaključiti v 5 letih po odobritvi kredita, začetek del je mogoč največ 3 leta pred odobritvijo kredita.</w:t>
            </w:r>
          </w:p>
          <w:p w14:paraId="59619801"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ni v postopku zaradi insolventnosti.</w:t>
            </w:r>
          </w:p>
          <w:p w14:paraId="10114578"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nima neporavnanih obveznosti iz naslova obveznih dajatev.</w:t>
            </w:r>
          </w:p>
          <w:p w14:paraId="01A2BDAD" w14:textId="77777777" w:rsidR="004A7F35" w:rsidRPr="00ED4030" w:rsidRDefault="004A7F35" w:rsidP="00F51521">
            <w:pPr>
              <w:spacing w:line="252" w:lineRule="auto"/>
              <w:ind w:right="153"/>
              <w:rPr>
                <w:rFonts w:ascii="Calibri" w:eastAsia="Calibri" w:hAnsi="Calibri" w:cs="Arial"/>
                <w:sz w:val="22"/>
                <w:szCs w:val="22"/>
              </w:rPr>
            </w:pPr>
            <w:r w:rsidRPr="00ED4030">
              <w:rPr>
                <w:rFonts w:ascii="Calibri" w:eastAsia="Calibri" w:hAnsi="Calibri" w:cs="Arial"/>
                <w:sz w:val="22"/>
                <w:szCs w:val="22"/>
              </w:rPr>
              <w:t>- Družba ne opravlja primarne kmetijske dejavnosti.</w:t>
            </w:r>
          </w:p>
          <w:p w14:paraId="5B534859" w14:textId="134E1B83" w:rsidR="004A7F35" w:rsidRPr="002A4287" w:rsidRDefault="004A7F35" w:rsidP="00BD4CE6">
            <w:pPr>
              <w:pStyle w:val="TableParagraph"/>
              <w:spacing w:before="30" w:line="252" w:lineRule="auto"/>
              <w:ind w:left="0"/>
              <w:rPr>
                <w:rFonts w:asciiTheme="minorHAnsi" w:hAnsiTheme="minorHAnsi" w:cstheme="minorHAnsi"/>
                <w:lang w:eastAsia="en-US"/>
              </w:rPr>
            </w:pPr>
            <w:r w:rsidRPr="00ED4030">
              <w:rPr>
                <w:rFonts w:ascii="Calibri" w:eastAsia="Calibri" w:hAnsi="Calibri" w:cs="Arial"/>
              </w:rPr>
              <w:t>- Podjetnik mora imeti odprt poslovni račun in voditi poslovne knjige ter sestavljati letna poročila</w:t>
            </w:r>
            <w:r w:rsidR="00BD4CE6">
              <w:rPr>
                <w:rFonts w:ascii="Calibri" w:eastAsia="Calibri" w:hAnsi="Calibri" w:cs="Arial"/>
              </w:rPr>
              <w:t>.</w:t>
            </w:r>
          </w:p>
        </w:tc>
      </w:tr>
    </w:tbl>
    <w:p w14:paraId="35107BF3" w14:textId="77777777" w:rsidR="004A7F35" w:rsidRDefault="004A7F35"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4A7F35" w:rsidRPr="002A4287" w14:paraId="4FB3EB9D" w14:textId="77777777" w:rsidTr="00090D8A">
        <w:trPr>
          <w:trHeight w:val="484"/>
        </w:trPr>
        <w:tc>
          <w:tcPr>
            <w:tcW w:w="1712" w:type="dxa"/>
            <w:shd w:val="clear" w:color="auto" w:fill="D9D9D9" w:themeFill="background1" w:themeFillShade="D9"/>
            <w:hideMark/>
          </w:tcPr>
          <w:p w14:paraId="0A52BDC1" w14:textId="77777777" w:rsidR="004A7F35" w:rsidRPr="002A4287" w:rsidRDefault="004A7F35" w:rsidP="00F51521">
            <w:pPr>
              <w:pStyle w:val="TableParagraph"/>
              <w:spacing w:before="20" w:line="252" w:lineRule="auto"/>
              <w:ind w:left="0"/>
              <w:rPr>
                <w:rFonts w:asciiTheme="minorHAnsi" w:hAnsiTheme="minorHAnsi" w:cstheme="minorHAnsi"/>
                <w:b/>
                <w:bCs/>
                <w:lang w:eastAsia="en-US"/>
              </w:rPr>
            </w:pPr>
            <w:r w:rsidRPr="002A4287">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2346599A" w14:textId="77777777" w:rsidR="004A7F35" w:rsidRPr="00AC12E3" w:rsidRDefault="004A7F35" w:rsidP="00F51521">
            <w:pPr>
              <w:spacing w:line="252" w:lineRule="auto"/>
              <w:rPr>
                <w:rFonts w:asciiTheme="minorHAnsi" w:hAnsiTheme="minorHAnsi" w:cstheme="minorHAnsi"/>
                <w:b/>
                <w:bCs/>
                <w:sz w:val="22"/>
                <w:szCs w:val="22"/>
                <w:lang w:eastAsia="en-US"/>
              </w:rPr>
            </w:pPr>
            <w:r w:rsidRPr="00AC12E3">
              <w:rPr>
                <w:rFonts w:asciiTheme="minorHAnsi" w:hAnsiTheme="minorHAnsi" w:cstheme="minorHAnsi"/>
                <w:b/>
                <w:bCs/>
                <w:sz w:val="22"/>
                <w:szCs w:val="22"/>
                <w:lang w:eastAsia="en-US"/>
              </w:rPr>
              <w:t>Financiranje naložb za trajnostno rast slovenskega turizma</w:t>
            </w:r>
          </w:p>
          <w:p w14:paraId="5CE81D2B" w14:textId="77777777" w:rsidR="004A7F35" w:rsidRPr="002A4287" w:rsidRDefault="004A7F35" w:rsidP="00F51521">
            <w:pPr>
              <w:spacing w:line="252" w:lineRule="auto"/>
              <w:rPr>
                <w:rFonts w:asciiTheme="minorHAnsi" w:hAnsiTheme="minorHAnsi" w:cstheme="minorHAnsi"/>
                <w:b/>
                <w:bCs/>
                <w:sz w:val="22"/>
                <w:szCs w:val="22"/>
                <w:lang w:eastAsia="en-US"/>
              </w:rPr>
            </w:pPr>
            <w:r w:rsidRPr="00AC12E3">
              <w:rPr>
                <w:rFonts w:asciiTheme="minorHAnsi" w:hAnsiTheme="minorHAnsi" w:cstheme="minorHAnsi"/>
                <w:b/>
                <w:bCs/>
                <w:sz w:val="22"/>
                <w:szCs w:val="22"/>
                <w:lang w:eastAsia="en-US"/>
              </w:rPr>
              <w:t>(TURIZEM 1)</w:t>
            </w:r>
          </w:p>
        </w:tc>
      </w:tr>
      <w:tr w:rsidR="004A7F35" w:rsidRPr="002A4287" w14:paraId="78811056" w14:textId="77777777" w:rsidTr="00090D8A">
        <w:trPr>
          <w:trHeight w:val="270"/>
        </w:trPr>
        <w:tc>
          <w:tcPr>
            <w:tcW w:w="1712" w:type="dxa"/>
            <w:hideMark/>
          </w:tcPr>
          <w:p w14:paraId="4462BC94"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Status: aktiven</w:t>
            </w:r>
          </w:p>
        </w:tc>
        <w:tc>
          <w:tcPr>
            <w:tcW w:w="3260" w:type="dxa"/>
            <w:hideMark/>
          </w:tcPr>
          <w:p w14:paraId="1AE94BBD" w14:textId="77777777" w:rsidR="004A7F35" w:rsidRPr="002A4287" w:rsidRDefault="004A7F35" w:rsidP="00F51521">
            <w:pPr>
              <w:pStyle w:val="TableParagraph"/>
              <w:spacing w:before="9" w:line="252" w:lineRule="auto"/>
              <w:rPr>
                <w:rFonts w:asciiTheme="minorHAnsi" w:hAnsiTheme="minorHAnsi" w:cstheme="minorHAnsi"/>
                <w:lang w:eastAsia="en-US"/>
              </w:rPr>
            </w:pPr>
            <w:r w:rsidRPr="002A4287">
              <w:rPr>
                <w:rFonts w:asciiTheme="minorHAnsi" w:hAnsiTheme="minorHAnsi" w:cstheme="minorHAnsi"/>
                <w:lang w:eastAsia="en-US"/>
              </w:rPr>
              <w:t xml:space="preserve">Datum objave: </w:t>
            </w:r>
            <w:r w:rsidRPr="00ED4030">
              <w:rPr>
                <w:rFonts w:ascii="Calibri" w:eastAsia="Calibri" w:hAnsi="Calibri" w:cs="Calibri"/>
              </w:rPr>
              <w:t>11.8.2020</w:t>
            </w:r>
          </w:p>
        </w:tc>
        <w:tc>
          <w:tcPr>
            <w:tcW w:w="3969" w:type="dxa"/>
          </w:tcPr>
          <w:p w14:paraId="6684320D" w14:textId="27F35097" w:rsidR="004A7F35" w:rsidRPr="004571A7" w:rsidRDefault="004A7F35" w:rsidP="00BD4CE6">
            <w:pPr>
              <w:pStyle w:val="TableParagraph"/>
              <w:ind w:left="0"/>
              <w:rPr>
                <w:rFonts w:asciiTheme="minorHAnsi" w:hAnsiTheme="minorHAnsi" w:cstheme="minorHAnsi"/>
                <w:color w:val="333333"/>
              </w:rPr>
            </w:pPr>
            <w:r w:rsidRPr="002A4287">
              <w:rPr>
                <w:rFonts w:asciiTheme="minorHAnsi" w:hAnsiTheme="minorHAnsi" w:cstheme="minorHAnsi"/>
                <w:lang w:eastAsia="en-US"/>
              </w:rPr>
              <w:t>Rok prijave:</w:t>
            </w:r>
            <w:r w:rsidRPr="00ED4030">
              <w:rPr>
                <w:rFonts w:ascii="Calibri" w:eastAsia="Calibri" w:hAnsi="Calibri" w:cs="Calibri"/>
              </w:rPr>
              <w:t xml:space="preserve"> </w:t>
            </w:r>
            <w:r w:rsidRPr="00B746F2">
              <w:rPr>
                <w:rFonts w:ascii="Calibri" w:eastAsia="Calibri" w:hAnsi="Calibri" w:cs="Calibri"/>
                <w:b/>
                <w:bCs/>
              </w:rPr>
              <w:t>Do porabe sredstev</w:t>
            </w:r>
          </w:p>
        </w:tc>
      </w:tr>
      <w:tr w:rsidR="004A7F35" w:rsidRPr="002A4287" w14:paraId="17022E79" w14:textId="77777777" w:rsidTr="00090D8A">
        <w:trPr>
          <w:trHeight w:val="274"/>
        </w:trPr>
        <w:tc>
          <w:tcPr>
            <w:tcW w:w="1712" w:type="dxa"/>
            <w:hideMark/>
          </w:tcPr>
          <w:p w14:paraId="0A5CAE81"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Vir objave:</w:t>
            </w:r>
          </w:p>
        </w:tc>
        <w:tc>
          <w:tcPr>
            <w:tcW w:w="7229" w:type="dxa"/>
            <w:gridSpan w:val="2"/>
            <w:hideMark/>
          </w:tcPr>
          <w:p w14:paraId="209F36B3" w14:textId="77777777" w:rsidR="004A7F35" w:rsidRPr="002A4287" w:rsidRDefault="004A7F35" w:rsidP="00F51521">
            <w:pPr>
              <w:pStyle w:val="TableParagraph"/>
              <w:spacing w:before="16" w:line="252" w:lineRule="auto"/>
              <w:rPr>
                <w:rFonts w:asciiTheme="minorHAnsi" w:hAnsiTheme="minorHAnsi" w:cstheme="minorHAnsi"/>
                <w:lang w:eastAsia="en-US"/>
              </w:rPr>
            </w:pPr>
            <w:hyperlink r:id="rId92" w:history="1">
              <w:r w:rsidRPr="00ED4030">
                <w:rPr>
                  <w:rStyle w:val="Hiperpovezava"/>
                  <w:rFonts w:ascii="Calibri" w:eastAsia="Calibri" w:hAnsi="Calibri" w:cs="Arial"/>
                </w:rPr>
                <w:t>https://www.sid.si/mala-srednja-podjetja/financiranje-nalozb-za-trajnostno-rast-slovenskega-turizma-turizem-1</w:t>
              </w:r>
            </w:hyperlink>
          </w:p>
        </w:tc>
      </w:tr>
      <w:tr w:rsidR="004A7F35" w:rsidRPr="002A4287" w14:paraId="4EB56516" w14:textId="77777777" w:rsidTr="00090D8A">
        <w:trPr>
          <w:trHeight w:val="274"/>
        </w:trPr>
        <w:tc>
          <w:tcPr>
            <w:tcW w:w="1712" w:type="dxa"/>
            <w:hideMark/>
          </w:tcPr>
          <w:p w14:paraId="49BD8956" w14:textId="77777777" w:rsidR="004A7F35" w:rsidRPr="002A4287" w:rsidRDefault="004A7F35" w:rsidP="00F51521">
            <w:pPr>
              <w:pStyle w:val="TableParagraph"/>
              <w:spacing w:before="18" w:line="252" w:lineRule="auto"/>
              <w:ind w:left="0"/>
              <w:rPr>
                <w:rFonts w:asciiTheme="minorHAnsi" w:hAnsiTheme="minorHAnsi" w:cstheme="minorHAnsi"/>
                <w:lang w:eastAsia="en-US"/>
              </w:rPr>
            </w:pPr>
            <w:proofErr w:type="spellStart"/>
            <w:r w:rsidRPr="002A4287">
              <w:rPr>
                <w:rFonts w:asciiTheme="minorHAnsi" w:hAnsiTheme="minorHAnsi" w:cstheme="minorHAnsi"/>
                <w:lang w:eastAsia="en-US"/>
              </w:rPr>
              <w:t>Razpisnik</w:t>
            </w:r>
            <w:proofErr w:type="spellEnd"/>
            <w:r w:rsidRPr="002A4287">
              <w:rPr>
                <w:rFonts w:asciiTheme="minorHAnsi" w:hAnsiTheme="minorHAnsi" w:cstheme="minorHAnsi"/>
                <w:lang w:eastAsia="en-US"/>
              </w:rPr>
              <w:t>:</w:t>
            </w:r>
          </w:p>
        </w:tc>
        <w:tc>
          <w:tcPr>
            <w:tcW w:w="7229" w:type="dxa"/>
            <w:gridSpan w:val="2"/>
            <w:hideMark/>
          </w:tcPr>
          <w:p w14:paraId="074A769F" w14:textId="77777777" w:rsidR="004A7F35" w:rsidRPr="002A4287" w:rsidRDefault="004A7F35" w:rsidP="00F51521">
            <w:pPr>
              <w:pStyle w:val="TableParagraph"/>
              <w:spacing w:before="12" w:line="252" w:lineRule="auto"/>
              <w:rPr>
                <w:rFonts w:asciiTheme="minorHAnsi" w:hAnsiTheme="minorHAnsi" w:cstheme="minorHAnsi"/>
                <w:lang w:eastAsia="en-US"/>
              </w:rPr>
            </w:pPr>
            <w:r w:rsidRPr="00ED4030">
              <w:rPr>
                <w:rFonts w:ascii="Calibri" w:eastAsia="Calibri" w:hAnsi="Calibri" w:cs="Calibri"/>
              </w:rPr>
              <w:t>SID banka</w:t>
            </w:r>
          </w:p>
        </w:tc>
      </w:tr>
      <w:tr w:rsidR="004A7F35" w:rsidRPr="002A4287" w14:paraId="17EF0FD3" w14:textId="77777777" w:rsidTr="00090D8A">
        <w:trPr>
          <w:trHeight w:val="729"/>
        </w:trPr>
        <w:tc>
          <w:tcPr>
            <w:tcW w:w="1712" w:type="dxa"/>
            <w:hideMark/>
          </w:tcPr>
          <w:p w14:paraId="1FF3E718" w14:textId="77777777" w:rsidR="004A7F35" w:rsidRPr="002A4287" w:rsidRDefault="004A7F35" w:rsidP="00F51521">
            <w:pPr>
              <w:pStyle w:val="TableParagraph"/>
              <w:spacing w:before="18" w:line="252" w:lineRule="auto"/>
              <w:ind w:left="0" w:right="101"/>
              <w:rPr>
                <w:rFonts w:asciiTheme="minorHAnsi" w:hAnsiTheme="minorHAnsi" w:cstheme="minorHAnsi"/>
                <w:lang w:eastAsia="en-US"/>
              </w:rPr>
            </w:pPr>
            <w:r w:rsidRPr="002A4287">
              <w:rPr>
                <w:rFonts w:asciiTheme="minorHAnsi" w:hAnsiTheme="minorHAnsi" w:cstheme="minorHAnsi"/>
                <w:lang w:eastAsia="en-US"/>
              </w:rPr>
              <w:t xml:space="preserve">Kratek </w:t>
            </w:r>
            <w:r w:rsidRPr="002A4287">
              <w:rPr>
                <w:rFonts w:asciiTheme="minorHAnsi" w:hAnsiTheme="minorHAnsi" w:cstheme="minorHAnsi"/>
                <w:spacing w:val="-5"/>
                <w:lang w:eastAsia="en-US"/>
              </w:rPr>
              <w:t xml:space="preserve">opis </w:t>
            </w:r>
            <w:r w:rsidRPr="002A4287">
              <w:rPr>
                <w:rFonts w:asciiTheme="minorHAnsi" w:hAnsiTheme="minorHAnsi" w:cstheme="minorHAnsi"/>
                <w:lang w:eastAsia="en-US"/>
              </w:rPr>
              <w:t>predmeta razpisa:</w:t>
            </w:r>
          </w:p>
        </w:tc>
        <w:tc>
          <w:tcPr>
            <w:tcW w:w="7229" w:type="dxa"/>
            <w:gridSpan w:val="2"/>
            <w:hideMark/>
          </w:tcPr>
          <w:p w14:paraId="6AF53EFC" w14:textId="31D6C650"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Program Turizem 1 je namenjen za naložbe v izgradnjo, obnovo ali nakup gostinskih namestitvenih zmogljivosti, </w:t>
            </w:r>
            <w:proofErr w:type="spellStart"/>
            <w:r w:rsidRPr="00ED4030">
              <w:rPr>
                <w:rFonts w:ascii="Calibri" w:eastAsia="Calibri" w:hAnsi="Calibri" w:cs="Calibri"/>
                <w:sz w:val="22"/>
                <w:szCs w:val="22"/>
              </w:rPr>
              <w:t>turističn</w:t>
            </w:r>
            <w:proofErr w:type="spellEnd"/>
            <w:r w:rsidR="007C15B7">
              <w:rPr>
                <w:rFonts w:ascii="Calibri" w:eastAsia="Calibri" w:hAnsi="Calibri" w:cs="Calibri"/>
                <w:sz w:val="22"/>
                <w:szCs w:val="22"/>
              </w:rPr>
              <w:t xml:space="preserve"> </w:t>
            </w:r>
            <w:r w:rsidRPr="00ED4030">
              <w:rPr>
                <w:rFonts w:ascii="Calibri" w:eastAsia="Calibri" w:hAnsi="Calibri" w:cs="Calibri"/>
                <w:sz w:val="22"/>
                <w:szCs w:val="22"/>
              </w:rPr>
              <w:t xml:space="preserve">e infrastrukture in turističnih znamenitosti ter obratni kapital za nabavno </w:t>
            </w:r>
          </w:p>
          <w:p w14:paraId="5D7E3D6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vrednost blaga in stroške dela. </w:t>
            </w:r>
          </w:p>
          <w:p w14:paraId="4F05D1E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1.Naložbe v izgradnjo, obnovo ali nakup in obnovo:</w:t>
            </w:r>
          </w:p>
          <w:p w14:paraId="58DFCEAC" w14:textId="3C67682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gostinskih namestitvenih zmogljivosti: hotelov in podobnih nastanitvenih obratov, počitniških domov in letovišč, turističnih kmetij s sobami, planinskih domov in mladinskih prenočišč, avtokampov in taborov;</w:t>
            </w:r>
          </w:p>
          <w:p w14:paraId="1D0894F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turistične infrastrukture: športnega, »</w:t>
            </w:r>
            <w:proofErr w:type="spellStart"/>
            <w:r w:rsidRPr="00ED4030">
              <w:rPr>
                <w:rFonts w:ascii="Calibri" w:eastAsia="Calibri" w:hAnsi="Calibri" w:cs="Calibri"/>
                <w:sz w:val="22"/>
                <w:szCs w:val="22"/>
              </w:rPr>
              <w:t>outdoor</w:t>
            </w:r>
            <w:proofErr w:type="spellEnd"/>
            <w:r w:rsidRPr="00ED4030">
              <w:rPr>
                <w:rFonts w:ascii="Calibri" w:eastAsia="Calibri" w:hAnsi="Calibri" w:cs="Calibri"/>
                <w:sz w:val="22"/>
                <w:szCs w:val="22"/>
              </w:rPr>
              <w:t>«, poslovnega in zdraviliškega turizma;</w:t>
            </w:r>
          </w:p>
          <w:p w14:paraId="6D47CAED"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turističnih znamenitosti: kulturnih, zgodovinskih in naravnih znamenitosti, tematskih in zabaviščnih parkov, botaničnih vrtov.</w:t>
            </w:r>
          </w:p>
          <w:p w14:paraId="7640E85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2. Obratni kapital, ki obsega:</w:t>
            </w:r>
          </w:p>
          <w:p w14:paraId="331D864E"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nabavno vrednost materiala, storitev, drobnega inventarja in trgovskega blaga;</w:t>
            </w:r>
          </w:p>
          <w:p w14:paraId="0EB62333"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stroške dela (tudi povračila stroškov zaposlenim, ki imajo naravo stroškov dela), pod pogojem, da kreditojemalec v prvih dveh letih od sklenitve pogodbe ohrani najmanj 40% zaposlenih, kot jih je imel na dan 1.2.2020;</w:t>
            </w:r>
          </w:p>
          <w:p w14:paraId="7C710C3A" w14:textId="77777777" w:rsidR="004A7F35" w:rsidRPr="002A4287" w:rsidRDefault="004A7F35" w:rsidP="00BD4CE6">
            <w:pPr>
              <w:pStyle w:val="TableParagraph"/>
              <w:widowControl/>
              <w:spacing w:before="30" w:line="252" w:lineRule="auto"/>
              <w:ind w:left="0"/>
              <w:rPr>
                <w:rFonts w:asciiTheme="minorHAnsi" w:hAnsiTheme="minorHAnsi" w:cstheme="minorHAnsi"/>
                <w:lang w:eastAsia="en-US"/>
              </w:rPr>
            </w:pPr>
            <w:r w:rsidRPr="00ED4030">
              <w:rPr>
                <w:rFonts w:ascii="Calibri" w:eastAsia="Calibri" w:hAnsi="Calibri" w:cs="Calibri"/>
              </w:rPr>
              <w:t>- stroške in povračila stroškov v zvezi z opravljanjem dela podjetnika (prispevki za socialno varnost, povračilo stroškov v zvezi s službenimi potovanji, prehrano med delom, prevozom na delo, delom na terenu).</w:t>
            </w:r>
          </w:p>
        </w:tc>
      </w:tr>
      <w:tr w:rsidR="004A7F35" w:rsidRPr="002A4287" w14:paraId="4D51767D" w14:textId="77777777" w:rsidTr="00090D8A">
        <w:trPr>
          <w:trHeight w:val="471"/>
        </w:trPr>
        <w:tc>
          <w:tcPr>
            <w:tcW w:w="1712" w:type="dxa"/>
            <w:hideMark/>
          </w:tcPr>
          <w:p w14:paraId="193E3999"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Maksimalna višina sofinanciranja:</w:t>
            </w:r>
          </w:p>
        </w:tc>
        <w:tc>
          <w:tcPr>
            <w:tcW w:w="7229" w:type="dxa"/>
            <w:gridSpan w:val="2"/>
            <w:hideMark/>
          </w:tcPr>
          <w:p w14:paraId="03346100"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Kredit v višini od 100.000 € do 20.000.000 €, na projekt ko gre za naložbo.</w:t>
            </w:r>
          </w:p>
          <w:p w14:paraId="61CE95B0" w14:textId="66137BF4" w:rsidR="004A7F35" w:rsidRPr="004A7F35" w:rsidRDefault="004A7F35" w:rsidP="00BD4CE6">
            <w:pPr>
              <w:spacing w:line="252" w:lineRule="auto"/>
              <w:ind w:right="153"/>
              <w:rPr>
                <w:rFonts w:ascii="Calibri" w:eastAsia="Calibri" w:hAnsi="Calibri" w:cs="Calibri"/>
                <w:sz w:val="22"/>
                <w:szCs w:val="22"/>
              </w:rPr>
            </w:pPr>
            <w:r w:rsidRPr="00ED4030">
              <w:rPr>
                <w:rFonts w:ascii="Calibri" w:eastAsia="Calibri" w:hAnsi="Calibri" w:cs="Calibri"/>
                <w:sz w:val="22"/>
                <w:szCs w:val="22"/>
              </w:rPr>
              <w:t>Od 100.000 € do 7.000.000 € (na MSP) oziroma do 20.000.000 € (na velike samostojne podjetnike, velika podjetja in zadruge) na kreditojemalca za obratni kapital.</w:t>
            </w:r>
          </w:p>
        </w:tc>
      </w:tr>
      <w:tr w:rsidR="004A7F35" w:rsidRPr="002A4287" w14:paraId="2241D5F2" w14:textId="77777777" w:rsidTr="00090D8A">
        <w:trPr>
          <w:trHeight w:val="933"/>
        </w:trPr>
        <w:tc>
          <w:tcPr>
            <w:tcW w:w="1712" w:type="dxa"/>
            <w:hideMark/>
          </w:tcPr>
          <w:p w14:paraId="493B8A1A" w14:textId="77777777" w:rsidR="004A7F35" w:rsidRPr="002A4287" w:rsidRDefault="004A7F35"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Ciljne skupine oz. potencialni upravičenci:</w:t>
            </w:r>
          </w:p>
        </w:tc>
        <w:tc>
          <w:tcPr>
            <w:tcW w:w="7229" w:type="dxa"/>
            <w:gridSpan w:val="2"/>
          </w:tcPr>
          <w:p w14:paraId="220C09B2" w14:textId="3160665F"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Samostojni podjetnik.</w:t>
            </w:r>
            <w:r w:rsidR="00BD4CE6">
              <w:rPr>
                <w:rFonts w:ascii="Calibri" w:eastAsia="Calibri" w:hAnsi="Calibri" w:cs="Calibri"/>
                <w:sz w:val="22"/>
                <w:szCs w:val="22"/>
              </w:rPr>
              <w:t xml:space="preserve"> </w:t>
            </w:r>
            <w:r w:rsidRPr="00ED4030">
              <w:rPr>
                <w:rFonts w:ascii="Calibri" w:eastAsia="Calibri" w:hAnsi="Calibri" w:cs="Calibri"/>
                <w:sz w:val="22"/>
                <w:szCs w:val="22"/>
              </w:rPr>
              <w:t>MSP in velika podjetja.</w:t>
            </w:r>
            <w:r w:rsidR="00BD4CE6">
              <w:rPr>
                <w:rFonts w:ascii="Calibri" w:eastAsia="Calibri" w:hAnsi="Calibri" w:cs="Calibri"/>
                <w:sz w:val="22"/>
                <w:szCs w:val="22"/>
              </w:rPr>
              <w:t xml:space="preserve"> </w:t>
            </w:r>
            <w:r w:rsidRPr="00ED4030">
              <w:rPr>
                <w:rFonts w:ascii="Calibri" w:eastAsia="Calibri" w:hAnsi="Calibri" w:cs="Calibri"/>
                <w:sz w:val="22"/>
                <w:szCs w:val="22"/>
              </w:rPr>
              <w:t>Zadruge.</w:t>
            </w:r>
          </w:p>
          <w:p w14:paraId="42DCBD7E"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Kredit lahko pridobite, če:</w:t>
            </w:r>
          </w:p>
          <w:p w14:paraId="295E5DB9"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 Ob oddaji vloge za financiranje z isto davčno številko posluje najmanj 2 polni poslovni leti ter </w:t>
            </w:r>
          </w:p>
          <w:p w14:paraId="243E389B"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ima v zadnjem zaključenem poslovnem letu povprečno najmanj 2 zaposlena.</w:t>
            </w:r>
          </w:p>
          <w:p w14:paraId="020E6735" w14:textId="5A4425C6"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Veliko podjetje je po metodologiji SID banke razvrščeno najmanj v bonitetni razred B.</w:t>
            </w:r>
          </w:p>
          <w:p w14:paraId="7D9A0802"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xml:space="preserve">- Za dejavnost gostinstva se šteje podjetje, ki je po SKD 2008, razvrščeno v dejavnost I: </w:t>
            </w:r>
          </w:p>
          <w:p w14:paraId="193237EE" w14:textId="777777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Gostinstvo.</w:t>
            </w:r>
          </w:p>
          <w:p w14:paraId="1158D5AB" w14:textId="0369FFEA"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Za dejavnost potovalnih agencij in organizatorjev se šteje podjetje, ki je po SKD 2008, razvrščeno v dejavnost N 79.1.</w:t>
            </w:r>
          </w:p>
          <w:p w14:paraId="48031C03" w14:textId="148B6577" w:rsidR="004A7F35" w:rsidRPr="00ED4030" w:rsidRDefault="004A7F35" w:rsidP="00F51521">
            <w:pPr>
              <w:spacing w:line="252" w:lineRule="auto"/>
              <w:ind w:right="153"/>
              <w:rPr>
                <w:rFonts w:ascii="Calibri" w:eastAsia="Calibri" w:hAnsi="Calibri" w:cs="Calibri"/>
                <w:sz w:val="22"/>
                <w:szCs w:val="22"/>
              </w:rPr>
            </w:pPr>
            <w:r w:rsidRPr="00ED4030">
              <w:rPr>
                <w:rFonts w:ascii="Calibri" w:eastAsia="Calibri" w:hAnsi="Calibri" w:cs="Calibri"/>
                <w:sz w:val="22"/>
                <w:szCs w:val="22"/>
              </w:rPr>
              <w:t>- Podjetje ni v postopku zaradi insolventnosti in nima neporavnanih obveznosti iz naslova obveznih dajatev.</w:t>
            </w:r>
          </w:p>
          <w:p w14:paraId="3A5677E1" w14:textId="42C03536" w:rsidR="004A7F35" w:rsidRPr="002A4287" w:rsidRDefault="004A7F35" w:rsidP="00BD4CE6">
            <w:pPr>
              <w:pStyle w:val="TableParagraph"/>
              <w:spacing w:before="30" w:line="252" w:lineRule="auto"/>
              <w:ind w:left="0"/>
              <w:rPr>
                <w:rFonts w:asciiTheme="minorHAnsi" w:hAnsiTheme="minorHAnsi" w:cstheme="minorHAnsi"/>
                <w:lang w:eastAsia="en-US"/>
              </w:rPr>
            </w:pPr>
            <w:r w:rsidRPr="00ED4030">
              <w:rPr>
                <w:rFonts w:ascii="Calibri" w:eastAsia="Calibri" w:hAnsi="Calibri" w:cs="Calibri"/>
              </w:rPr>
              <w:t>- Podjetje ne opravlja primarne kmetijske dejavnosti</w:t>
            </w:r>
            <w:r w:rsidR="00BD4CE6">
              <w:rPr>
                <w:rFonts w:ascii="Calibri" w:eastAsia="Calibri" w:hAnsi="Calibri" w:cs="Calibri"/>
              </w:rPr>
              <w:t>.</w:t>
            </w:r>
          </w:p>
        </w:tc>
      </w:tr>
    </w:tbl>
    <w:p w14:paraId="55787CA6" w14:textId="77777777" w:rsidR="004A7F35" w:rsidRDefault="004A7F35"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AC12E3" w:rsidRPr="002A4287" w14:paraId="2CE69733" w14:textId="77777777" w:rsidTr="00CD1C20">
        <w:trPr>
          <w:trHeight w:val="484"/>
        </w:trPr>
        <w:tc>
          <w:tcPr>
            <w:tcW w:w="1712" w:type="dxa"/>
            <w:shd w:val="clear" w:color="auto" w:fill="D9D9D9" w:themeFill="background1" w:themeFillShade="D9"/>
            <w:hideMark/>
          </w:tcPr>
          <w:p w14:paraId="1E95711F" w14:textId="77777777" w:rsidR="00AC12E3" w:rsidRPr="002A4287" w:rsidRDefault="00AC12E3" w:rsidP="00F51521">
            <w:pPr>
              <w:pStyle w:val="TableParagraph"/>
              <w:spacing w:before="20" w:line="252" w:lineRule="auto"/>
              <w:ind w:left="0"/>
              <w:rPr>
                <w:rFonts w:asciiTheme="minorHAnsi" w:hAnsiTheme="minorHAnsi" w:cstheme="minorHAnsi"/>
                <w:b/>
                <w:bCs/>
                <w:lang w:eastAsia="en-US"/>
              </w:rPr>
            </w:pPr>
            <w:r w:rsidRPr="002A4287">
              <w:rPr>
                <w:rFonts w:asciiTheme="minorHAnsi" w:hAnsiTheme="minorHAnsi" w:cstheme="minorHAnsi"/>
                <w:b/>
                <w:bCs/>
                <w:color w:val="000000"/>
                <w:lang w:eastAsia="en-US"/>
              </w:rPr>
              <w:t>Naziv razpisa:</w:t>
            </w:r>
          </w:p>
        </w:tc>
        <w:tc>
          <w:tcPr>
            <w:tcW w:w="7229" w:type="dxa"/>
            <w:gridSpan w:val="2"/>
            <w:shd w:val="clear" w:color="auto" w:fill="D9D9D9" w:themeFill="background1" w:themeFillShade="D9"/>
            <w:hideMark/>
          </w:tcPr>
          <w:p w14:paraId="66217732" w14:textId="77777777" w:rsidR="00AC12E3" w:rsidRPr="002A4287" w:rsidRDefault="00AC12E3" w:rsidP="00F51521">
            <w:pPr>
              <w:spacing w:line="252" w:lineRule="auto"/>
              <w:rPr>
                <w:rFonts w:asciiTheme="minorHAnsi" w:hAnsiTheme="minorHAnsi" w:cstheme="minorHAnsi"/>
                <w:b/>
                <w:bCs/>
                <w:sz w:val="22"/>
                <w:szCs w:val="22"/>
                <w:lang w:eastAsia="en-US"/>
              </w:rPr>
            </w:pPr>
            <w:r w:rsidRPr="00ED4030">
              <w:rPr>
                <w:rFonts w:asciiTheme="minorHAnsi" w:hAnsiTheme="minorHAnsi" w:cstheme="minorHAnsi"/>
                <w:b/>
                <w:bCs/>
                <w:sz w:val="22"/>
                <w:szCs w:val="22"/>
                <w:lang w:eastAsia="en-US"/>
              </w:rPr>
              <w:t xml:space="preserve">Financiranje naložbenih projektov, ki prispevajo k prehodu v krožno gospodarstvo </w:t>
            </w:r>
            <w:r>
              <w:rPr>
                <w:rFonts w:asciiTheme="minorHAnsi" w:hAnsiTheme="minorHAnsi" w:cstheme="minorHAnsi"/>
                <w:b/>
                <w:bCs/>
                <w:sz w:val="22"/>
                <w:szCs w:val="22"/>
                <w:lang w:eastAsia="en-US"/>
              </w:rPr>
              <w:t>(</w:t>
            </w:r>
            <w:r w:rsidRPr="00ED4030">
              <w:rPr>
                <w:rFonts w:asciiTheme="minorHAnsi" w:hAnsiTheme="minorHAnsi" w:cstheme="minorHAnsi"/>
                <w:b/>
                <w:bCs/>
                <w:sz w:val="22"/>
                <w:szCs w:val="22"/>
                <w:lang w:eastAsia="en-US"/>
              </w:rPr>
              <w:t>NALOŽBE 3</w:t>
            </w:r>
            <w:r>
              <w:rPr>
                <w:rFonts w:asciiTheme="minorHAnsi" w:hAnsiTheme="minorHAnsi" w:cstheme="minorHAnsi"/>
                <w:b/>
                <w:bCs/>
                <w:sz w:val="22"/>
                <w:szCs w:val="22"/>
                <w:lang w:eastAsia="en-US"/>
              </w:rPr>
              <w:t>)</w:t>
            </w:r>
          </w:p>
        </w:tc>
      </w:tr>
      <w:tr w:rsidR="00AC12E3" w:rsidRPr="002A4287" w14:paraId="44D36BB1" w14:textId="77777777" w:rsidTr="00F51521">
        <w:trPr>
          <w:trHeight w:val="270"/>
        </w:trPr>
        <w:tc>
          <w:tcPr>
            <w:tcW w:w="1712" w:type="dxa"/>
            <w:hideMark/>
          </w:tcPr>
          <w:p w14:paraId="254357CB" w14:textId="77777777" w:rsidR="00AC12E3" w:rsidRPr="002A4287" w:rsidRDefault="00AC12E3"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Status: aktiven</w:t>
            </w:r>
          </w:p>
        </w:tc>
        <w:tc>
          <w:tcPr>
            <w:tcW w:w="3260" w:type="dxa"/>
            <w:hideMark/>
          </w:tcPr>
          <w:p w14:paraId="238BDF8A" w14:textId="77777777" w:rsidR="00AC12E3" w:rsidRPr="002A4287" w:rsidRDefault="00AC12E3" w:rsidP="00F51521">
            <w:pPr>
              <w:pStyle w:val="TableParagraph"/>
              <w:spacing w:before="9" w:line="252" w:lineRule="auto"/>
              <w:rPr>
                <w:rFonts w:asciiTheme="minorHAnsi" w:hAnsiTheme="minorHAnsi" w:cstheme="minorHAnsi"/>
                <w:lang w:eastAsia="en-US"/>
              </w:rPr>
            </w:pPr>
            <w:r w:rsidRPr="002A4287">
              <w:rPr>
                <w:rFonts w:asciiTheme="minorHAnsi" w:hAnsiTheme="minorHAnsi" w:cstheme="minorHAnsi"/>
                <w:lang w:eastAsia="en-US"/>
              </w:rPr>
              <w:t xml:space="preserve">Datum objave: </w:t>
            </w:r>
            <w:r w:rsidRPr="00ED4030">
              <w:rPr>
                <w:rFonts w:ascii="Calibri" w:eastAsia="Calibri" w:hAnsi="Calibri" w:cs="Calibri"/>
              </w:rPr>
              <w:t>11.8.2020</w:t>
            </w:r>
          </w:p>
        </w:tc>
        <w:tc>
          <w:tcPr>
            <w:tcW w:w="3969" w:type="dxa"/>
          </w:tcPr>
          <w:p w14:paraId="7986D62D" w14:textId="62C62E2F" w:rsidR="00AC12E3" w:rsidRPr="004571A7" w:rsidRDefault="00AC12E3" w:rsidP="00BD4CE6">
            <w:pPr>
              <w:pStyle w:val="TableParagraph"/>
              <w:ind w:left="0"/>
              <w:rPr>
                <w:rFonts w:asciiTheme="minorHAnsi" w:hAnsiTheme="minorHAnsi" w:cstheme="minorHAnsi"/>
                <w:color w:val="333333"/>
              </w:rPr>
            </w:pPr>
            <w:r w:rsidRPr="002A4287">
              <w:rPr>
                <w:rFonts w:asciiTheme="minorHAnsi" w:hAnsiTheme="minorHAnsi" w:cstheme="minorHAnsi"/>
                <w:lang w:eastAsia="en-US"/>
              </w:rPr>
              <w:t>Rok prijave:</w:t>
            </w:r>
            <w:r w:rsidRPr="00ED4030">
              <w:rPr>
                <w:rFonts w:ascii="Calibri" w:eastAsia="Calibri" w:hAnsi="Calibri" w:cs="Calibri"/>
              </w:rPr>
              <w:t xml:space="preserve"> </w:t>
            </w:r>
            <w:r w:rsidRPr="00B746F2">
              <w:rPr>
                <w:rFonts w:ascii="Calibri" w:eastAsia="Calibri" w:hAnsi="Calibri" w:cs="Calibri"/>
                <w:b/>
                <w:bCs/>
              </w:rPr>
              <w:t>Do porabe sredstev</w:t>
            </w:r>
          </w:p>
        </w:tc>
      </w:tr>
      <w:tr w:rsidR="00AC12E3" w:rsidRPr="002A4287" w14:paraId="224E28AA" w14:textId="77777777" w:rsidTr="00F51521">
        <w:trPr>
          <w:trHeight w:val="274"/>
        </w:trPr>
        <w:tc>
          <w:tcPr>
            <w:tcW w:w="1712" w:type="dxa"/>
            <w:hideMark/>
          </w:tcPr>
          <w:p w14:paraId="7DD73C24" w14:textId="77777777" w:rsidR="00AC12E3" w:rsidRPr="002A4287" w:rsidRDefault="00AC12E3" w:rsidP="00F51521">
            <w:pPr>
              <w:pStyle w:val="TableParagraph"/>
              <w:spacing w:before="18" w:line="252" w:lineRule="auto"/>
              <w:ind w:left="0"/>
              <w:rPr>
                <w:rFonts w:asciiTheme="minorHAnsi" w:hAnsiTheme="minorHAnsi" w:cstheme="minorHAnsi"/>
                <w:lang w:eastAsia="en-US"/>
              </w:rPr>
            </w:pPr>
            <w:r w:rsidRPr="002A4287">
              <w:rPr>
                <w:rFonts w:asciiTheme="minorHAnsi" w:hAnsiTheme="minorHAnsi" w:cstheme="minorHAnsi"/>
                <w:lang w:eastAsia="en-US"/>
              </w:rPr>
              <w:t>Vir objave:</w:t>
            </w:r>
          </w:p>
        </w:tc>
        <w:tc>
          <w:tcPr>
            <w:tcW w:w="7229" w:type="dxa"/>
            <w:gridSpan w:val="2"/>
            <w:hideMark/>
          </w:tcPr>
          <w:p w14:paraId="452B1EEC" w14:textId="77777777" w:rsidR="00AC12E3" w:rsidRPr="002A4287" w:rsidRDefault="00AC12E3" w:rsidP="00F51521">
            <w:pPr>
              <w:pStyle w:val="TableParagraph"/>
              <w:spacing w:before="16" w:line="252" w:lineRule="auto"/>
              <w:rPr>
                <w:rFonts w:asciiTheme="minorHAnsi" w:hAnsiTheme="minorHAnsi" w:cstheme="minorHAnsi"/>
                <w:lang w:eastAsia="en-US"/>
              </w:rPr>
            </w:pPr>
            <w:hyperlink r:id="rId93" w:history="1">
              <w:r w:rsidRPr="00ED4030">
                <w:rPr>
                  <w:rFonts w:ascii="Calibri" w:eastAsia="Calibri" w:hAnsi="Calibri" w:cs="Arial"/>
                  <w:color w:val="0000FF"/>
                  <w:u w:val="single"/>
                </w:rPr>
                <w:t>https://www.sid.si/mala-srednja-podjetja/financiranje-nalozbenih-projektov-</w:t>
              </w:r>
              <w:r w:rsidRPr="00ED4030">
                <w:rPr>
                  <w:rFonts w:ascii="Calibri" w:eastAsia="Calibri" w:hAnsi="Calibri" w:cs="Arial"/>
                  <w:color w:val="0000FF"/>
                  <w:u w:val="single"/>
                </w:rPr>
                <w:lastRenderedPageBreak/>
                <w:t>ki-prispevajo-k-prehodu-v-krozno</w:t>
              </w:r>
            </w:hyperlink>
          </w:p>
        </w:tc>
      </w:tr>
      <w:tr w:rsidR="00AC12E3" w:rsidRPr="002A4287" w14:paraId="3516057B" w14:textId="77777777" w:rsidTr="00F51521">
        <w:trPr>
          <w:trHeight w:val="274"/>
        </w:trPr>
        <w:tc>
          <w:tcPr>
            <w:tcW w:w="1712" w:type="dxa"/>
            <w:hideMark/>
          </w:tcPr>
          <w:p w14:paraId="2B7ACEEF" w14:textId="77777777" w:rsidR="00AC12E3" w:rsidRPr="002A4287" w:rsidRDefault="00AC12E3" w:rsidP="00F51521">
            <w:pPr>
              <w:pStyle w:val="TableParagraph"/>
              <w:spacing w:before="18" w:line="252" w:lineRule="auto"/>
              <w:ind w:left="0"/>
              <w:rPr>
                <w:rFonts w:asciiTheme="minorHAnsi" w:hAnsiTheme="minorHAnsi" w:cstheme="minorHAnsi"/>
                <w:lang w:eastAsia="en-US"/>
              </w:rPr>
            </w:pPr>
            <w:proofErr w:type="spellStart"/>
            <w:r w:rsidRPr="002A4287">
              <w:rPr>
                <w:rFonts w:asciiTheme="minorHAnsi" w:hAnsiTheme="minorHAnsi" w:cstheme="minorHAnsi"/>
                <w:lang w:eastAsia="en-US"/>
              </w:rPr>
              <w:lastRenderedPageBreak/>
              <w:t>Razpisnik</w:t>
            </w:r>
            <w:proofErr w:type="spellEnd"/>
            <w:r w:rsidRPr="002A4287">
              <w:rPr>
                <w:rFonts w:asciiTheme="minorHAnsi" w:hAnsiTheme="minorHAnsi" w:cstheme="minorHAnsi"/>
                <w:lang w:eastAsia="en-US"/>
              </w:rPr>
              <w:t>:</w:t>
            </w:r>
          </w:p>
        </w:tc>
        <w:tc>
          <w:tcPr>
            <w:tcW w:w="7229" w:type="dxa"/>
            <w:gridSpan w:val="2"/>
            <w:hideMark/>
          </w:tcPr>
          <w:p w14:paraId="2161841D" w14:textId="77777777" w:rsidR="00AC12E3" w:rsidRPr="00ED4030" w:rsidRDefault="00AC12E3" w:rsidP="00F51521">
            <w:pPr>
              <w:pStyle w:val="TableParagraph"/>
              <w:spacing w:before="12" w:line="252" w:lineRule="auto"/>
              <w:rPr>
                <w:rFonts w:asciiTheme="minorHAnsi" w:hAnsiTheme="minorHAnsi" w:cstheme="minorHAnsi"/>
                <w:lang w:eastAsia="en-US"/>
              </w:rPr>
            </w:pPr>
            <w:r w:rsidRPr="00ED4030">
              <w:rPr>
                <w:rFonts w:ascii="Calibri" w:eastAsia="Calibri" w:hAnsi="Calibri" w:cs="Arial"/>
              </w:rPr>
              <w:t>SID banka</w:t>
            </w:r>
          </w:p>
        </w:tc>
      </w:tr>
      <w:tr w:rsidR="00AC12E3" w:rsidRPr="002A4287" w14:paraId="51C2757C" w14:textId="77777777" w:rsidTr="00F51521">
        <w:trPr>
          <w:trHeight w:val="729"/>
        </w:trPr>
        <w:tc>
          <w:tcPr>
            <w:tcW w:w="1712" w:type="dxa"/>
            <w:hideMark/>
          </w:tcPr>
          <w:p w14:paraId="28DD1B53" w14:textId="77777777" w:rsidR="00AC12E3" w:rsidRPr="002A4287" w:rsidRDefault="00AC12E3" w:rsidP="00F51521">
            <w:pPr>
              <w:pStyle w:val="TableParagraph"/>
              <w:spacing w:before="18" w:line="252" w:lineRule="auto"/>
              <w:ind w:left="0" w:right="101"/>
              <w:rPr>
                <w:rFonts w:asciiTheme="minorHAnsi" w:hAnsiTheme="minorHAnsi" w:cstheme="minorHAnsi"/>
                <w:lang w:eastAsia="en-US"/>
              </w:rPr>
            </w:pPr>
            <w:r w:rsidRPr="002A4287">
              <w:rPr>
                <w:rFonts w:asciiTheme="minorHAnsi" w:hAnsiTheme="minorHAnsi" w:cstheme="minorHAnsi"/>
                <w:lang w:eastAsia="en-US"/>
              </w:rPr>
              <w:t xml:space="preserve">Kratek </w:t>
            </w:r>
            <w:r w:rsidRPr="002A4287">
              <w:rPr>
                <w:rFonts w:asciiTheme="minorHAnsi" w:hAnsiTheme="minorHAnsi" w:cstheme="minorHAnsi"/>
                <w:spacing w:val="-5"/>
                <w:lang w:eastAsia="en-US"/>
              </w:rPr>
              <w:t xml:space="preserve">opis </w:t>
            </w:r>
            <w:r w:rsidRPr="002A4287">
              <w:rPr>
                <w:rFonts w:asciiTheme="minorHAnsi" w:hAnsiTheme="minorHAnsi" w:cstheme="minorHAnsi"/>
                <w:lang w:eastAsia="en-US"/>
              </w:rPr>
              <w:t>predmeta razpisa:</w:t>
            </w:r>
          </w:p>
        </w:tc>
        <w:tc>
          <w:tcPr>
            <w:tcW w:w="7229" w:type="dxa"/>
            <w:gridSpan w:val="2"/>
            <w:hideMark/>
          </w:tcPr>
          <w:p w14:paraId="456DF83F"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xml:space="preserve">Financiranje naložbenih projektov, ki prispevajo k prehodu v krožno gospodarstvo. Kredit za financiranje trajnostnih naložbenih projektov lahko pridobite po tipu državne pomoči de </w:t>
            </w:r>
            <w:proofErr w:type="spellStart"/>
            <w:r w:rsidRPr="00ED4030">
              <w:rPr>
                <w:rFonts w:asciiTheme="minorHAnsi" w:hAnsiTheme="minorHAnsi" w:cstheme="minorHAnsi"/>
                <w:lang w:eastAsia="en-US"/>
              </w:rPr>
              <w:t>minimis</w:t>
            </w:r>
            <w:proofErr w:type="spellEnd"/>
            <w:r w:rsidRPr="00ED4030">
              <w:rPr>
                <w:rFonts w:asciiTheme="minorHAnsi" w:hAnsiTheme="minorHAnsi" w:cstheme="minorHAnsi"/>
                <w:lang w:eastAsia="en-US"/>
              </w:rPr>
              <w:t>, odvisno od potreb in pogojev, ki jih vaše podjetje izpolnjuje.</w:t>
            </w:r>
          </w:p>
          <w:p w14:paraId="26D97276"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V okviru kredita vam bodo zagotovili sredstva, ki jih lahko namenite za izvedbo investicije v opredmetena osnovna in neopredmetena sredstva, ki prispeva:</w:t>
            </w:r>
          </w:p>
          <w:p w14:paraId="7F08F015"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obnavljanju in ponovni vzpostavitvi naravnega kapitala;</w:t>
            </w:r>
          </w:p>
          <w:p w14:paraId="14EF3FF5"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boljši izkoriščenosti in izrabi izdelkov;</w:t>
            </w:r>
          </w:p>
          <w:p w14:paraId="397543E4"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optimizaciji delovanja sistemov;</w:t>
            </w:r>
          </w:p>
          <w:p w14:paraId="62BA49E8"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h kroženju proizvodov in snovi;</w:t>
            </w:r>
          </w:p>
          <w:p w14:paraId="1FB23F72"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dematerializaciji izdelkov;</w:t>
            </w:r>
          </w:p>
          <w:p w14:paraId="1438BD0D"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k izbiri virov in tehnologij za krožno gospodarstvo.</w:t>
            </w:r>
          </w:p>
          <w:p w14:paraId="65538FD9" w14:textId="67E6AB8C" w:rsidR="00AC12E3" w:rsidRPr="002A4287" w:rsidRDefault="00AC12E3" w:rsidP="00BD4CE6">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Sredstva po programu lahko uporabite tudi za obratna sredstva v obdobju od oddaje vloge za financiranje do izteka dvanajstega meseca od oddaje vloge za financiranje, vendar ne zgolj za ta namen. Začetek izvedbenih del je po 1. 1. 2020, investicija mora biti izvedena v največ 6 letih.</w:t>
            </w:r>
          </w:p>
        </w:tc>
      </w:tr>
      <w:tr w:rsidR="00AC12E3" w:rsidRPr="002A4287" w14:paraId="0EF1B46A" w14:textId="77777777" w:rsidTr="00F51521">
        <w:trPr>
          <w:trHeight w:val="471"/>
        </w:trPr>
        <w:tc>
          <w:tcPr>
            <w:tcW w:w="1712" w:type="dxa"/>
            <w:hideMark/>
          </w:tcPr>
          <w:p w14:paraId="1AA75281" w14:textId="77777777" w:rsidR="00AC12E3" w:rsidRPr="002A4287" w:rsidRDefault="00AC12E3"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Maksimalna višina sofinanciranja:</w:t>
            </w:r>
          </w:p>
        </w:tc>
        <w:tc>
          <w:tcPr>
            <w:tcW w:w="7229" w:type="dxa"/>
            <w:gridSpan w:val="2"/>
            <w:hideMark/>
          </w:tcPr>
          <w:p w14:paraId="2014CE85"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Kredit v višini od 100.000 € do 10.000.000 € na projekt.</w:t>
            </w:r>
          </w:p>
          <w:p w14:paraId="59438BDF"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Financiranje do 85 % celotnih stroškov projekta.</w:t>
            </w:r>
          </w:p>
          <w:p w14:paraId="0F59D5C3"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Ugodna obrestna mera, ki je nižja od približka tržne obrestne mere.</w:t>
            </w:r>
          </w:p>
          <w:p w14:paraId="046A54F6" w14:textId="77777777" w:rsidR="00AC12E3" w:rsidRPr="00ED4030" w:rsidRDefault="00AC12E3" w:rsidP="00F51521">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 xml:space="preserve">Ročnost 3 do 20 let (de </w:t>
            </w:r>
            <w:proofErr w:type="spellStart"/>
            <w:r w:rsidRPr="00ED4030">
              <w:rPr>
                <w:rFonts w:asciiTheme="minorHAnsi" w:hAnsiTheme="minorHAnsi" w:cstheme="minorHAnsi"/>
                <w:lang w:eastAsia="en-US"/>
              </w:rPr>
              <w:t>minimis</w:t>
            </w:r>
            <w:proofErr w:type="spellEnd"/>
            <w:r w:rsidRPr="00ED4030">
              <w:rPr>
                <w:rFonts w:asciiTheme="minorHAnsi" w:hAnsiTheme="minorHAnsi" w:cstheme="minorHAnsi"/>
                <w:lang w:eastAsia="en-US"/>
              </w:rPr>
              <w:t>).</w:t>
            </w:r>
          </w:p>
          <w:p w14:paraId="4ED2FAF0" w14:textId="09C09F30" w:rsidR="00AC12E3" w:rsidRPr="002A4287" w:rsidRDefault="00AC12E3" w:rsidP="00BD4CE6">
            <w:pPr>
              <w:pStyle w:val="TableParagraph"/>
              <w:spacing w:before="6" w:line="252" w:lineRule="auto"/>
              <w:ind w:right="118"/>
              <w:jc w:val="both"/>
              <w:rPr>
                <w:rFonts w:asciiTheme="minorHAnsi" w:hAnsiTheme="minorHAnsi" w:cstheme="minorHAnsi"/>
                <w:lang w:eastAsia="en-US"/>
              </w:rPr>
            </w:pPr>
            <w:r w:rsidRPr="00ED4030">
              <w:rPr>
                <w:rFonts w:asciiTheme="minorHAnsi" w:hAnsiTheme="minorHAnsi" w:cstheme="minorHAnsi"/>
                <w:lang w:eastAsia="en-US"/>
              </w:rPr>
              <w:t xml:space="preserve">Možnost moratorija na odplačilo glavnice največ ½ ročnosti kredita, po de </w:t>
            </w:r>
            <w:proofErr w:type="spellStart"/>
            <w:r w:rsidRPr="00ED4030">
              <w:rPr>
                <w:rFonts w:asciiTheme="minorHAnsi" w:hAnsiTheme="minorHAnsi" w:cstheme="minorHAnsi"/>
                <w:lang w:eastAsia="en-US"/>
              </w:rPr>
              <w:t>minimis</w:t>
            </w:r>
            <w:proofErr w:type="spellEnd"/>
            <w:r w:rsidRPr="00ED4030">
              <w:rPr>
                <w:rFonts w:asciiTheme="minorHAnsi" w:hAnsiTheme="minorHAnsi" w:cstheme="minorHAnsi"/>
                <w:lang w:eastAsia="en-US"/>
              </w:rPr>
              <w:t xml:space="preserve"> ne več kot 5 let.</w:t>
            </w:r>
            <w:r w:rsidR="00BD4CE6">
              <w:rPr>
                <w:rFonts w:asciiTheme="minorHAnsi" w:hAnsiTheme="minorHAnsi" w:cstheme="minorHAnsi"/>
                <w:lang w:eastAsia="en-US"/>
              </w:rPr>
              <w:t xml:space="preserve"> </w:t>
            </w:r>
            <w:r w:rsidRPr="00ED4030">
              <w:rPr>
                <w:rFonts w:asciiTheme="minorHAnsi" w:hAnsiTheme="minorHAnsi" w:cstheme="minorHAnsi"/>
                <w:lang w:eastAsia="en-US"/>
              </w:rPr>
              <w:t>Sprejemljive so vse vrste zavarovanj</w:t>
            </w:r>
          </w:p>
        </w:tc>
      </w:tr>
      <w:tr w:rsidR="00AC12E3" w:rsidRPr="002A4287" w14:paraId="0E5A6C0D" w14:textId="77777777" w:rsidTr="00F51521">
        <w:trPr>
          <w:trHeight w:val="933"/>
        </w:trPr>
        <w:tc>
          <w:tcPr>
            <w:tcW w:w="1712" w:type="dxa"/>
            <w:hideMark/>
          </w:tcPr>
          <w:p w14:paraId="69A2F736" w14:textId="77777777" w:rsidR="00AC12E3" w:rsidRPr="002A4287" w:rsidRDefault="00AC12E3" w:rsidP="00F51521">
            <w:pPr>
              <w:pStyle w:val="TableParagraph"/>
              <w:spacing w:before="18" w:line="252" w:lineRule="auto"/>
              <w:ind w:left="0" w:right="196"/>
              <w:rPr>
                <w:rFonts w:asciiTheme="minorHAnsi" w:hAnsiTheme="minorHAnsi" w:cstheme="minorHAnsi"/>
                <w:lang w:eastAsia="en-US"/>
              </w:rPr>
            </w:pPr>
            <w:r w:rsidRPr="002A4287">
              <w:rPr>
                <w:rFonts w:asciiTheme="minorHAnsi" w:hAnsiTheme="minorHAnsi" w:cstheme="minorHAnsi"/>
                <w:lang w:eastAsia="en-US"/>
              </w:rPr>
              <w:t>Ciljne skupine oz. potencialni upravičenci:</w:t>
            </w:r>
          </w:p>
        </w:tc>
        <w:tc>
          <w:tcPr>
            <w:tcW w:w="7229" w:type="dxa"/>
            <w:gridSpan w:val="2"/>
          </w:tcPr>
          <w:p w14:paraId="2BF2AF01"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Samostojni podjetnik.</w:t>
            </w:r>
          </w:p>
          <w:p w14:paraId="183091C8"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xml:space="preserve">- </w:t>
            </w:r>
            <w:proofErr w:type="spellStart"/>
            <w:r w:rsidRPr="00ED4030">
              <w:rPr>
                <w:rFonts w:asciiTheme="minorHAnsi" w:hAnsiTheme="minorHAnsi" w:cstheme="minorHAnsi"/>
                <w:lang w:eastAsia="en-US"/>
              </w:rPr>
              <w:t>Mikro</w:t>
            </w:r>
            <w:proofErr w:type="spellEnd"/>
            <w:r w:rsidRPr="00ED4030">
              <w:rPr>
                <w:rFonts w:asciiTheme="minorHAnsi" w:hAnsiTheme="minorHAnsi" w:cstheme="minorHAnsi"/>
                <w:lang w:eastAsia="en-US"/>
              </w:rPr>
              <w:t>, malo ali srednje veliko podjetje.</w:t>
            </w:r>
          </w:p>
          <w:p w14:paraId="1A556606"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Veliko podjetje.</w:t>
            </w:r>
          </w:p>
          <w:p w14:paraId="5937A8C7"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Zadruga.</w:t>
            </w:r>
          </w:p>
          <w:p w14:paraId="4752C7C3"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Kredit lahko pridobite, če:</w:t>
            </w:r>
          </w:p>
          <w:p w14:paraId="4DC66C24"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ima podjetje sedež v Republiki Sloveniji;</w:t>
            </w:r>
          </w:p>
          <w:p w14:paraId="502F74EC"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nima neporavnanih obveznosti iz naslova obveznih dajatev;</w:t>
            </w:r>
          </w:p>
          <w:p w14:paraId="2F2F7722" w14:textId="3DA7B1CE"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podjetje ob oddaji vloge z isto davčno številko posluje najmanj dve poslovni leti in ima vsaj 2 zaposlena;</w:t>
            </w:r>
          </w:p>
          <w:p w14:paraId="4AFA29F8" w14:textId="77777777" w:rsidR="00AC12E3" w:rsidRPr="00ED4030"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podjetje ni v postopku zaradi insolventnosti;</w:t>
            </w:r>
          </w:p>
          <w:p w14:paraId="7A28E808" w14:textId="77777777" w:rsidR="00AC12E3" w:rsidRPr="002A4287" w:rsidRDefault="00AC12E3" w:rsidP="00F51521">
            <w:pPr>
              <w:pStyle w:val="TableParagraph"/>
              <w:spacing w:before="30" w:line="252" w:lineRule="auto"/>
              <w:rPr>
                <w:rFonts w:asciiTheme="minorHAnsi" w:hAnsiTheme="minorHAnsi" w:cstheme="minorHAnsi"/>
                <w:lang w:eastAsia="en-US"/>
              </w:rPr>
            </w:pPr>
            <w:r w:rsidRPr="00ED4030">
              <w:rPr>
                <w:rFonts w:asciiTheme="minorHAnsi" w:hAnsiTheme="minorHAnsi" w:cstheme="minorHAnsi"/>
                <w:lang w:eastAsia="en-US"/>
              </w:rPr>
              <w:t>- podjetje ne opravlja dejavnosti v občutljivih sektorjih, navedenih v Posebnih pogojih.</w:t>
            </w:r>
          </w:p>
        </w:tc>
      </w:tr>
    </w:tbl>
    <w:p w14:paraId="19876ECE" w14:textId="77777777" w:rsidR="00D67687" w:rsidRDefault="00D67687" w:rsidP="007C52A4">
      <w:pPr>
        <w:rPr>
          <w:rFonts w:asciiTheme="minorHAnsi" w:hAnsiTheme="minorHAnsi" w:cstheme="minorHAnsi"/>
          <w:b/>
          <w:sz w:val="28"/>
          <w:szCs w:val="28"/>
          <w:highlight w:val="yellow"/>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2"/>
        <w:gridCol w:w="3260"/>
        <w:gridCol w:w="3969"/>
      </w:tblGrid>
      <w:tr w:rsidR="00181113" w:rsidRPr="00C9601D" w14:paraId="4301BAC7" w14:textId="77777777" w:rsidTr="00BD4CE6">
        <w:trPr>
          <w:trHeight w:val="484"/>
        </w:trPr>
        <w:tc>
          <w:tcPr>
            <w:tcW w:w="1712" w:type="dxa"/>
            <w:shd w:val="clear" w:color="auto" w:fill="E7E6E6" w:themeFill="background2"/>
            <w:hideMark/>
          </w:tcPr>
          <w:p w14:paraId="643D8903" w14:textId="77777777" w:rsidR="00181113" w:rsidRPr="00C9601D" w:rsidRDefault="00181113" w:rsidP="007C282F">
            <w:pPr>
              <w:pStyle w:val="TableParagraph"/>
              <w:spacing w:before="20" w:line="252" w:lineRule="auto"/>
              <w:ind w:left="0"/>
              <w:rPr>
                <w:rFonts w:asciiTheme="minorHAnsi" w:hAnsiTheme="minorHAnsi" w:cstheme="minorHAnsi"/>
                <w:b/>
                <w:bCs/>
                <w:lang w:eastAsia="en-US"/>
              </w:rPr>
            </w:pPr>
            <w:r w:rsidRPr="00C9601D">
              <w:rPr>
                <w:rFonts w:asciiTheme="minorHAnsi" w:hAnsiTheme="minorHAnsi" w:cstheme="minorHAnsi"/>
                <w:b/>
                <w:bCs/>
                <w:lang w:eastAsia="en-US"/>
              </w:rPr>
              <w:t>Naziv razpisa:</w:t>
            </w:r>
          </w:p>
        </w:tc>
        <w:tc>
          <w:tcPr>
            <w:tcW w:w="7229" w:type="dxa"/>
            <w:gridSpan w:val="2"/>
            <w:shd w:val="clear" w:color="auto" w:fill="E7E6E6" w:themeFill="background2"/>
          </w:tcPr>
          <w:p w14:paraId="27BE1A3F" w14:textId="77777777" w:rsidR="00181113" w:rsidRPr="00C9601D" w:rsidRDefault="00181113" w:rsidP="00DF68A1">
            <w:pPr>
              <w:ind w:left="149"/>
              <w:rPr>
                <w:rFonts w:asciiTheme="minorHAnsi" w:hAnsiTheme="minorHAnsi" w:cstheme="minorHAnsi"/>
                <w:b/>
                <w:bCs/>
                <w:sz w:val="22"/>
                <w:szCs w:val="22"/>
              </w:rPr>
            </w:pPr>
            <w:r w:rsidRPr="00C9601D">
              <w:rPr>
                <w:rFonts w:asciiTheme="minorHAnsi" w:hAnsiTheme="minorHAnsi" w:cstheme="minorHAnsi"/>
                <w:b/>
                <w:bCs/>
                <w:sz w:val="22"/>
                <w:szCs w:val="22"/>
              </w:rPr>
              <w:t>Program za financiranje naložb občin in subjektov javnega sektorja (JAVNI SEKTOR 1)</w:t>
            </w:r>
          </w:p>
        </w:tc>
      </w:tr>
      <w:tr w:rsidR="00181113" w:rsidRPr="00C9601D" w14:paraId="3F98591B" w14:textId="77777777" w:rsidTr="00BD4CE6">
        <w:trPr>
          <w:trHeight w:val="270"/>
        </w:trPr>
        <w:tc>
          <w:tcPr>
            <w:tcW w:w="1712" w:type="dxa"/>
            <w:hideMark/>
          </w:tcPr>
          <w:p w14:paraId="3467409B" w14:textId="77777777" w:rsidR="00181113" w:rsidRPr="00C9601D" w:rsidRDefault="00181113" w:rsidP="007C282F">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Status: aktiven</w:t>
            </w:r>
          </w:p>
        </w:tc>
        <w:tc>
          <w:tcPr>
            <w:tcW w:w="3260" w:type="dxa"/>
            <w:hideMark/>
          </w:tcPr>
          <w:p w14:paraId="78264BC1" w14:textId="77777777" w:rsidR="00181113" w:rsidRPr="00C9601D" w:rsidRDefault="00181113" w:rsidP="007C282F">
            <w:pPr>
              <w:pStyle w:val="TableParagraph"/>
              <w:spacing w:before="9" w:line="252" w:lineRule="auto"/>
              <w:rPr>
                <w:rFonts w:asciiTheme="minorHAnsi" w:hAnsiTheme="minorHAnsi" w:cstheme="minorHAnsi"/>
                <w:lang w:eastAsia="en-US"/>
              </w:rPr>
            </w:pPr>
            <w:r w:rsidRPr="00C9601D">
              <w:rPr>
                <w:rFonts w:asciiTheme="minorHAnsi" w:hAnsiTheme="minorHAnsi" w:cstheme="minorHAnsi"/>
                <w:lang w:eastAsia="en-US"/>
              </w:rPr>
              <w:t>Datum objave: 23.12.2021</w:t>
            </w:r>
          </w:p>
        </w:tc>
        <w:tc>
          <w:tcPr>
            <w:tcW w:w="3969" w:type="dxa"/>
          </w:tcPr>
          <w:p w14:paraId="703515F5" w14:textId="77777777" w:rsidR="00181113" w:rsidRPr="00C9601D" w:rsidRDefault="00181113" w:rsidP="00DF68A1">
            <w:pPr>
              <w:pStyle w:val="TableParagraph"/>
              <w:rPr>
                <w:rFonts w:asciiTheme="minorHAnsi" w:hAnsiTheme="minorHAnsi" w:cstheme="minorHAnsi"/>
              </w:rPr>
            </w:pPr>
            <w:r w:rsidRPr="00C9601D">
              <w:rPr>
                <w:rFonts w:asciiTheme="minorHAnsi" w:hAnsiTheme="minorHAnsi" w:cstheme="minorHAnsi"/>
              </w:rPr>
              <w:t xml:space="preserve">Rok prijave: </w:t>
            </w:r>
            <w:r w:rsidRPr="00B746F2">
              <w:rPr>
                <w:rFonts w:asciiTheme="minorHAnsi" w:hAnsiTheme="minorHAnsi" w:cstheme="minorHAnsi"/>
                <w:b/>
                <w:bCs/>
              </w:rPr>
              <w:t>Do porabe sredstev</w:t>
            </w:r>
          </w:p>
        </w:tc>
      </w:tr>
      <w:tr w:rsidR="00181113" w:rsidRPr="00C9601D" w14:paraId="5E9988F5" w14:textId="77777777" w:rsidTr="00BD4CE6">
        <w:trPr>
          <w:trHeight w:val="274"/>
        </w:trPr>
        <w:tc>
          <w:tcPr>
            <w:tcW w:w="1712" w:type="dxa"/>
            <w:hideMark/>
          </w:tcPr>
          <w:p w14:paraId="529F3973" w14:textId="77777777" w:rsidR="00181113" w:rsidRPr="00C9601D" w:rsidRDefault="00181113" w:rsidP="007C282F">
            <w:pPr>
              <w:pStyle w:val="TableParagraph"/>
              <w:spacing w:before="18" w:line="252" w:lineRule="auto"/>
              <w:ind w:left="0"/>
              <w:rPr>
                <w:rFonts w:asciiTheme="minorHAnsi" w:hAnsiTheme="minorHAnsi" w:cstheme="minorHAnsi"/>
                <w:lang w:eastAsia="en-US"/>
              </w:rPr>
            </w:pPr>
            <w:r w:rsidRPr="00C9601D">
              <w:rPr>
                <w:rFonts w:asciiTheme="minorHAnsi" w:hAnsiTheme="minorHAnsi" w:cstheme="minorHAnsi"/>
                <w:lang w:eastAsia="en-US"/>
              </w:rPr>
              <w:t>Vir objave:</w:t>
            </w:r>
          </w:p>
        </w:tc>
        <w:tc>
          <w:tcPr>
            <w:tcW w:w="7229" w:type="dxa"/>
            <w:gridSpan w:val="2"/>
          </w:tcPr>
          <w:p w14:paraId="416BC60C" w14:textId="77777777" w:rsidR="00181113" w:rsidRPr="00C9601D" w:rsidRDefault="00181113" w:rsidP="007C282F">
            <w:pPr>
              <w:pStyle w:val="TableParagraph"/>
              <w:spacing w:before="16" w:line="252" w:lineRule="auto"/>
              <w:rPr>
                <w:rFonts w:asciiTheme="minorHAnsi" w:hAnsiTheme="minorHAnsi" w:cstheme="minorHAnsi"/>
                <w:lang w:eastAsia="en-US"/>
              </w:rPr>
            </w:pPr>
            <w:r w:rsidRPr="00C9601D">
              <w:rPr>
                <w:rFonts w:asciiTheme="minorHAnsi" w:hAnsiTheme="minorHAnsi" w:cstheme="minorHAnsi"/>
                <w:lang w:eastAsia="en-US"/>
              </w:rPr>
              <w:t xml:space="preserve">SID banka </w:t>
            </w:r>
          </w:p>
        </w:tc>
      </w:tr>
      <w:tr w:rsidR="00181113" w:rsidRPr="00C9601D" w14:paraId="4646FA2E" w14:textId="77777777" w:rsidTr="00BD4CE6">
        <w:trPr>
          <w:trHeight w:val="274"/>
        </w:trPr>
        <w:tc>
          <w:tcPr>
            <w:tcW w:w="1712" w:type="dxa"/>
            <w:hideMark/>
          </w:tcPr>
          <w:p w14:paraId="43280D99" w14:textId="77777777" w:rsidR="00181113" w:rsidRPr="00C9601D" w:rsidRDefault="00181113" w:rsidP="007C282F">
            <w:pPr>
              <w:pStyle w:val="TableParagraph"/>
              <w:spacing w:before="18" w:line="252" w:lineRule="auto"/>
              <w:ind w:left="0"/>
              <w:rPr>
                <w:rFonts w:asciiTheme="minorHAnsi" w:hAnsiTheme="minorHAnsi" w:cstheme="minorHAnsi"/>
                <w:lang w:eastAsia="en-US"/>
              </w:rPr>
            </w:pPr>
            <w:proofErr w:type="spellStart"/>
            <w:r w:rsidRPr="00C9601D">
              <w:rPr>
                <w:rFonts w:asciiTheme="minorHAnsi" w:hAnsiTheme="minorHAnsi" w:cstheme="minorHAnsi"/>
                <w:lang w:eastAsia="en-US"/>
              </w:rPr>
              <w:t>Razpisnik</w:t>
            </w:r>
            <w:proofErr w:type="spellEnd"/>
            <w:r w:rsidRPr="00C9601D">
              <w:rPr>
                <w:rFonts w:asciiTheme="minorHAnsi" w:hAnsiTheme="minorHAnsi" w:cstheme="minorHAnsi"/>
                <w:lang w:eastAsia="en-US"/>
              </w:rPr>
              <w:t>:</w:t>
            </w:r>
          </w:p>
        </w:tc>
        <w:tc>
          <w:tcPr>
            <w:tcW w:w="7229" w:type="dxa"/>
            <w:gridSpan w:val="2"/>
          </w:tcPr>
          <w:p w14:paraId="729E8451" w14:textId="77777777" w:rsidR="00181113" w:rsidRPr="00C9601D" w:rsidRDefault="00181113" w:rsidP="007C282F">
            <w:pPr>
              <w:pStyle w:val="TableParagraph"/>
              <w:spacing w:before="12" w:line="252" w:lineRule="auto"/>
              <w:rPr>
                <w:rFonts w:asciiTheme="minorHAnsi" w:hAnsiTheme="minorHAnsi" w:cstheme="minorHAnsi"/>
                <w:lang w:eastAsia="en-US"/>
              </w:rPr>
            </w:pPr>
            <w:hyperlink r:id="rId94" w:history="1">
              <w:r w:rsidRPr="00C9601D">
                <w:rPr>
                  <w:rStyle w:val="Hiperpovezava"/>
                  <w:rFonts w:asciiTheme="minorHAnsi" w:hAnsiTheme="minorHAnsi" w:cstheme="minorHAnsi"/>
                  <w:lang w:eastAsia="en-US"/>
                </w:rPr>
                <w:t>https://www.sid.si/obcine/financiranje-obcin-javnega-sektorja-javni-sektor-1</w:t>
              </w:r>
            </w:hyperlink>
          </w:p>
        </w:tc>
      </w:tr>
      <w:tr w:rsidR="00181113" w:rsidRPr="00C9601D" w14:paraId="121F2DD8" w14:textId="77777777" w:rsidTr="00BD4CE6">
        <w:trPr>
          <w:trHeight w:val="525"/>
        </w:trPr>
        <w:tc>
          <w:tcPr>
            <w:tcW w:w="1712" w:type="dxa"/>
            <w:hideMark/>
          </w:tcPr>
          <w:p w14:paraId="2BF8A023" w14:textId="77777777" w:rsidR="00181113" w:rsidRPr="00C9601D" w:rsidRDefault="00181113" w:rsidP="007C282F">
            <w:pPr>
              <w:pStyle w:val="TableParagraph"/>
              <w:spacing w:before="18" w:line="252" w:lineRule="auto"/>
              <w:ind w:left="0" w:right="101"/>
              <w:rPr>
                <w:rFonts w:asciiTheme="minorHAnsi" w:hAnsiTheme="minorHAnsi" w:cstheme="minorHAnsi"/>
                <w:lang w:eastAsia="en-US"/>
              </w:rPr>
            </w:pPr>
            <w:r w:rsidRPr="00C9601D">
              <w:rPr>
                <w:rFonts w:asciiTheme="minorHAnsi" w:hAnsiTheme="minorHAnsi" w:cstheme="minorHAnsi"/>
                <w:lang w:eastAsia="en-US"/>
              </w:rPr>
              <w:t xml:space="preserve">Kratek </w:t>
            </w:r>
            <w:r w:rsidRPr="00C9601D">
              <w:rPr>
                <w:rFonts w:asciiTheme="minorHAnsi" w:hAnsiTheme="minorHAnsi" w:cstheme="minorHAnsi"/>
                <w:spacing w:val="-5"/>
                <w:lang w:eastAsia="en-US"/>
              </w:rPr>
              <w:t xml:space="preserve">opis </w:t>
            </w:r>
            <w:r w:rsidRPr="00C9601D">
              <w:rPr>
                <w:rFonts w:asciiTheme="minorHAnsi" w:hAnsiTheme="minorHAnsi" w:cstheme="minorHAnsi"/>
                <w:lang w:eastAsia="en-US"/>
              </w:rPr>
              <w:t>predmeta razpisa:</w:t>
            </w:r>
          </w:p>
        </w:tc>
        <w:tc>
          <w:tcPr>
            <w:tcW w:w="7229" w:type="dxa"/>
            <w:gridSpan w:val="2"/>
          </w:tcPr>
          <w:p w14:paraId="7C2427FE" w14:textId="77777777" w:rsidR="00181113" w:rsidRPr="00C9601D" w:rsidRDefault="00181113" w:rsidP="007C282F">
            <w:pPr>
              <w:pStyle w:val="TableParagraph"/>
              <w:spacing w:before="30" w:line="252" w:lineRule="auto"/>
              <w:jc w:val="both"/>
              <w:rPr>
                <w:rFonts w:asciiTheme="minorHAnsi" w:hAnsiTheme="minorHAnsi" w:cstheme="minorHAnsi"/>
                <w:color w:val="000000"/>
                <w:lang w:eastAsia="en-US"/>
              </w:rPr>
            </w:pPr>
            <w:r w:rsidRPr="00C9601D">
              <w:rPr>
                <w:rFonts w:asciiTheme="minorHAnsi" w:hAnsiTheme="minorHAnsi" w:cstheme="minorHAnsi"/>
                <w:color w:val="000000"/>
              </w:rPr>
              <w:t>Program JAVNI SEKTOR 1 je namenjen občinam in javnemu sektorju, katerih javno financiranje ni predmet pravil o državni pomoči. </w:t>
            </w:r>
          </w:p>
        </w:tc>
      </w:tr>
      <w:tr w:rsidR="00181113" w:rsidRPr="00C9601D" w14:paraId="24399171" w14:textId="77777777" w:rsidTr="00BD4CE6">
        <w:trPr>
          <w:trHeight w:val="707"/>
        </w:trPr>
        <w:tc>
          <w:tcPr>
            <w:tcW w:w="1712" w:type="dxa"/>
            <w:hideMark/>
          </w:tcPr>
          <w:p w14:paraId="512E609B" w14:textId="77777777" w:rsidR="00181113" w:rsidRPr="00C9601D" w:rsidRDefault="00181113" w:rsidP="007C282F">
            <w:pPr>
              <w:pStyle w:val="TableParagraph"/>
              <w:spacing w:before="18" w:line="230" w:lineRule="atLeast"/>
              <w:ind w:left="0" w:right="274"/>
              <w:rPr>
                <w:rFonts w:asciiTheme="minorHAnsi" w:hAnsiTheme="minorHAnsi" w:cstheme="minorHAnsi"/>
                <w:lang w:eastAsia="en-US"/>
              </w:rPr>
            </w:pPr>
            <w:r w:rsidRPr="00C9601D">
              <w:rPr>
                <w:rFonts w:asciiTheme="minorHAnsi" w:hAnsiTheme="minorHAnsi" w:cstheme="minorHAnsi"/>
                <w:lang w:eastAsia="en-US"/>
              </w:rPr>
              <w:t>Višina razpoložljivih sredstev:</w:t>
            </w:r>
          </w:p>
        </w:tc>
        <w:tc>
          <w:tcPr>
            <w:tcW w:w="7229" w:type="dxa"/>
            <w:gridSpan w:val="2"/>
          </w:tcPr>
          <w:p w14:paraId="7B3CE96E" w14:textId="77777777" w:rsidR="00181113" w:rsidRPr="00C9601D" w:rsidRDefault="00181113" w:rsidP="00F82EFA">
            <w:pPr>
              <w:numPr>
                <w:ilvl w:val="0"/>
                <w:numId w:val="5"/>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Kredit v višini najmanj </w:t>
            </w:r>
            <w:r w:rsidRPr="00C9601D">
              <w:rPr>
                <w:rFonts w:asciiTheme="minorHAnsi" w:hAnsiTheme="minorHAnsi" w:cstheme="minorHAnsi"/>
                <w:b/>
                <w:bCs/>
                <w:color w:val="000000"/>
                <w:sz w:val="22"/>
                <w:szCs w:val="22"/>
                <w:bdr w:val="none" w:sz="0" w:space="0" w:color="auto" w:frame="1"/>
              </w:rPr>
              <w:t>50.000 EUR</w:t>
            </w:r>
            <w:r w:rsidRPr="00C9601D">
              <w:rPr>
                <w:rFonts w:asciiTheme="minorHAnsi" w:hAnsiTheme="minorHAnsi" w:cstheme="minorHAnsi"/>
                <w:color w:val="000000"/>
                <w:sz w:val="22"/>
                <w:szCs w:val="22"/>
              </w:rPr>
              <w:t> </w:t>
            </w:r>
          </w:p>
          <w:p w14:paraId="6AD419F8" w14:textId="77777777" w:rsidR="00181113" w:rsidRPr="00C9601D" w:rsidRDefault="00181113" w:rsidP="00F82EFA">
            <w:pPr>
              <w:numPr>
                <w:ilvl w:val="0"/>
                <w:numId w:val="5"/>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Doba kreditiranja </w:t>
            </w:r>
            <w:r w:rsidRPr="00C9601D">
              <w:rPr>
                <w:rFonts w:asciiTheme="minorHAnsi" w:hAnsiTheme="minorHAnsi" w:cstheme="minorHAnsi"/>
                <w:b/>
                <w:bCs/>
                <w:color w:val="000000"/>
                <w:sz w:val="22"/>
                <w:szCs w:val="22"/>
                <w:bdr w:val="none" w:sz="0" w:space="0" w:color="auto" w:frame="1"/>
              </w:rPr>
              <w:t>od</w:t>
            </w:r>
            <w:r w:rsidRPr="00C9601D">
              <w:rPr>
                <w:rFonts w:asciiTheme="minorHAnsi" w:hAnsiTheme="minorHAnsi" w:cstheme="minorHAnsi"/>
                <w:color w:val="000000"/>
                <w:sz w:val="22"/>
                <w:szCs w:val="22"/>
              </w:rPr>
              <w:t> </w:t>
            </w:r>
            <w:r w:rsidRPr="00C9601D">
              <w:rPr>
                <w:rFonts w:asciiTheme="minorHAnsi" w:hAnsiTheme="minorHAnsi" w:cstheme="minorHAnsi"/>
                <w:b/>
                <w:bCs/>
                <w:color w:val="000000"/>
                <w:sz w:val="22"/>
                <w:szCs w:val="22"/>
                <w:bdr w:val="none" w:sz="0" w:space="0" w:color="auto" w:frame="1"/>
              </w:rPr>
              <w:t>1 do 25 let.</w:t>
            </w:r>
          </w:p>
          <w:p w14:paraId="65F5266B" w14:textId="77777777" w:rsidR="00181113" w:rsidRPr="00C9601D" w:rsidRDefault="00181113" w:rsidP="00F82EFA">
            <w:pPr>
              <w:numPr>
                <w:ilvl w:val="0"/>
                <w:numId w:val="5"/>
              </w:numPr>
              <w:textAlignment w:val="baseline"/>
              <w:rPr>
                <w:rFonts w:asciiTheme="minorHAnsi" w:hAnsiTheme="minorHAnsi" w:cstheme="minorHAnsi"/>
                <w:color w:val="000000"/>
                <w:sz w:val="22"/>
                <w:szCs w:val="22"/>
              </w:rPr>
            </w:pPr>
            <w:r w:rsidRPr="00C9601D">
              <w:rPr>
                <w:rFonts w:asciiTheme="minorHAnsi" w:hAnsiTheme="minorHAnsi" w:cstheme="minorHAnsi"/>
                <w:b/>
                <w:bCs/>
                <w:color w:val="000000"/>
                <w:sz w:val="22"/>
                <w:szCs w:val="22"/>
                <w:bdr w:val="none" w:sz="0" w:space="0" w:color="auto" w:frame="1"/>
              </w:rPr>
              <w:t>Financiranje do 85 % </w:t>
            </w:r>
            <w:r w:rsidRPr="00C9601D">
              <w:rPr>
                <w:rFonts w:asciiTheme="minorHAnsi" w:hAnsiTheme="minorHAnsi" w:cstheme="minorHAnsi"/>
                <w:color w:val="000000"/>
                <w:sz w:val="22"/>
                <w:szCs w:val="22"/>
              </w:rPr>
              <w:t>vrednosti naložb vključno z nevračljivim DDV</w:t>
            </w:r>
            <w:r w:rsidRPr="00C9601D">
              <w:rPr>
                <w:rFonts w:asciiTheme="minorHAnsi" w:hAnsiTheme="minorHAnsi" w:cstheme="minorHAnsi"/>
                <w:b/>
                <w:bCs/>
                <w:color w:val="000000"/>
                <w:sz w:val="22"/>
                <w:szCs w:val="22"/>
                <w:bdr w:val="none" w:sz="0" w:space="0" w:color="auto" w:frame="1"/>
              </w:rPr>
              <w:t>.</w:t>
            </w:r>
          </w:p>
          <w:p w14:paraId="08CFC34C" w14:textId="77777777" w:rsidR="00181113" w:rsidRPr="00C9601D" w:rsidRDefault="00181113" w:rsidP="00F82EFA">
            <w:pPr>
              <w:numPr>
                <w:ilvl w:val="0"/>
                <w:numId w:val="5"/>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Spremenljiva obrestna mera.</w:t>
            </w:r>
          </w:p>
          <w:p w14:paraId="2583E7B8" w14:textId="77777777" w:rsidR="00181113" w:rsidRPr="00C9601D" w:rsidRDefault="00181113" w:rsidP="00F82EFA">
            <w:pPr>
              <w:numPr>
                <w:ilvl w:val="0"/>
                <w:numId w:val="5"/>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t>Moratorij do 1/2 ročnosti kredita oziroma </w:t>
            </w:r>
            <w:r w:rsidRPr="00C9601D">
              <w:rPr>
                <w:rFonts w:asciiTheme="minorHAnsi" w:hAnsiTheme="minorHAnsi" w:cstheme="minorHAnsi"/>
                <w:b/>
                <w:bCs/>
                <w:color w:val="000000"/>
                <w:sz w:val="22"/>
                <w:szCs w:val="22"/>
                <w:bdr w:val="none" w:sz="0" w:space="0" w:color="auto" w:frame="1"/>
              </w:rPr>
              <w:t>največ 5 let</w:t>
            </w:r>
            <w:r w:rsidRPr="00C9601D">
              <w:rPr>
                <w:rFonts w:asciiTheme="minorHAnsi" w:hAnsiTheme="minorHAnsi" w:cstheme="minorHAnsi"/>
                <w:color w:val="000000"/>
                <w:sz w:val="22"/>
                <w:szCs w:val="22"/>
              </w:rPr>
              <w:t>. </w:t>
            </w:r>
          </w:p>
          <w:p w14:paraId="505D3EA8" w14:textId="77777777" w:rsidR="00181113" w:rsidRPr="00C9601D" w:rsidRDefault="00181113" w:rsidP="00F82EFA">
            <w:pPr>
              <w:numPr>
                <w:ilvl w:val="0"/>
                <w:numId w:val="5"/>
              </w:numPr>
              <w:textAlignment w:val="baseline"/>
              <w:rPr>
                <w:rFonts w:asciiTheme="minorHAnsi" w:hAnsiTheme="minorHAnsi" w:cstheme="minorHAnsi"/>
                <w:color w:val="000000"/>
                <w:sz w:val="22"/>
                <w:szCs w:val="22"/>
              </w:rPr>
            </w:pPr>
            <w:r w:rsidRPr="00C9601D">
              <w:rPr>
                <w:rFonts w:asciiTheme="minorHAnsi" w:hAnsiTheme="minorHAnsi" w:cstheme="minorHAnsi"/>
                <w:color w:val="000000"/>
                <w:sz w:val="22"/>
                <w:szCs w:val="22"/>
              </w:rPr>
              <w:lastRenderedPageBreak/>
              <w:t>Kredit brez zavarovanj.</w:t>
            </w:r>
          </w:p>
        </w:tc>
      </w:tr>
      <w:tr w:rsidR="00181113" w:rsidRPr="00C9601D" w14:paraId="62B15B44" w14:textId="77777777" w:rsidTr="00BD4CE6">
        <w:trPr>
          <w:trHeight w:val="689"/>
        </w:trPr>
        <w:tc>
          <w:tcPr>
            <w:tcW w:w="1712" w:type="dxa"/>
            <w:hideMark/>
          </w:tcPr>
          <w:p w14:paraId="4F8D70CB" w14:textId="77777777" w:rsidR="00181113" w:rsidRPr="00C9601D" w:rsidRDefault="00181113" w:rsidP="007C282F">
            <w:pPr>
              <w:pStyle w:val="TableParagraph"/>
              <w:spacing w:before="18" w:line="252" w:lineRule="auto"/>
              <w:ind w:left="0" w:right="196"/>
              <w:rPr>
                <w:rFonts w:asciiTheme="minorHAnsi" w:hAnsiTheme="minorHAnsi" w:cstheme="minorHAnsi"/>
                <w:lang w:eastAsia="en-US"/>
              </w:rPr>
            </w:pPr>
            <w:r w:rsidRPr="00C9601D">
              <w:rPr>
                <w:rFonts w:asciiTheme="minorHAnsi" w:hAnsiTheme="minorHAnsi" w:cstheme="minorHAnsi"/>
                <w:lang w:eastAsia="en-US"/>
              </w:rPr>
              <w:lastRenderedPageBreak/>
              <w:t>Maksimalna višina sofinanciranja:</w:t>
            </w:r>
          </w:p>
        </w:tc>
        <w:tc>
          <w:tcPr>
            <w:tcW w:w="7229" w:type="dxa"/>
            <w:gridSpan w:val="2"/>
          </w:tcPr>
          <w:p w14:paraId="002D064C" w14:textId="77777777" w:rsidR="00181113" w:rsidRPr="00C9601D" w:rsidRDefault="00181113" w:rsidP="007C282F">
            <w:pPr>
              <w:pStyle w:val="TableParagraph"/>
              <w:rPr>
                <w:rFonts w:asciiTheme="minorHAnsi" w:hAnsiTheme="minorHAnsi" w:cstheme="minorHAnsi"/>
              </w:rPr>
            </w:pPr>
            <w:r w:rsidRPr="00C9601D">
              <w:rPr>
                <w:rFonts w:asciiTheme="minorHAnsi" w:hAnsiTheme="minorHAnsi" w:cstheme="minorHAnsi"/>
              </w:rPr>
              <w:t>Financiranje do 85 % vrednosti naložb vključno z nevračljivim DDV.</w:t>
            </w:r>
          </w:p>
          <w:p w14:paraId="5A575053" w14:textId="77777777" w:rsidR="00181113" w:rsidRPr="00C9601D" w:rsidRDefault="00181113" w:rsidP="007C282F">
            <w:pPr>
              <w:pStyle w:val="TableParagraph"/>
              <w:rPr>
                <w:rFonts w:asciiTheme="minorHAnsi" w:hAnsiTheme="minorHAnsi" w:cstheme="minorHAnsi"/>
              </w:rPr>
            </w:pPr>
          </w:p>
        </w:tc>
      </w:tr>
      <w:tr w:rsidR="00181113" w:rsidRPr="00C9601D" w14:paraId="06FE6D46" w14:textId="77777777" w:rsidTr="00BD4CE6">
        <w:trPr>
          <w:trHeight w:val="933"/>
        </w:trPr>
        <w:tc>
          <w:tcPr>
            <w:tcW w:w="1712" w:type="dxa"/>
            <w:hideMark/>
          </w:tcPr>
          <w:p w14:paraId="49072322" w14:textId="77777777" w:rsidR="00181113" w:rsidRPr="00C9601D" w:rsidRDefault="00181113" w:rsidP="007C282F">
            <w:pPr>
              <w:pStyle w:val="TableParagraph"/>
              <w:spacing w:before="18" w:line="252" w:lineRule="auto"/>
              <w:ind w:left="0" w:right="196"/>
              <w:rPr>
                <w:rFonts w:asciiTheme="minorHAnsi" w:hAnsiTheme="minorHAnsi" w:cstheme="minorHAnsi"/>
                <w:lang w:eastAsia="en-US"/>
              </w:rPr>
            </w:pPr>
            <w:r w:rsidRPr="00C9601D">
              <w:rPr>
                <w:rFonts w:asciiTheme="minorHAnsi" w:hAnsiTheme="minorHAnsi" w:cstheme="minorHAnsi"/>
                <w:lang w:eastAsia="en-US"/>
              </w:rPr>
              <w:t>Ciljne skupine oz. potencialni upravičenci:</w:t>
            </w:r>
          </w:p>
        </w:tc>
        <w:tc>
          <w:tcPr>
            <w:tcW w:w="7229" w:type="dxa"/>
            <w:gridSpan w:val="2"/>
          </w:tcPr>
          <w:p w14:paraId="31DBAA9E" w14:textId="77777777" w:rsidR="00181113" w:rsidRPr="00C9601D" w:rsidRDefault="00181113" w:rsidP="007C282F">
            <w:pPr>
              <w:pStyle w:val="TableParagraph"/>
              <w:rPr>
                <w:rFonts w:asciiTheme="minorHAnsi" w:hAnsiTheme="minorHAnsi" w:cstheme="minorHAnsi"/>
                <w:color w:val="000000"/>
              </w:rPr>
            </w:pPr>
            <w:r w:rsidRPr="00C9601D">
              <w:rPr>
                <w:rFonts w:asciiTheme="minorHAnsi" w:hAnsiTheme="minorHAnsi" w:cstheme="minorHAnsi"/>
                <w:color w:val="000000"/>
              </w:rPr>
              <w:t xml:space="preserve">Občine ali drug subjekt javnega sektorja, ki je lastnik ali operater javne infrastrukture. </w:t>
            </w:r>
          </w:p>
          <w:p w14:paraId="532D2C04" w14:textId="77777777" w:rsidR="00181113" w:rsidRPr="00C9601D" w:rsidRDefault="00181113" w:rsidP="007C282F">
            <w:pPr>
              <w:pStyle w:val="TableParagraph"/>
              <w:rPr>
                <w:rFonts w:asciiTheme="minorHAnsi" w:hAnsiTheme="minorHAnsi" w:cstheme="minorHAnsi"/>
                <w:lang w:eastAsia="en-US"/>
              </w:rPr>
            </w:pPr>
          </w:p>
        </w:tc>
      </w:tr>
    </w:tbl>
    <w:p w14:paraId="6DF95D57" w14:textId="77777777" w:rsidR="001B43BF" w:rsidRPr="00C9601D" w:rsidRDefault="001B43BF" w:rsidP="006609BC">
      <w:pPr>
        <w:rPr>
          <w:rFonts w:asciiTheme="minorHAnsi" w:hAnsiTheme="minorHAnsi" w:cstheme="minorHAnsi"/>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12"/>
        <w:gridCol w:w="3260"/>
        <w:gridCol w:w="3969"/>
      </w:tblGrid>
      <w:tr w:rsidR="006609BC" w:rsidRPr="00C9601D" w14:paraId="6FF8391B" w14:textId="77777777" w:rsidTr="00341636">
        <w:trPr>
          <w:trHeight w:val="484"/>
        </w:trPr>
        <w:tc>
          <w:tcPr>
            <w:tcW w:w="171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2498E67" w14:textId="77777777" w:rsidR="006609BC" w:rsidRPr="00C9601D" w:rsidRDefault="006609BC" w:rsidP="001E4442">
            <w:pPr>
              <w:pStyle w:val="TableParagraph"/>
              <w:spacing w:before="20"/>
              <w:ind w:left="0"/>
              <w:rPr>
                <w:rFonts w:asciiTheme="minorHAnsi" w:eastAsia="Calibri" w:hAnsiTheme="minorHAnsi" w:cstheme="minorHAnsi"/>
                <w:b/>
              </w:rPr>
            </w:pPr>
            <w:r w:rsidRPr="00C9601D">
              <w:rPr>
                <w:rFonts w:asciiTheme="minorHAnsi" w:eastAsia="Calibri" w:hAnsiTheme="minorHAnsi" w:cstheme="minorHAnsi"/>
                <w:b/>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1AE8CC74" w14:textId="77777777" w:rsidR="006609BC" w:rsidRPr="00C9601D" w:rsidRDefault="00452C8F" w:rsidP="001E4442">
            <w:pPr>
              <w:rPr>
                <w:rFonts w:asciiTheme="minorHAnsi" w:hAnsiTheme="minorHAnsi" w:cstheme="minorHAnsi"/>
                <w:b/>
                <w:bCs/>
                <w:sz w:val="22"/>
                <w:szCs w:val="22"/>
              </w:rPr>
            </w:pPr>
            <w:r w:rsidRPr="00C9601D">
              <w:rPr>
                <w:rFonts w:asciiTheme="minorHAnsi" w:hAnsiTheme="minorHAnsi" w:cstheme="minorHAnsi"/>
                <w:b/>
                <w:bCs/>
                <w:sz w:val="22"/>
                <w:szCs w:val="22"/>
              </w:rPr>
              <w:t xml:space="preserve">  </w:t>
            </w:r>
            <w:r w:rsidR="006609BC" w:rsidRPr="00C9601D">
              <w:rPr>
                <w:rFonts w:asciiTheme="minorHAnsi" w:hAnsiTheme="minorHAnsi" w:cstheme="minorHAnsi"/>
                <w:b/>
                <w:bCs/>
                <w:sz w:val="22"/>
                <w:szCs w:val="22"/>
              </w:rPr>
              <w:t>Financiranje naložbenih projektov v gospodarstvu (NALOŽBE 2)</w:t>
            </w:r>
          </w:p>
        </w:tc>
      </w:tr>
      <w:tr w:rsidR="006609BC" w:rsidRPr="00C9601D" w14:paraId="13D2FEDD" w14:textId="77777777" w:rsidTr="00BD4CE6">
        <w:trPr>
          <w:trHeight w:val="288"/>
        </w:trPr>
        <w:tc>
          <w:tcPr>
            <w:tcW w:w="1712" w:type="dxa"/>
            <w:tcBorders>
              <w:top w:val="single" w:sz="4" w:space="0" w:color="auto"/>
              <w:left w:val="single" w:sz="4" w:space="0" w:color="auto"/>
              <w:bottom w:val="single" w:sz="4" w:space="0" w:color="auto"/>
              <w:right w:val="single" w:sz="4" w:space="0" w:color="auto"/>
            </w:tcBorders>
            <w:hideMark/>
          </w:tcPr>
          <w:p w14:paraId="20B3BF24"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03D8B7B5" w14:textId="48975387" w:rsidR="006609BC" w:rsidRPr="00C9601D" w:rsidRDefault="006609BC" w:rsidP="00BD4CE6">
            <w:pPr>
              <w:pStyle w:val="TableParagraph"/>
              <w:spacing w:before="9"/>
              <w:rPr>
                <w:rFonts w:asciiTheme="minorHAnsi" w:hAnsiTheme="minorHAnsi" w:cstheme="minorHAnsi"/>
              </w:rPr>
            </w:pPr>
            <w:r w:rsidRPr="00C9601D">
              <w:rPr>
                <w:rFonts w:asciiTheme="minorHAnsi" w:hAnsiTheme="minorHAnsi" w:cstheme="minorHAnsi"/>
              </w:rPr>
              <w:t>Datum objave: 20.5.2020</w:t>
            </w:r>
          </w:p>
        </w:tc>
        <w:tc>
          <w:tcPr>
            <w:tcW w:w="3969" w:type="dxa"/>
            <w:tcBorders>
              <w:top w:val="single" w:sz="4" w:space="0" w:color="auto"/>
              <w:left w:val="single" w:sz="4" w:space="0" w:color="auto"/>
              <w:bottom w:val="single" w:sz="4" w:space="0" w:color="auto"/>
              <w:right w:val="single" w:sz="4" w:space="0" w:color="auto"/>
            </w:tcBorders>
          </w:tcPr>
          <w:p w14:paraId="7080AF53" w14:textId="3B53BF2B" w:rsidR="006609BC" w:rsidRPr="00BD4CE6" w:rsidRDefault="006609BC" w:rsidP="00BD4CE6">
            <w:pPr>
              <w:pStyle w:val="TableParagraph"/>
              <w:spacing w:before="9"/>
              <w:ind w:left="127"/>
              <w:rPr>
                <w:rFonts w:asciiTheme="minorHAnsi" w:hAnsiTheme="minorHAnsi" w:cstheme="minorHAnsi"/>
                <w:b/>
                <w:bCs/>
              </w:rPr>
            </w:pPr>
            <w:r w:rsidRPr="00C9601D">
              <w:rPr>
                <w:rFonts w:asciiTheme="minorHAnsi" w:hAnsiTheme="minorHAnsi" w:cstheme="minorHAnsi"/>
              </w:rPr>
              <w:t xml:space="preserve">Rok prijave: </w:t>
            </w:r>
            <w:r w:rsidRPr="00C9601D">
              <w:rPr>
                <w:rFonts w:asciiTheme="minorHAnsi" w:hAnsiTheme="minorHAnsi" w:cstheme="minorHAnsi"/>
                <w:b/>
              </w:rPr>
              <w:t>Do porabe sredstev</w:t>
            </w:r>
          </w:p>
        </w:tc>
      </w:tr>
      <w:tr w:rsidR="006609BC" w:rsidRPr="00C9601D" w14:paraId="4450021A"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20881391"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Vir objave:</w:t>
            </w:r>
          </w:p>
        </w:tc>
        <w:tc>
          <w:tcPr>
            <w:tcW w:w="7229" w:type="dxa"/>
            <w:gridSpan w:val="2"/>
            <w:tcBorders>
              <w:top w:val="single" w:sz="4" w:space="0" w:color="auto"/>
              <w:left w:val="single" w:sz="4" w:space="0" w:color="auto"/>
              <w:bottom w:val="single" w:sz="4" w:space="0" w:color="auto"/>
              <w:right w:val="single" w:sz="4" w:space="0" w:color="auto"/>
            </w:tcBorders>
          </w:tcPr>
          <w:p w14:paraId="1F636CC2" w14:textId="77777777" w:rsidR="006609BC" w:rsidRPr="00C9601D" w:rsidRDefault="00452C8F" w:rsidP="001E4442">
            <w:pPr>
              <w:pStyle w:val="TableParagraph"/>
              <w:spacing w:before="11"/>
              <w:ind w:left="0" w:right="390"/>
              <w:rPr>
                <w:rFonts w:asciiTheme="minorHAnsi" w:hAnsiTheme="minorHAnsi" w:cstheme="minorHAnsi"/>
              </w:rPr>
            </w:pPr>
            <w:r w:rsidRPr="00C9601D">
              <w:rPr>
                <w:rFonts w:asciiTheme="minorHAnsi" w:hAnsiTheme="minorHAnsi" w:cstheme="minorHAnsi"/>
              </w:rPr>
              <w:t xml:space="preserve">  </w:t>
            </w:r>
            <w:hyperlink r:id="rId95" w:history="1">
              <w:r w:rsidR="00D129A2" w:rsidRPr="00C9601D">
                <w:rPr>
                  <w:rStyle w:val="Hiperpovezava"/>
                  <w:rFonts w:asciiTheme="minorHAnsi" w:hAnsiTheme="minorHAnsi" w:cstheme="minorHAnsi"/>
                  <w:w w:val="95"/>
                </w:rPr>
                <w:t>https://www.sid.si/mala-srednja-podjetja/financiranje-nalozbenih-projektov-v-gospodarstvu-nalozbe-2</w:t>
              </w:r>
            </w:hyperlink>
          </w:p>
        </w:tc>
      </w:tr>
      <w:tr w:rsidR="006609BC" w:rsidRPr="00C9601D" w14:paraId="3FF885C6"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4C6D7F0E" w14:textId="77777777" w:rsidR="006609BC" w:rsidRPr="00C9601D" w:rsidRDefault="006609BC" w:rsidP="001E4442">
            <w:pPr>
              <w:pStyle w:val="TableParagraph"/>
              <w:spacing w:before="18"/>
              <w:ind w:left="0"/>
              <w:rPr>
                <w:rFonts w:asciiTheme="minorHAnsi" w:eastAsia="Calibri" w:hAnsiTheme="minorHAnsi" w:cstheme="minorHAnsi"/>
              </w:rPr>
            </w:pPr>
            <w:proofErr w:type="spellStart"/>
            <w:r w:rsidRPr="00C9601D">
              <w:rPr>
                <w:rFonts w:asciiTheme="minorHAnsi" w:eastAsia="Calibri" w:hAnsiTheme="minorHAnsi" w:cstheme="minorHAnsi"/>
              </w:rPr>
              <w:t>Razpisnik</w:t>
            </w:r>
            <w:proofErr w:type="spellEnd"/>
            <w:r w:rsidRPr="00C9601D">
              <w:rPr>
                <w:rFonts w:asciiTheme="minorHAnsi" w:eastAsia="Calibri" w:hAnsiTheme="minorHAnsi" w:cstheme="minorHAnsi"/>
              </w:rPr>
              <w:t>:</w:t>
            </w:r>
          </w:p>
        </w:tc>
        <w:tc>
          <w:tcPr>
            <w:tcW w:w="7229" w:type="dxa"/>
            <w:gridSpan w:val="2"/>
            <w:tcBorders>
              <w:top w:val="single" w:sz="4" w:space="0" w:color="auto"/>
              <w:left w:val="single" w:sz="4" w:space="0" w:color="auto"/>
              <w:bottom w:val="single" w:sz="4" w:space="0" w:color="auto"/>
              <w:right w:val="single" w:sz="4" w:space="0" w:color="auto"/>
            </w:tcBorders>
          </w:tcPr>
          <w:p w14:paraId="1FB00D3C" w14:textId="77777777" w:rsidR="006609BC" w:rsidRPr="00C9601D" w:rsidRDefault="00452C8F" w:rsidP="001E4442">
            <w:pPr>
              <w:pStyle w:val="TableParagraph"/>
              <w:spacing w:before="12"/>
              <w:ind w:left="0"/>
              <w:rPr>
                <w:rFonts w:asciiTheme="minorHAnsi" w:hAnsiTheme="minorHAnsi" w:cstheme="minorHAnsi"/>
              </w:rPr>
            </w:pPr>
            <w:r w:rsidRPr="00C9601D">
              <w:rPr>
                <w:rFonts w:asciiTheme="minorHAnsi" w:hAnsiTheme="minorHAnsi" w:cstheme="minorHAnsi"/>
              </w:rPr>
              <w:t xml:space="preserve">  </w:t>
            </w:r>
            <w:r w:rsidR="006609BC" w:rsidRPr="00C9601D">
              <w:rPr>
                <w:rFonts w:asciiTheme="minorHAnsi" w:hAnsiTheme="minorHAnsi" w:cstheme="minorHAnsi"/>
              </w:rPr>
              <w:t>SID banka</w:t>
            </w:r>
          </w:p>
        </w:tc>
      </w:tr>
      <w:tr w:rsidR="006609BC" w:rsidRPr="00C9601D" w14:paraId="2D1FEB55" w14:textId="77777777" w:rsidTr="00EA589B">
        <w:trPr>
          <w:trHeight w:val="729"/>
        </w:trPr>
        <w:tc>
          <w:tcPr>
            <w:tcW w:w="1712" w:type="dxa"/>
            <w:tcBorders>
              <w:top w:val="single" w:sz="4" w:space="0" w:color="auto"/>
              <w:left w:val="single" w:sz="4" w:space="0" w:color="auto"/>
              <w:bottom w:val="single" w:sz="4" w:space="0" w:color="auto"/>
              <w:right w:val="single" w:sz="4" w:space="0" w:color="auto"/>
            </w:tcBorders>
            <w:hideMark/>
          </w:tcPr>
          <w:p w14:paraId="3C30C1A4" w14:textId="77777777" w:rsidR="006609BC" w:rsidRPr="00C9601D" w:rsidRDefault="006609BC" w:rsidP="001E4442">
            <w:pPr>
              <w:pStyle w:val="TableParagraph"/>
              <w:tabs>
                <w:tab w:val="left" w:pos="1112"/>
              </w:tabs>
              <w:spacing w:before="18"/>
              <w:ind w:left="0" w:right="101"/>
              <w:rPr>
                <w:rFonts w:asciiTheme="minorHAnsi" w:eastAsia="Calibri" w:hAnsiTheme="minorHAnsi" w:cstheme="minorHAnsi"/>
              </w:rPr>
            </w:pPr>
            <w:r w:rsidRPr="00C9601D">
              <w:rPr>
                <w:rFonts w:asciiTheme="minorHAnsi" w:eastAsia="Calibri" w:hAnsiTheme="minorHAnsi" w:cstheme="minorHAnsi"/>
              </w:rPr>
              <w:t xml:space="preserve">Kratek </w:t>
            </w:r>
            <w:r w:rsidRPr="00C9601D">
              <w:rPr>
                <w:rFonts w:asciiTheme="minorHAnsi" w:eastAsia="Calibri" w:hAnsiTheme="minorHAnsi" w:cstheme="minorHAnsi"/>
                <w:spacing w:val="-5"/>
              </w:rPr>
              <w:t xml:space="preserve">opis </w:t>
            </w:r>
            <w:r w:rsidRPr="00C9601D">
              <w:rPr>
                <w:rFonts w:asciiTheme="minorHAnsi" w:eastAsia="Calibri" w:hAnsiTheme="minorHAnsi" w:cstheme="minorHAnsi"/>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358179B6" w14:textId="77777777" w:rsidR="006609BC" w:rsidRPr="00C9601D" w:rsidRDefault="006609BC" w:rsidP="001E4442">
            <w:pPr>
              <w:pStyle w:val="TableParagraph"/>
              <w:spacing w:before="43" w:line="271" w:lineRule="auto"/>
              <w:rPr>
                <w:rFonts w:asciiTheme="minorHAnsi" w:hAnsiTheme="minorHAnsi" w:cstheme="minorHAnsi"/>
              </w:rPr>
            </w:pPr>
            <w:r w:rsidRPr="00C9601D">
              <w:rPr>
                <w:rFonts w:asciiTheme="minorHAnsi" w:hAnsiTheme="minorHAnsi" w:cstheme="minorHAnsi"/>
              </w:rPr>
              <w:t>V okviru kredita se zagotavljajo sredstva, namenjena za naložbe v opredmetena in neopredmetena sredstva namenjena za:</w:t>
            </w:r>
          </w:p>
          <w:p w14:paraId="4326F962" w14:textId="77777777" w:rsidR="006609BC" w:rsidRPr="00C9601D" w:rsidRDefault="006609BC" w:rsidP="00F82E40">
            <w:pPr>
              <w:pStyle w:val="TableParagraph"/>
              <w:numPr>
                <w:ilvl w:val="0"/>
                <w:numId w:val="3"/>
              </w:numPr>
              <w:tabs>
                <w:tab w:val="left" w:pos="523"/>
                <w:tab w:val="left" w:pos="524"/>
              </w:tabs>
              <w:ind w:hanging="362"/>
              <w:rPr>
                <w:rFonts w:asciiTheme="minorHAnsi" w:hAnsiTheme="minorHAnsi" w:cstheme="minorHAnsi"/>
              </w:rPr>
            </w:pPr>
            <w:r w:rsidRPr="00C9601D">
              <w:rPr>
                <w:rFonts w:asciiTheme="minorHAnsi" w:hAnsiTheme="minorHAnsi" w:cstheme="minorHAnsi"/>
              </w:rPr>
              <w:t>vzpostavitev nove poslovne enote;</w:t>
            </w:r>
          </w:p>
          <w:p w14:paraId="4939FC44" w14:textId="77777777" w:rsidR="006609BC" w:rsidRPr="00C9601D" w:rsidRDefault="006609BC" w:rsidP="00F82E40">
            <w:pPr>
              <w:pStyle w:val="TableParagraph"/>
              <w:numPr>
                <w:ilvl w:val="0"/>
                <w:numId w:val="3"/>
              </w:numPr>
              <w:tabs>
                <w:tab w:val="left" w:pos="523"/>
                <w:tab w:val="left" w:pos="524"/>
              </w:tabs>
              <w:spacing w:before="15"/>
              <w:ind w:hanging="362"/>
              <w:rPr>
                <w:rFonts w:asciiTheme="minorHAnsi" w:hAnsiTheme="minorHAnsi" w:cstheme="minorHAnsi"/>
              </w:rPr>
            </w:pPr>
            <w:r w:rsidRPr="00C9601D">
              <w:rPr>
                <w:rFonts w:asciiTheme="minorHAnsi" w:hAnsiTheme="minorHAnsi" w:cstheme="minorHAnsi"/>
              </w:rPr>
              <w:t>širitev proizvodnih zmogljivosti obstoječe poslovne</w:t>
            </w:r>
            <w:r w:rsidRPr="00C9601D">
              <w:rPr>
                <w:rFonts w:asciiTheme="minorHAnsi" w:hAnsiTheme="minorHAnsi" w:cstheme="minorHAnsi"/>
                <w:spacing w:val="-7"/>
              </w:rPr>
              <w:t xml:space="preserve"> </w:t>
            </w:r>
            <w:r w:rsidRPr="00C9601D">
              <w:rPr>
                <w:rFonts w:asciiTheme="minorHAnsi" w:hAnsiTheme="minorHAnsi" w:cstheme="minorHAnsi"/>
              </w:rPr>
              <w:t>enote;</w:t>
            </w:r>
          </w:p>
          <w:p w14:paraId="508FAA79" w14:textId="77777777" w:rsidR="006609BC" w:rsidRPr="00C9601D" w:rsidRDefault="006609BC" w:rsidP="00F82E40">
            <w:pPr>
              <w:pStyle w:val="TableParagraph"/>
              <w:numPr>
                <w:ilvl w:val="0"/>
                <w:numId w:val="3"/>
              </w:numPr>
              <w:tabs>
                <w:tab w:val="left" w:pos="523"/>
                <w:tab w:val="left" w:pos="524"/>
              </w:tabs>
              <w:spacing w:before="14"/>
              <w:ind w:hanging="362"/>
              <w:rPr>
                <w:rFonts w:asciiTheme="minorHAnsi" w:hAnsiTheme="minorHAnsi" w:cstheme="minorHAnsi"/>
              </w:rPr>
            </w:pPr>
            <w:r w:rsidRPr="00C9601D">
              <w:rPr>
                <w:rFonts w:asciiTheme="minorHAnsi" w:hAnsiTheme="minorHAnsi" w:cstheme="minorHAnsi"/>
              </w:rPr>
              <w:t>diverzifikacijo proizvodnje obstoječe poslovne</w:t>
            </w:r>
            <w:r w:rsidRPr="00C9601D">
              <w:rPr>
                <w:rFonts w:asciiTheme="minorHAnsi" w:hAnsiTheme="minorHAnsi" w:cstheme="minorHAnsi"/>
                <w:spacing w:val="-2"/>
              </w:rPr>
              <w:t xml:space="preserve"> </w:t>
            </w:r>
            <w:r w:rsidRPr="00C9601D">
              <w:rPr>
                <w:rFonts w:asciiTheme="minorHAnsi" w:hAnsiTheme="minorHAnsi" w:cstheme="minorHAnsi"/>
              </w:rPr>
              <w:t>enote;</w:t>
            </w:r>
          </w:p>
          <w:p w14:paraId="328BC1C5" w14:textId="77777777" w:rsidR="006609BC" w:rsidRPr="00C9601D" w:rsidRDefault="006609BC" w:rsidP="00F82E40">
            <w:pPr>
              <w:pStyle w:val="TableParagraph"/>
              <w:numPr>
                <w:ilvl w:val="0"/>
                <w:numId w:val="3"/>
              </w:numPr>
              <w:tabs>
                <w:tab w:val="left" w:pos="523"/>
                <w:tab w:val="left" w:pos="524"/>
              </w:tabs>
              <w:spacing w:before="16"/>
              <w:ind w:hanging="362"/>
              <w:rPr>
                <w:rFonts w:asciiTheme="minorHAnsi" w:hAnsiTheme="minorHAnsi" w:cstheme="minorHAnsi"/>
              </w:rPr>
            </w:pPr>
            <w:r w:rsidRPr="00C9601D">
              <w:rPr>
                <w:rFonts w:asciiTheme="minorHAnsi" w:hAnsiTheme="minorHAnsi" w:cstheme="minorHAnsi"/>
              </w:rPr>
              <w:t>bistvene spremembe v celotnem proizvodnem procesu poslovne</w:t>
            </w:r>
            <w:r w:rsidRPr="00C9601D">
              <w:rPr>
                <w:rFonts w:asciiTheme="minorHAnsi" w:hAnsiTheme="minorHAnsi" w:cstheme="minorHAnsi"/>
                <w:spacing w:val="-11"/>
              </w:rPr>
              <w:t xml:space="preserve"> </w:t>
            </w:r>
            <w:r w:rsidRPr="00C9601D">
              <w:rPr>
                <w:rFonts w:asciiTheme="minorHAnsi" w:hAnsiTheme="minorHAnsi" w:cstheme="minorHAnsi"/>
              </w:rPr>
              <w:t>enote.</w:t>
            </w:r>
          </w:p>
          <w:p w14:paraId="369565EE" w14:textId="77777777" w:rsidR="006609BC" w:rsidRPr="00C9601D" w:rsidRDefault="006609BC" w:rsidP="00452C8F">
            <w:pPr>
              <w:pStyle w:val="TableParagraph"/>
              <w:rPr>
                <w:rFonts w:asciiTheme="minorHAnsi" w:hAnsiTheme="minorHAnsi" w:cstheme="minorHAnsi"/>
              </w:rPr>
            </w:pPr>
            <w:r w:rsidRPr="00C9601D">
              <w:rPr>
                <w:rFonts w:asciiTheme="minorHAnsi" w:hAnsiTheme="minorHAnsi" w:cstheme="minorHAnsi"/>
              </w:rPr>
              <w:t>Cilj je, da podjetju omogočimo financiranje investicij na različnih področjih vašega delovanja.</w:t>
            </w:r>
            <w:r w:rsidR="00452C8F" w:rsidRPr="00C9601D">
              <w:rPr>
                <w:rFonts w:asciiTheme="minorHAnsi" w:hAnsiTheme="minorHAnsi" w:cstheme="minorHAnsi"/>
              </w:rPr>
              <w:t xml:space="preserve"> </w:t>
            </w:r>
            <w:r w:rsidRPr="00C9601D">
              <w:rPr>
                <w:rFonts w:asciiTheme="minorHAnsi" w:hAnsiTheme="minorHAnsi" w:cstheme="minorHAnsi"/>
              </w:rPr>
              <w:t>Ne zaračuna se nadomestilo za odobritev in vodenje kredita. Kreditojemalca tako bremeni le strošek ureditve zavarovanja pri</w:t>
            </w:r>
            <w:r w:rsidRPr="00C9601D">
              <w:rPr>
                <w:rFonts w:asciiTheme="minorHAnsi" w:hAnsiTheme="minorHAnsi" w:cstheme="minorHAnsi"/>
                <w:spacing w:val="-1"/>
              </w:rPr>
              <w:t xml:space="preserve"> </w:t>
            </w:r>
            <w:r w:rsidRPr="00C9601D">
              <w:rPr>
                <w:rFonts w:asciiTheme="minorHAnsi" w:hAnsiTheme="minorHAnsi" w:cstheme="minorHAnsi"/>
              </w:rPr>
              <w:t>notarju.</w:t>
            </w:r>
          </w:p>
          <w:p w14:paraId="1C741A41" w14:textId="77777777" w:rsidR="006609BC" w:rsidRPr="00C9601D" w:rsidRDefault="006609BC" w:rsidP="00452C8F">
            <w:pPr>
              <w:pStyle w:val="TableParagraph"/>
              <w:spacing w:line="229" w:lineRule="exact"/>
              <w:rPr>
                <w:rFonts w:asciiTheme="minorHAnsi" w:hAnsiTheme="minorHAnsi" w:cstheme="minorHAnsi"/>
              </w:rPr>
            </w:pPr>
            <w:r w:rsidRPr="00C9601D">
              <w:rPr>
                <w:rFonts w:asciiTheme="minorHAnsi" w:hAnsiTheme="minorHAnsi" w:cstheme="minorHAnsi"/>
              </w:rPr>
              <w:t>Kreditojemalec lahko kadarkoli dogovori znižanje obrestne mere zaradi izboljšanja kvalitete</w:t>
            </w:r>
            <w:r w:rsidR="00452C8F" w:rsidRPr="00C9601D">
              <w:rPr>
                <w:rFonts w:asciiTheme="minorHAnsi" w:hAnsiTheme="minorHAnsi" w:cstheme="minorHAnsi"/>
              </w:rPr>
              <w:t xml:space="preserve"> </w:t>
            </w:r>
            <w:r w:rsidRPr="00C9601D">
              <w:rPr>
                <w:rFonts w:asciiTheme="minorHAnsi" w:hAnsiTheme="minorHAnsi" w:cstheme="minorHAnsi"/>
              </w:rPr>
              <w:t>zavarovanj ali izboljšanja bonitetne ocene.</w:t>
            </w:r>
          </w:p>
        </w:tc>
      </w:tr>
      <w:tr w:rsidR="006609BC" w:rsidRPr="00C9601D" w14:paraId="3B378011" w14:textId="77777777" w:rsidTr="00CD0797">
        <w:trPr>
          <w:trHeight w:val="424"/>
        </w:trPr>
        <w:tc>
          <w:tcPr>
            <w:tcW w:w="1712" w:type="dxa"/>
            <w:tcBorders>
              <w:top w:val="single" w:sz="4" w:space="0" w:color="auto"/>
              <w:left w:val="single" w:sz="4" w:space="0" w:color="auto"/>
              <w:bottom w:val="single" w:sz="4" w:space="0" w:color="auto"/>
              <w:right w:val="single" w:sz="4" w:space="0" w:color="auto"/>
            </w:tcBorders>
            <w:hideMark/>
          </w:tcPr>
          <w:p w14:paraId="3C93ECCD"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4BF6195A" w14:textId="00D81A95" w:rsidR="006609BC" w:rsidRPr="00C9601D" w:rsidRDefault="006609BC" w:rsidP="00BD4CE6">
            <w:pPr>
              <w:pStyle w:val="TableParagraph"/>
              <w:spacing w:before="11"/>
              <w:ind w:right="117"/>
              <w:jc w:val="both"/>
              <w:rPr>
                <w:rFonts w:asciiTheme="minorHAnsi" w:hAnsiTheme="minorHAnsi" w:cstheme="minorHAnsi"/>
              </w:rPr>
            </w:pPr>
            <w:r w:rsidRPr="00C9601D">
              <w:rPr>
                <w:rFonts w:asciiTheme="minorHAnsi" w:hAnsiTheme="minorHAnsi" w:cstheme="minorHAnsi"/>
              </w:rPr>
              <w:t>Kredit v višini od 100.000 € do 10.000.000 €.Financiranje do 75% upravičenih stroškov. Obrestno mero, ki je nižja od tržnih obrestnih mer in je odvisna od bonitete ter oblike zavarovanj in od intenzivnosti državne pomoči. Dobo kreditiranja od 6 do 20 let. Možnost moratorija na odplačilo glavnice največ 5 let, vendar ne več kot ½ ročnosti kredita.</w:t>
            </w:r>
            <w:r w:rsidR="00BD4CE6">
              <w:rPr>
                <w:rFonts w:asciiTheme="minorHAnsi" w:hAnsiTheme="minorHAnsi" w:cstheme="minorHAnsi"/>
              </w:rPr>
              <w:t xml:space="preserve"> </w:t>
            </w:r>
            <w:r w:rsidRPr="00C9601D">
              <w:rPr>
                <w:rFonts w:asciiTheme="minorHAnsi" w:hAnsiTheme="minorHAnsi" w:cstheme="minorHAnsi"/>
              </w:rPr>
              <w:t>Sprejemljive so vse vrste zavarovanj.</w:t>
            </w:r>
          </w:p>
        </w:tc>
      </w:tr>
      <w:tr w:rsidR="00452C8F" w:rsidRPr="00C9601D" w14:paraId="4034BB34" w14:textId="77777777" w:rsidTr="003877EE">
        <w:trPr>
          <w:trHeight w:val="558"/>
        </w:trPr>
        <w:tc>
          <w:tcPr>
            <w:tcW w:w="1712" w:type="dxa"/>
            <w:tcBorders>
              <w:top w:val="single" w:sz="4" w:space="0" w:color="auto"/>
              <w:left w:val="single" w:sz="4" w:space="0" w:color="auto"/>
              <w:bottom w:val="single" w:sz="4" w:space="0" w:color="auto"/>
              <w:right w:val="single" w:sz="4" w:space="0" w:color="auto"/>
            </w:tcBorders>
          </w:tcPr>
          <w:p w14:paraId="5B38D501" w14:textId="77777777" w:rsidR="00452C8F" w:rsidRPr="00C9601D" w:rsidRDefault="00452C8F"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2E50767C" w14:textId="7D807CE6" w:rsidR="00452C8F" w:rsidRPr="00C9601D" w:rsidRDefault="00452C8F" w:rsidP="00452C8F">
            <w:pPr>
              <w:pStyle w:val="TableParagraph"/>
              <w:spacing w:before="11"/>
              <w:ind w:right="117"/>
              <w:jc w:val="both"/>
              <w:rPr>
                <w:rFonts w:asciiTheme="minorHAnsi" w:hAnsiTheme="minorHAnsi" w:cstheme="minorHAnsi"/>
              </w:rPr>
            </w:pPr>
            <w:r w:rsidRPr="00C9601D">
              <w:rPr>
                <w:rFonts w:asciiTheme="minorHAnsi" w:hAnsiTheme="minorHAnsi" w:cstheme="minorHAnsi"/>
              </w:rPr>
              <w:t>Malo ali srednje veliko podjetje. Veliko podjetje. Tuje podjetje s sedežem v EU s podružnico v Sloveniji.</w:t>
            </w:r>
            <w:r w:rsidR="00BD4CE6">
              <w:rPr>
                <w:rFonts w:asciiTheme="minorHAnsi" w:hAnsiTheme="minorHAnsi" w:cstheme="minorHAnsi"/>
              </w:rPr>
              <w:t xml:space="preserve"> </w:t>
            </w:r>
          </w:p>
          <w:p w14:paraId="5FDE34D5" w14:textId="77777777" w:rsidR="00452C8F" w:rsidRPr="00C9601D" w:rsidRDefault="00452C8F" w:rsidP="00452C8F">
            <w:pPr>
              <w:pStyle w:val="TableParagraph"/>
              <w:rPr>
                <w:rFonts w:asciiTheme="minorHAnsi" w:hAnsiTheme="minorHAnsi" w:cstheme="minorHAnsi"/>
              </w:rPr>
            </w:pPr>
            <w:r w:rsidRPr="00C9601D">
              <w:rPr>
                <w:rFonts w:asciiTheme="minorHAnsi" w:hAnsiTheme="minorHAnsi" w:cstheme="minorHAnsi"/>
              </w:rPr>
              <w:t>Družba izpolnjuje enega ali več standardov družbene odgovornosti. Družba ni v težavah.</w:t>
            </w:r>
          </w:p>
          <w:p w14:paraId="6A9DBBA6" w14:textId="77777777" w:rsidR="00452C8F" w:rsidRPr="00C9601D" w:rsidRDefault="00452C8F" w:rsidP="00452C8F">
            <w:pPr>
              <w:pStyle w:val="TableParagraph"/>
              <w:spacing w:before="11"/>
              <w:ind w:right="117"/>
              <w:jc w:val="both"/>
              <w:rPr>
                <w:rFonts w:asciiTheme="minorHAnsi" w:hAnsiTheme="minorHAnsi" w:cstheme="minorHAnsi"/>
              </w:rPr>
            </w:pPr>
            <w:r w:rsidRPr="00C9601D">
              <w:rPr>
                <w:rFonts w:asciiTheme="minorHAnsi" w:hAnsiTheme="minorHAnsi" w:cstheme="minorHAnsi"/>
              </w:rPr>
              <w:t>Družba nima neporavnanih obveznosti iz naslova obveznih dajatev in je v stanju kapitalske ustreznosti. Družba ne opravlja primarne kmetijske dejavnosti ali drugih izključenih dejavnosti.</w:t>
            </w:r>
          </w:p>
        </w:tc>
      </w:tr>
    </w:tbl>
    <w:p w14:paraId="41FE82F2" w14:textId="77777777" w:rsidR="000214CC" w:rsidRPr="00C9601D" w:rsidRDefault="000214CC" w:rsidP="006609BC">
      <w:pPr>
        <w:rPr>
          <w:rFonts w:asciiTheme="minorHAnsi" w:hAnsiTheme="minorHAnsi" w:cstheme="minorHAnsi"/>
        </w:rPr>
      </w:pPr>
    </w:p>
    <w:tbl>
      <w:tblPr>
        <w:tblW w:w="8941"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12"/>
        <w:gridCol w:w="3260"/>
        <w:gridCol w:w="3969"/>
      </w:tblGrid>
      <w:tr w:rsidR="006609BC" w:rsidRPr="00C9601D" w14:paraId="27EB08D6" w14:textId="77777777" w:rsidTr="00341636">
        <w:trPr>
          <w:trHeight w:val="484"/>
        </w:trPr>
        <w:tc>
          <w:tcPr>
            <w:tcW w:w="1712"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BF25B93" w14:textId="77777777" w:rsidR="006609BC" w:rsidRPr="00C9601D" w:rsidRDefault="00320EBB" w:rsidP="001E4442">
            <w:pPr>
              <w:pStyle w:val="TableParagraph"/>
              <w:spacing w:before="20"/>
              <w:ind w:left="0"/>
              <w:rPr>
                <w:rFonts w:asciiTheme="minorHAnsi" w:eastAsia="Calibri" w:hAnsiTheme="minorHAnsi" w:cstheme="minorHAnsi"/>
                <w:b/>
              </w:rPr>
            </w:pPr>
            <w:r w:rsidRPr="00C9601D">
              <w:rPr>
                <w:rFonts w:asciiTheme="minorHAnsi" w:hAnsiTheme="minorHAnsi" w:cstheme="minorHAnsi"/>
              </w:rPr>
              <w:br w:type="page"/>
            </w:r>
            <w:r w:rsidR="006609BC" w:rsidRPr="00C9601D">
              <w:rPr>
                <w:rFonts w:asciiTheme="minorHAnsi" w:eastAsia="Calibri" w:hAnsiTheme="minorHAnsi" w:cstheme="minorHAnsi"/>
                <w:b/>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7BAFF230" w14:textId="77777777" w:rsidR="006609BC" w:rsidRPr="00C9601D" w:rsidRDefault="00452C8F" w:rsidP="001E4442">
            <w:pPr>
              <w:rPr>
                <w:rFonts w:asciiTheme="minorHAnsi" w:hAnsiTheme="minorHAnsi" w:cstheme="minorHAnsi"/>
                <w:b/>
                <w:bCs/>
                <w:sz w:val="22"/>
                <w:szCs w:val="22"/>
              </w:rPr>
            </w:pPr>
            <w:r w:rsidRPr="00C9601D">
              <w:rPr>
                <w:rFonts w:asciiTheme="minorHAnsi" w:hAnsiTheme="minorHAnsi" w:cstheme="minorHAnsi"/>
                <w:b/>
                <w:bCs/>
                <w:sz w:val="22"/>
                <w:szCs w:val="22"/>
              </w:rPr>
              <w:t xml:space="preserve">  </w:t>
            </w:r>
            <w:r w:rsidR="006609BC" w:rsidRPr="00C9601D">
              <w:rPr>
                <w:rFonts w:asciiTheme="minorHAnsi" w:hAnsiTheme="minorHAnsi" w:cstheme="minorHAnsi"/>
                <w:b/>
                <w:bCs/>
                <w:sz w:val="22"/>
                <w:szCs w:val="22"/>
              </w:rPr>
              <w:t>Financiranje naložb v gozdno - lesno predelovalno verigo (LES 1)</w:t>
            </w:r>
          </w:p>
        </w:tc>
      </w:tr>
      <w:tr w:rsidR="006609BC" w:rsidRPr="00C9601D" w14:paraId="763771C9" w14:textId="77777777" w:rsidTr="00EA589B">
        <w:trPr>
          <w:trHeight w:val="270"/>
        </w:trPr>
        <w:tc>
          <w:tcPr>
            <w:tcW w:w="1712" w:type="dxa"/>
            <w:tcBorders>
              <w:top w:val="single" w:sz="4" w:space="0" w:color="auto"/>
              <w:left w:val="single" w:sz="4" w:space="0" w:color="auto"/>
              <w:bottom w:val="single" w:sz="4" w:space="0" w:color="auto"/>
              <w:right w:val="single" w:sz="4" w:space="0" w:color="auto"/>
            </w:tcBorders>
            <w:hideMark/>
          </w:tcPr>
          <w:p w14:paraId="7EBEB4B5"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75278215" w14:textId="77777777" w:rsidR="006609BC" w:rsidRPr="00C9601D" w:rsidRDefault="006609BC" w:rsidP="00EA589B">
            <w:pPr>
              <w:pStyle w:val="TableParagraph"/>
              <w:spacing w:before="9"/>
              <w:rPr>
                <w:rFonts w:asciiTheme="minorHAnsi" w:hAnsiTheme="minorHAnsi" w:cstheme="minorHAnsi"/>
              </w:rPr>
            </w:pPr>
            <w:r w:rsidRPr="00C9601D">
              <w:rPr>
                <w:rFonts w:asciiTheme="minorHAnsi" w:hAnsiTheme="minorHAnsi" w:cstheme="minorHAnsi"/>
              </w:rPr>
              <w:t>Datum objave: 20.5.2020</w:t>
            </w:r>
          </w:p>
        </w:tc>
        <w:tc>
          <w:tcPr>
            <w:tcW w:w="3969" w:type="dxa"/>
            <w:tcBorders>
              <w:top w:val="single" w:sz="4" w:space="0" w:color="auto"/>
              <w:left w:val="single" w:sz="4" w:space="0" w:color="auto"/>
              <w:bottom w:val="single" w:sz="4" w:space="0" w:color="auto"/>
              <w:right w:val="single" w:sz="4" w:space="0" w:color="auto"/>
            </w:tcBorders>
          </w:tcPr>
          <w:p w14:paraId="07B64310" w14:textId="77777777" w:rsidR="006609BC" w:rsidRPr="00C9601D" w:rsidRDefault="006609BC" w:rsidP="00EA589B">
            <w:pPr>
              <w:pStyle w:val="TableParagraph"/>
              <w:spacing w:before="9"/>
              <w:ind w:left="127"/>
              <w:rPr>
                <w:rFonts w:asciiTheme="minorHAnsi" w:hAnsiTheme="minorHAnsi" w:cstheme="minorHAnsi"/>
                <w:b/>
                <w:bCs/>
              </w:rPr>
            </w:pPr>
            <w:r w:rsidRPr="00C9601D">
              <w:rPr>
                <w:rFonts w:asciiTheme="minorHAnsi" w:hAnsiTheme="minorHAnsi" w:cstheme="minorHAnsi"/>
              </w:rPr>
              <w:t xml:space="preserve">Rok prijave: </w:t>
            </w:r>
            <w:r w:rsidRPr="00C9601D">
              <w:rPr>
                <w:rFonts w:asciiTheme="minorHAnsi" w:hAnsiTheme="minorHAnsi" w:cstheme="minorHAnsi"/>
                <w:b/>
              </w:rPr>
              <w:t>Do porabe sredstev</w:t>
            </w:r>
          </w:p>
        </w:tc>
      </w:tr>
      <w:tr w:rsidR="006609BC" w:rsidRPr="00C9601D" w14:paraId="3BF640D8"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481515F8"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Vir objave:</w:t>
            </w:r>
          </w:p>
        </w:tc>
        <w:tc>
          <w:tcPr>
            <w:tcW w:w="7229" w:type="dxa"/>
            <w:gridSpan w:val="2"/>
            <w:tcBorders>
              <w:top w:val="single" w:sz="4" w:space="0" w:color="auto"/>
              <w:left w:val="single" w:sz="4" w:space="0" w:color="auto"/>
              <w:bottom w:val="single" w:sz="4" w:space="0" w:color="auto"/>
              <w:right w:val="single" w:sz="4" w:space="0" w:color="auto"/>
            </w:tcBorders>
          </w:tcPr>
          <w:p w14:paraId="6BF89EF0" w14:textId="77777777" w:rsidR="006609BC" w:rsidRPr="002155AB" w:rsidRDefault="007579DA" w:rsidP="007579DA">
            <w:pPr>
              <w:pStyle w:val="TableParagraph"/>
              <w:spacing w:before="11"/>
              <w:ind w:left="137" w:right="390"/>
              <w:rPr>
                <w:rFonts w:asciiTheme="minorHAnsi" w:hAnsiTheme="minorHAnsi" w:cstheme="minorHAnsi"/>
              </w:rPr>
            </w:pPr>
            <w:hyperlink r:id="rId96" w:history="1">
              <w:r w:rsidRPr="002155AB">
                <w:rPr>
                  <w:rStyle w:val="Hiperpovezava"/>
                  <w:rFonts w:asciiTheme="minorHAnsi" w:hAnsiTheme="minorHAnsi" w:cstheme="minorHAnsi"/>
                  <w:w w:val="95"/>
                </w:rPr>
                <w:t>https://www.sid.si/mala-srednja-podjetja/financiranje-nalozb-v-gozdno-lesno-predelovalno-verigo-les-1</w:t>
              </w:r>
            </w:hyperlink>
            <w:r w:rsidR="00712FA7" w:rsidRPr="002155AB">
              <w:rPr>
                <w:rFonts w:asciiTheme="minorHAnsi" w:hAnsiTheme="minorHAnsi" w:cstheme="minorHAnsi"/>
                <w:color w:val="0000FF"/>
                <w:w w:val="95"/>
                <w:u w:val="single" w:color="0000FF"/>
              </w:rPr>
              <w:t xml:space="preserve"> </w:t>
            </w:r>
          </w:p>
        </w:tc>
      </w:tr>
      <w:tr w:rsidR="006609BC" w:rsidRPr="00C9601D" w14:paraId="1858A53C"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7122686C" w14:textId="77777777" w:rsidR="006609BC" w:rsidRPr="00C9601D" w:rsidRDefault="006609BC" w:rsidP="001E4442">
            <w:pPr>
              <w:pStyle w:val="TableParagraph"/>
              <w:spacing w:before="18"/>
              <w:ind w:left="0"/>
              <w:rPr>
                <w:rFonts w:asciiTheme="minorHAnsi" w:eastAsia="Calibri" w:hAnsiTheme="minorHAnsi" w:cstheme="minorHAnsi"/>
              </w:rPr>
            </w:pPr>
            <w:proofErr w:type="spellStart"/>
            <w:r w:rsidRPr="00C9601D">
              <w:rPr>
                <w:rFonts w:asciiTheme="minorHAnsi" w:eastAsia="Calibri" w:hAnsiTheme="minorHAnsi" w:cstheme="minorHAnsi"/>
              </w:rPr>
              <w:t>Razpisnik</w:t>
            </w:r>
            <w:proofErr w:type="spellEnd"/>
            <w:r w:rsidRPr="00C9601D">
              <w:rPr>
                <w:rFonts w:asciiTheme="minorHAnsi" w:eastAsia="Calibri" w:hAnsiTheme="minorHAnsi" w:cstheme="minorHAnsi"/>
              </w:rPr>
              <w:t>:</w:t>
            </w:r>
          </w:p>
        </w:tc>
        <w:tc>
          <w:tcPr>
            <w:tcW w:w="7229" w:type="dxa"/>
            <w:gridSpan w:val="2"/>
            <w:tcBorders>
              <w:top w:val="single" w:sz="4" w:space="0" w:color="auto"/>
              <w:left w:val="single" w:sz="4" w:space="0" w:color="auto"/>
              <w:bottom w:val="single" w:sz="4" w:space="0" w:color="auto"/>
              <w:right w:val="single" w:sz="4" w:space="0" w:color="auto"/>
            </w:tcBorders>
          </w:tcPr>
          <w:p w14:paraId="500CDBCA" w14:textId="77777777" w:rsidR="006609BC" w:rsidRPr="00C9601D" w:rsidRDefault="006609BC" w:rsidP="007579DA">
            <w:pPr>
              <w:pStyle w:val="TableParagraph"/>
              <w:spacing w:before="12"/>
              <w:ind w:left="137"/>
              <w:rPr>
                <w:rFonts w:asciiTheme="minorHAnsi" w:hAnsiTheme="minorHAnsi" w:cstheme="minorHAnsi"/>
              </w:rPr>
            </w:pPr>
            <w:r w:rsidRPr="00C9601D">
              <w:rPr>
                <w:rFonts w:asciiTheme="minorHAnsi" w:hAnsiTheme="minorHAnsi" w:cstheme="minorHAnsi"/>
              </w:rPr>
              <w:t>SID banka</w:t>
            </w:r>
          </w:p>
        </w:tc>
      </w:tr>
      <w:tr w:rsidR="006609BC" w:rsidRPr="00C9601D" w14:paraId="304ECF5A" w14:textId="77777777" w:rsidTr="00EA589B">
        <w:trPr>
          <w:trHeight w:val="729"/>
        </w:trPr>
        <w:tc>
          <w:tcPr>
            <w:tcW w:w="1712" w:type="dxa"/>
            <w:tcBorders>
              <w:top w:val="single" w:sz="4" w:space="0" w:color="auto"/>
              <w:left w:val="single" w:sz="4" w:space="0" w:color="auto"/>
              <w:bottom w:val="single" w:sz="4" w:space="0" w:color="auto"/>
              <w:right w:val="single" w:sz="4" w:space="0" w:color="auto"/>
            </w:tcBorders>
            <w:hideMark/>
          </w:tcPr>
          <w:p w14:paraId="1BC7A1E7" w14:textId="77777777" w:rsidR="006609BC" w:rsidRPr="00C9601D" w:rsidRDefault="006609BC" w:rsidP="001E4442">
            <w:pPr>
              <w:pStyle w:val="TableParagraph"/>
              <w:tabs>
                <w:tab w:val="left" w:pos="1112"/>
              </w:tabs>
              <w:spacing w:before="18"/>
              <w:ind w:left="0" w:right="101"/>
              <w:rPr>
                <w:rFonts w:asciiTheme="minorHAnsi" w:eastAsia="Calibri" w:hAnsiTheme="minorHAnsi" w:cstheme="minorHAnsi"/>
              </w:rPr>
            </w:pPr>
            <w:r w:rsidRPr="00C9601D">
              <w:rPr>
                <w:rFonts w:asciiTheme="minorHAnsi" w:eastAsia="Calibri" w:hAnsiTheme="minorHAnsi" w:cstheme="minorHAnsi"/>
              </w:rPr>
              <w:t xml:space="preserve">Kratek </w:t>
            </w:r>
            <w:r w:rsidRPr="00C9601D">
              <w:rPr>
                <w:rFonts w:asciiTheme="minorHAnsi" w:eastAsia="Calibri" w:hAnsiTheme="minorHAnsi" w:cstheme="minorHAnsi"/>
                <w:spacing w:val="-5"/>
              </w:rPr>
              <w:t xml:space="preserve">opis </w:t>
            </w:r>
            <w:r w:rsidRPr="00C9601D">
              <w:rPr>
                <w:rFonts w:asciiTheme="minorHAnsi" w:eastAsia="Calibri" w:hAnsiTheme="minorHAnsi" w:cstheme="minorHAnsi"/>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549AC9BF" w14:textId="77777777" w:rsidR="006609BC" w:rsidRPr="00C9601D" w:rsidRDefault="006609BC" w:rsidP="001E4442">
            <w:pPr>
              <w:pStyle w:val="TableParagraph"/>
              <w:spacing w:before="43"/>
              <w:rPr>
                <w:rFonts w:asciiTheme="minorHAnsi" w:hAnsiTheme="minorHAnsi" w:cstheme="minorHAnsi"/>
              </w:rPr>
            </w:pPr>
            <w:r w:rsidRPr="00C9601D">
              <w:rPr>
                <w:rFonts w:asciiTheme="minorHAnsi" w:hAnsiTheme="minorHAnsi" w:cstheme="minorHAnsi"/>
              </w:rPr>
              <w:t>V okviru kredita se zagotavljajo sredstva, namenjena za:</w:t>
            </w:r>
          </w:p>
          <w:p w14:paraId="513A9261" w14:textId="77777777" w:rsidR="006609BC" w:rsidRPr="00C9601D" w:rsidRDefault="006609BC" w:rsidP="00F82E40">
            <w:pPr>
              <w:pStyle w:val="TableParagraph"/>
              <w:numPr>
                <w:ilvl w:val="0"/>
                <w:numId w:val="4"/>
              </w:numPr>
              <w:tabs>
                <w:tab w:val="left" w:pos="523"/>
                <w:tab w:val="left" w:pos="524"/>
              </w:tabs>
              <w:spacing w:before="15"/>
              <w:ind w:hanging="362"/>
              <w:rPr>
                <w:rFonts w:asciiTheme="minorHAnsi" w:hAnsiTheme="minorHAnsi" w:cstheme="minorHAnsi"/>
              </w:rPr>
            </w:pPr>
            <w:r w:rsidRPr="00C9601D">
              <w:rPr>
                <w:rFonts w:asciiTheme="minorHAnsi" w:hAnsiTheme="minorHAnsi" w:cstheme="minorHAnsi"/>
              </w:rPr>
              <w:t>gradnjo novih obratov za predelavo</w:t>
            </w:r>
            <w:r w:rsidRPr="00C9601D">
              <w:rPr>
                <w:rFonts w:asciiTheme="minorHAnsi" w:hAnsiTheme="minorHAnsi" w:cstheme="minorHAnsi"/>
                <w:spacing w:val="-2"/>
              </w:rPr>
              <w:t xml:space="preserve"> </w:t>
            </w:r>
            <w:r w:rsidRPr="00C9601D">
              <w:rPr>
                <w:rFonts w:asciiTheme="minorHAnsi" w:hAnsiTheme="minorHAnsi" w:cstheme="minorHAnsi"/>
              </w:rPr>
              <w:t>lesa,</w:t>
            </w:r>
          </w:p>
          <w:p w14:paraId="4F0E85F4" w14:textId="77777777" w:rsidR="006609BC" w:rsidRPr="00C9601D" w:rsidRDefault="006609BC" w:rsidP="00F82E40">
            <w:pPr>
              <w:pStyle w:val="TableParagraph"/>
              <w:numPr>
                <w:ilvl w:val="0"/>
                <w:numId w:val="4"/>
              </w:numPr>
              <w:tabs>
                <w:tab w:val="left" w:pos="523"/>
                <w:tab w:val="left" w:pos="524"/>
              </w:tabs>
              <w:spacing w:before="14"/>
              <w:ind w:hanging="362"/>
              <w:rPr>
                <w:rFonts w:asciiTheme="minorHAnsi" w:hAnsiTheme="minorHAnsi" w:cstheme="minorHAnsi"/>
              </w:rPr>
            </w:pPr>
            <w:r w:rsidRPr="00C9601D">
              <w:rPr>
                <w:rFonts w:asciiTheme="minorHAnsi" w:hAnsiTheme="minorHAnsi" w:cstheme="minorHAnsi"/>
              </w:rPr>
              <w:t>tehnološko posodobitev obstoječih obratov za predelavo</w:t>
            </w:r>
            <w:r w:rsidRPr="00C9601D">
              <w:rPr>
                <w:rFonts w:asciiTheme="minorHAnsi" w:hAnsiTheme="minorHAnsi" w:cstheme="minorHAnsi"/>
                <w:spacing w:val="-3"/>
              </w:rPr>
              <w:t xml:space="preserve"> </w:t>
            </w:r>
            <w:r w:rsidRPr="00C9601D">
              <w:rPr>
                <w:rFonts w:asciiTheme="minorHAnsi" w:hAnsiTheme="minorHAnsi" w:cstheme="minorHAnsi"/>
              </w:rPr>
              <w:t>lesa,</w:t>
            </w:r>
          </w:p>
          <w:p w14:paraId="7B35BEFF" w14:textId="77777777" w:rsidR="006609BC" w:rsidRPr="00C9601D" w:rsidRDefault="006609BC" w:rsidP="00F82E40">
            <w:pPr>
              <w:pStyle w:val="TableParagraph"/>
              <w:numPr>
                <w:ilvl w:val="0"/>
                <w:numId w:val="4"/>
              </w:numPr>
              <w:tabs>
                <w:tab w:val="left" w:pos="523"/>
                <w:tab w:val="left" w:pos="524"/>
              </w:tabs>
              <w:spacing w:before="17"/>
              <w:ind w:hanging="362"/>
              <w:rPr>
                <w:rFonts w:asciiTheme="minorHAnsi" w:hAnsiTheme="minorHAnsi" w:cstheme="minorHAnsi"/>
              </w:rPr>
            </w:pPr>
            <w:r w:rsidRPr="00C9601D">
              <w:rPr>
                <w:rFonts w:asciiTheme="minorHAnsi" w:hAnsiTheme="minorHAnsi" w:cstheme="minorHAnsi"/>
              </w:rPr>
              <w:t>novo tehnološko opremo za razvoj ali proizvodnjo novih lesenih</w:t>
            </w:r>
            <w:r w:rsidRPr="00C9601D">
              <w:rPr>
                <w:rFonts w:asciiTheme="minorHAnsi" w:hAnsiTheme="minorHAnsi" w:cstheme="minorHAnsi"/>
                <w:spacing w:val="-4"/>
              </w:rPr>
              <w:t xml:space="preserve"> </w:t>
            </w:r>
            <w:r w:rsidRPr="00C9601D">
              <w:rPr>
                <w:rFonts w:asciiTheme="minorHAnsi" w:hAnsiTheme="minorHAnsi" w:cstheme="minorHAnsi"/>
              </w:rPr>
              <w:t>proizvodov</w:t>
            </w:r>
          </w:p>
          <w:p w14:paraId="57ED4947" w14:textId="77777777" w:rsidR="006609BC" w:rsidRPr="00C9601D" w:rsidRDefault="006609BC" w:rsidP="00F82E40">
            <w:pPr>
              <w:pStyle w:val="TableParagraph"/>
              <w:numPr>
                <w:ilvl w:val="0"/>
                <w:numId w:val="4"/>
              </w:numPr>
              <w:tabs>
                <w:tab w:val="left" w:pos="523"/>
                <w:tab w:val="left" w:pos="524"/>
              </w:tabs>
              <w:spacing w:before="14"/>
              <w:ind w:hanging="362"/>
              <w:rPr>
                <w:rFonts w:asciiTheme="minorHAnsi" w:hAnsiTheme="minorHAnsi" w:cstheme="minorHAnsi"/>
              </w:rPr>
            </w:pPr>
            <w:r w:rsidRPr="00C9601D">
              <w:rPr>
                <w:rFonts w:asciiTheme="minorHAnsi" w:hAnsiTheme="minorHAnsi" w:cstheme="minorHAnsi"/>
              </w:rPr>
              <w:t>novo tehnološko opremo za nov proces proizvodnje lesenih</w:t>
            </w:r>
            <w:r w:rsidRPr="00C9601D">
              <w:rPr>
                <w:rFonts w:asciiTheme="minorHAnsi" w:hAnsiTheme="minorHAnsi" w:cstheme="minorHAnsi"/>
                <w:spacing w:val="-3"/>
              </w:rPr>
              <w:t xml:space="preserve"> </w:t>
            </w:r>
            <w:r w:rsidRPr="00C9601D">
              <w:rPr>
                <w:rFonts w:asciiTheme="minorHAnsi" w:hAnsiTheme="minorHAnsi" w:cstheme="minorHAnsi"/>
              </w:rPr>
              <w:t>proizvodov</w:t>
            </w:r>
          </w:p>
          <w:p w14:paraId="45210062" w14:textId="77777777" w:rsidR="006609BC" w:rsidRPr="00C9601D" w:rsidRDefault="006609BC" w:rsidP="00F82E40">
            <w:pPr>
              <w:pStyle w:val="TableParagraph"/>
              <w:numPr>
                <w:ilvl w:val="0"/>
                <w:numId w:val="4"/>
              </w:numPr>
              <w:tabs>
                <w:tab w:val="left" w:pos="523"/>
                <w:tab w:val="left" w:pos="524"/>
              </w:tabs>
              <w:spacing w:before="14" w:line="271" w:lineRule="auto"/>
              <w:ind w:right="121"/>
              <w:rPr>
                <w:rFonts w:asciiTheme="minorHAnsi" w:hAnsiTheme="minorHAnsi" w:cstheme="minorHAnsi"/>
              </w:rPr>
            </w:pPr>
            <w:r w:rsidRPr="00C9601D">
              <w:rPr>
                <w:rFonts w:asciiTheme="minorHAnsi" w:hAnsiTheme="minorHAnsi" w:cstheme="minorHAnsi"/>
              </w:rPr>
              <w:t>novo tehn</w:t>
            </w:r>
            <w:r w:rsidR="00357CE3" w:rsidRPr="00C9601D">
              <w:rPr>
                <w:rFonts w:asciiTheme="minorHAnsi" w:hAnsiTheme="minorHAnsi" w:cstheme="minorHAnsi"/>
              </w:rPr>
              <w:t>o</w:t>
            </w:r>
            <w:r w:rsidRPr="00C9601D">
              <w:rPr>
                <w:rFonts w:asciiTheme="minorHAnsi" w:hAnsiTheme="minorHAnsi" w:cstheme="minorHAnsi"/>
              </w:rPr>
              <w:t>loško opremo za proizvodnjo lesenih proizvodov in povečanje števila zaposlenih, proizvodnje ali dodane</w:t>
            </w:r>
            <w:r w:rsidRPr="00C9601D">
              <w:rPr>
                <w:rFonts w:asciiTheme="minorHAnsi" w:hAnsiTheme="minorHAnsi" w:cstheme="minorHAnsi"/>
                <w:spacing w:val="-1"/>
              </w:rPr>
              <w:t xml:space="preserve"> </w:t>
            </w:r>
            <w:r w:rsidRPr="00C9601D">
              <w:rPr>
                <w:rFonts w:asciiTheme="minorHAnsi" w:hAnsiTheme="minorHAnsi" w:cstheme="minorHAnsi"/>
              </w:rPr>
              <w:t>vrednosti.</w:t>
            </w:r>
          </w:p>
          <w:p w14:paraId="1E189668" w14:textId="77777777" w:rsidR="006609BC" w:rsidRPr="00C9601D" w:rsidRDefault="006609BC" w:rsidP="001E4442">
            <w:pPr>
              <w:pStyle w:val="TableParagraph"/>
              <w:rPr>
                <w:rFonts w:asciiTheme="minorHAnsi" w:hAnsiTheme="minorHAnsi" w:cstheme="minorHAnsi"/>
              </w:rPr>
            </w:pPr>
            <w:r w:rsidRPr="00C9601D">
              <w:rPr>
                <w:rFonts w:asciiTheme="minorHAnsi" w:hAnsiTheme="minorHAnsi" w:cstheme="minorHAnsi"/>
              </w:rPr>
              <w:lastRenderedPageBreak/>
              <w:t>Cilj je, da podjetju omogočimo investicije ter tako omogočimo razvoj.</w:t>
            </w:r>
          </w:p>
        </w:tc>
      </w:tr>
      <w:tr w:rsidR="006609BC" w:rsidRPr="00C9601D" w14:paraId="7D80D783" w14:textId="77777777" w:rsidTr="00EA589B">
        <w:trPr>
          <w:trHeight w:val="274"/>
        </w:trPr>
        <w:tc>
          <w:tcPr>
            <w:tcW w:w="1712" w:type="dxa"/>
            <w:tcBorders>
              <w:top w:val="single" w:sz="4" w:space="0" w:color="auto"/>
              <w:left w:val="single" w:sz="4" w:space="0" w:color="auto"/>
              <w:bottom w:val="single" w:sz="4" w:space="0" w:color="auto"/>
              <w:right w:val="single" w:sz="4" w:space="0" w:color="auto"/>
            </w:tcBorders>
            <w:hideMark/>
          </w:tcPr>
          <w:p w14:paraId="5A7572AE"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lastRenderedPageBreak/>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66BD65E2" w14:textId="77777777" w:rsidR="006609BC" w:rsidRPr="00C9601D" w:rsidRDefault="006609BC" w:rsidP="001E4442">
            <w:pPr>
              <w:pStyle w:val="TableParagraph"/>
              <w:spacing w:before="12" w:line="229" w:lineRule="exact"/>
              <w:rPr>
                <w:rFonts w:asciiTheme="minorHAnsi" w:hAnsiTheme="minorHAnsi" w:cstheme="minorHAnsi"/>
              </w:rPr>
            </w:pPr>
            <w:r w:rsidRPr="00C9601D">
              <w:rPr>
                <w:rFonts w:asciiTheme="minorHAnsi" w:hAnsiTheme="minorHAnsi" w:cstheme="minorHAnsi"/>
              </w:rPr>
              <w:t>Kredit v višini od 100.000 € do 5.000.000 €. Financiranje do 85 % celotnih stroškov.</w:t>
            </w:r>
          </w:p>
          <w:p w14:paraId="0AFA85CB" w14:textId="77777777" w:rsidR="006609BC" w:rsidRPr="00C9601D" w:rsidRDefault="006609BC" w:rsidP="001E4442">
            <w:pPr>
              <w:pStyle w:val="TableParagraph"/>
              <w:ind w:right="388"/>
              <w:rPr>
                <w:rFonts w:asciiTheme="minorHAnsi" w:hAnsiTheme="minorHAnsi" w:cstheme="minorHAnsi"/>
              </w:rPr>
            </w:pPr>
            <w:r w:rsidRPr="00C9601D">
              <w:rPr>
                <w:rFonts w:asciiTheme="minorHAnsi" w:hAnsiTheme="minorHAnsi" w:cstheme="minorHAnsi"/>
              </w:rPr>
              <w:t>Obrestno mero, ki je nižja od tržnih obrestnih mer in je odvisna od zneska kredita, ročnosti, bonitete ter oblike zavarovanj.</w:t>
            </w:r>
          </w:p>
          <w:p w14:paraId="47EB656F" w14:textId="77777777" w:rsidR="006609BC" w:rsidRPr="00C9601D" w:rsidRDefault="006609BC" w:rsidP="001E4442">
            <w:pPr>
              <w:pStyle w:val="TableParagraph"/>
              <w:ind w:right="388"/>
              <w:rPr>
                <w:rFonts w:asciiTheme="minorHAnsi" w:hAnsiTheme="minorHAnsi" w:cstheme="minorHAnsi"/>
              </w:rPr>
            </w:pPr>
            <w:r w:rsidRPr="00C9601D">
              <w:rPr>
                <w:rFonts w:asciiTheme="minorHAnsi" w:hAnsiTheme="minorHAnsi" w:cstheme="minorHAnsi"/>
              </w:rPr>
              <w:t>Doba kreditiranja od 6 do 15 let. Možnost moratorija na odplačilo glavnice največ ½ ročnosti kredita, vendar ne več kot 6 let.</w:t>
            </w:r>
          </w:p>
          <w:p w14:paraId="2C9F1F01" w14:textId="77777777" w:rsidR="006609BC" w:rsidRPr="00C9601D" w:rsidRDefault="006609BC" w:rsidP="001E4442">
            <w:pPr>
              <w:pStyle w:val="TableParagraph"/>
              <w:ind w:right="119"/>
              <w:rPr>
                <w:rFonts w:asciiTheme="minorHAnsi" w:hAnsiTheme="minorHAnsi" w:cstheme="minorHAnsi"/>
              </w:rPr>
            </w:pPr>
            <w:r w:rsidRPr="00C9601D">
              <w:rPr>
                <w:rFonts w:asciiTheme="minorHAnsi" w:hAnsiTheme="minorHAnsi" w:cstheme="minorHAnsi"/>
              </w:rPr>
              <w:t>Sprejemljive so vse vrste zavarovanja. Vrednost zavarovanja vpliva le na višino obrestne mere in ni ključna za pridobitev kredita.</w:t>
            </w:r>
          </w:p>
          <w:p w14:paraId="6F752E5F" w14:textId="77777777" w:rsidR="006609BC" w:rsidRPr="00C9601D" w:rsidRDefault="006609BC" w:rsidP="001E4442">
            <w:pPr>
              <w:pStyle w:val="TableParagraph"/>
              <w:ind w:right="388"/>
              <w:rPr>
                <w:rFonts w:asciiTheme="minorHAnsi" w:hAnsiTheme="minorHAnsi" w:cstheme="minorHAnsi"/>
              </w:rPr>
            </w:pPr>
            <w:r w:rsidRPr="00C9601D">
              <w:rPr>
                <w:rFonts w:asciiTheme="minorHAnsi" w:hAnsiTheme="minorHAnsi" w:cstheme="minorHAnsi"/>
              </w:rPr>
              <w:t>Ne zaračuna se nadomestilo za odobritev in vodenje kredita. Kreditojemalca tako bremeni le strošek ureditve zavarovanja pri</w:t>
            </w:r>
            <w:r w:rsidRPr="00C9601D">
              <w:rPr>
                <w:rFonts w:asciiTheme="minorHAnsi" w:hAnsiTheme="minorHAnsi" w:cstheme="minorHAnsi"/>
                <w:spacing w:val="-1"/>
              </w:rPr>
              <w:t xml:space="preserve"> </w:t>
            </w:r>
            <w:r w:rsidRPr="00C9601D">
              <w:rPr>
                <w:rFonts w:asciiTheme="minorHAnsi" w:hAnsiTheme="minorHAnsi" w:cstheme="minorHAnsi"/>
              </w:rPr>
              <w:t>notarju.</w:t>
            </w:r>
          </w:p>
        </w:tc>
      </w:tr>
      <w:tr w:rsidR="006609BC" w:rsidRPr="00C9601D" w14:paraId="09A87DAA" w14:textId="77777777" w:rsidTr="00AB2A88">
        <w:trPr>
          <w:trHeight w:val="416"/>
        </w:trPr>
        <w:tc>
          <w:tcPr>
            <w:tcW w:w="1712" w:type="dxa"/>
            <w:tcBorders>
              <w:top w:val="single" w:sz="4" w:space="0" w:color="auto"/>
              <w:left w:val="single" w:sz="4" w:space="0" w:color="auto"/>
              <w:bottom w:val="single" w:sz="4" w:space="0" w:color="auto"/>
              <w:right w:val="single" w:sz="4" w:space="0" w:color="auto"/>
            </w:tcBorders>
          </w:tcPr>
          <w:p w14:paraId="52D8B719"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5EF51352" w14:textId="77777777" w:rsidR="006609BC" w:rsidRPr="00C9601D" w:rsidRDefault="006609BC" w:rsidP="001E4442">
            <w:pPr>
              <w:pStyle w:val="TableParagraph"/>
              <w:spacing w:before="11"/>
              <w:rPr>
                <w:rFonts w:asciiTheme="minorHAnsi" w:hAnsiTheme="minorHAnsi" w:cstheme="minorHAnsi"/>
              </w:rPr>
            </w:pPr>
            <w:r w:rsidRPr="00C9601D">
              <w:rPr>
                <w:rFonts w:asciiTheme="minorHAnsi" w:hAnsiTheme="minorHAnsi" w:cstheme="minorHAnsi"/>
              </w:rPr>
              <w:t>Samostojni podjetnik gospodarska družba, organizirana kot d. o. o. ali d. d. ali zadruga.</w:t>
            </w:r>
          </w:p>
          <w:p w14:paraId="7AF31770" w14:textId="77777777" w:rsidR="006609BC" w:rsidRPr="00C9601D" w:rsidRDefault="006609BC" w:rsidP="001E4442">
            <w:pPr>
              <w:pStyle w:val="TableParagraph"/>
              <w:spacing w:before="1"/>
              <w:rPr>
                <w:rFonts w:asciiTheme="minorHAnsi" w:hAnsiTheme="minorHAnsi" w:cstheme="minorHAnsi"/>
              </w:rPr>
            </w:pPr>
            <w:r w:rsidRPr="00C9601D">
              <w:rPr>
                <w:rFonts w:asciiTheme="minorHAnsi" w:hAnsiTheme="minorHAnsi" w:cstheme="minorHAnsi"/>
              </w:rPr>
              <w:t>Če se bodo dela končala v 5 ih letih po odobritvi kredita in se bo izvajala v Sloveniji. Z deli lahko pričnete največ 3 leta pred odobritvijo kredita.</w:t>
            </w:r>
          </w:p>
          <w:p w14:paraId="5AD71E0B" w14:textId="77777777" w:rsidR="006609BC" w:rsidRPr="00C9601D" w:rsidRDefault="006609BC" w:rsidP="001E4442">
            <w:pPr>
              <w:pStyle w:val="TableParagraph"/>
              <w:spacing w:before="1"/>
              <w:rPr>
                <w:rFonts w:asciiTheme="minorHAnsi" w:hAnsiTheme="minorHAnsi" w:cstheme="minorHAnsi"/>
              </w:rPr>
            </w:pPr>
            <w:r w:rsidRPr="00C9601D">
              <w:rPr>
                <w:rFonts w:asciiTheme="minorHAnsi" w:hAnsiTheme="minorHAnsi" w:cstheme="minorHAnsi"/>
              </w:rPr>
              <w:t>Lastna udeležba v investiciji najmanj 15 % celotnih stroškov.</w:t>
            </w:r>
          </w:p>
        </w:tc>
      </w:tr>
    </w:tbl>
    <w:p w14:paraId="50860103" w14:textId="77777777" w:rsidR="00E44A05" w:rsidRPr="00C9601D" w:rsidRDefault="00E44A05" w:rsidP="006609BC">
      <w:pPr>
        <w:rPr>
          <w:rFonts w:asciiTheme="minorHAnsi" w:hAnsiTheme="minorHAnsi" w:cstheme="minorHAnsi"/>
        </w:rPr>
      </w:pPr>
    </w:p>
    <w:tbl>
      <w:tblPr>
        <w:tblW w:w="8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1"/>
        <w:gridCol w:w="3260"/>
        <w:gridCol w:w="3969"/>
      </w:tblGrid>
      <w:tr w:rsidR="006609BC" w:rsidRPr="00C9601D" w14:paraId="355413C0" w14:textId="77777777" w:rsidTr="00341636">
        <w:trPr>
          <w:trHeight w:val="484"/>
        </w:trPr>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25D0920" w14:textId="77777777" w:rsidR="006609BC" w:rsidRPr="00C9601D" w:rsidRDefault="006609BC" w:rsidP="001E4442">
            <w:pPr>
              <w:pStyle w:val="TableParagraph"/>
              <w:spacing w:before="20"/>
              <w:ind w:left="0"/>
              <w:rPr>
                <w:rFonts w:asciiTheme="minorHAnsi" w:eastAsia="Calibri" w:hAnsiTheme="minorHAnsi" w:cstheme="minorHAnsi"/>
                <w:b/>
              </w:rPr>
            </w:pPr>
            <w:r w:rsidRPr="00C9601D">
              <w:rPr>
                <w:rFonts w:asciiTheme="minorHAnsi" w:eastAsia="Calibri" w:hAnsiTheme="minorHAnsi" w:cstheme="minorHAnsi"/>
                <w:b/>
              </w:rPr>
              <w:t>Naziv razpisa:</w:t>
            </w:r>
          </w:p>
        </w:tc>
        <w:tc>
          <w:tcPr>
            <w:tcW w:w="7229" w:type="dxa"/>
            <w:gridSpan w:val="2"/>
            <w:tcBorders>
              <w:top w:val="single" w:sz="4" w:space="0" w:color="auto"/>
              <w:left w:val="single" w:sz="4" w:space="0" w:color="auto"/>
              <w:bottom w:val="single" w:sz="4" w:space="0" w:color="auto"/>
              <w:right w:val="single" w:sz="4" w:space="0" w:color="auto"/>
            </w:tcBorders>
            <w:shd w:val="clear" w:color="auto" w:fill="E7E6E6" w:themeFill="background2"/>
          </w:tcPr>
          <w:p w14:paraId="26340943" w14:textId="77777777" w:rsidR="006609BC" w:rsidRPr="00C9601D" w:rsidRDefault="00452C8F" w:rsidP="001E4442">
            <w:pPr>
              <w:rPr>
                <w:rFonts w:asciiTheme="minorHAnsi" w:hAnsiTheme="minorHAnsi" w:cstheme="minorHAnsi"/>
                <w:b/>
                <w:bCs/>
                <w:sz w:val="22"/>
                <w:szCs w:val="22"/>
              </w:rPr>
            </w:pPr>
            <w:r w:rsidRPr="00C9601D">
              <w:rPr>
                <w:rFonts w:asciiTheme="minorHAnsi" w:hAnsiTheme="minorHAnsi" w:cstheme="minorHAnsi"/>
                <w:b/>
                <w:bCs/>
                <w:sz w:val="22"/>
                <w:szCs w:val="22"/>
              </w:rPr>
              <w:t xml:space="preserve">  </w:t>
            </w:r>
            <w:r w:rsidR="006609BC" w:rsidRPr="00C9601D">
              <w:rPr>
                <w:rFonts w:asciiTheme="minorHAnsi" w:hAnsiTheme="minorHAnsi" w:cstheme="minorHAnsi"/>
                <w:b/>
                <w:bCs/>
                <w:sz w:val="22"/>
                <w:szCs w:val="22"/>
              </w:rPr>
              <w:t>Financiranje naložb in kapitalskega utrjevanja (MSP 6)</w:t>
            </w:r>
          </w:p>
        </w:tc>
      </w:tr>
      <w:tr w:rsidR="006609BC" w:rsidRPr="00C9601D" w14:paraId="2BADB398" w14:textId="77777777" w:rsidTr="00EA589B">
        <w:trPr>
          <w:trHeight w:val="270"/>
        </w:trPr>
        <w:tc>
          <w:tcPr>
            <w:tcW w:w="1701" w:type="dxa"/>
            <w:tcBorders>
              <w:top w:val="single" w:sz="4" w:space="0" w:color="auto"/>
              <w:left w:val="single" w:sz="4" w:space="0" w:color="auto"/>
              <w:bottom w:val="single" w:sz="4" w:space="0" w:color="auto"/>
              <w:right w:val="single" w:sz="4" w:space="0" w:color="auto"/>
            </w:tcBorders>
            <w:hideMark/>
          </w:tcPr>
          <w:p w14:paraId="7586805E"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Status: aktiven</w:t>
            </w:r>
          </w:p>
        </w:tc>
        <w:tc>
          <w:tcPr>
            <w:tcW w:w="3260" w:type="dxa"/>
            <w:tcBorders>
              <w:top w:val="single" w:sz="4" w:space="0" w:color="auto"/>
              <w:left w:val="single" w:sz="4" w:space="0" w:color="auto"/>
              <w:bottom w:val="single" w:sz="4" w:space="0" w:color="auto"/>
              <w:right w:val="single" w:sz="4" w:space="0" w:color="auto"/>
            </w:tcBorders>
            <w:hideMark/>
          </w:tcPr>
          <w:p w14:paraId="43F78B43" w14:textId="77777777" w:rsidR="006609BC" w:rsidRPr="00C9601D" w:rsidRDefault="006609BC" w:rsidP="00EA589B">
            <w:pPr>
              <w:pStyle w:val="TableParagraph"/>
              <w:spacing w:before="9"/>
              <w:rPr>
                <w:rFonts w:asciiTheme="minorHAnsi" w:hAnsiTheme="minorHAnsi" w:cstheme="minorHAnsi"/>
              </w:rPr>
            </w:pPr>
            <w:r w:rsidRPr="00C9601D">
              <w:rPr>
                <w:rFonts w:asciiTheme="minorHAnsi" w:hAnsiTheme="minorHAnsi" w:cstheme="minorHAnsi"/>
              </w:rPr>
              <w:t>Datum objave: 20.5.2020</w:t>
            </w:r>
          </w:p>
        </w:tc>
        <w:tc>
          <w:tcPr>
            <w:tcW w:w="3969" w:type="dxa"/>
            <w:tcBorders>
              <w:top w:val="single" w:sz="4" w:space="0" w:color="auto"/>
              <w:left w:val="single" w:sz="4" w:space="0" w:color="auto"/>
              <w:bottom w:val="single" w:sz="4" w:space="0" w:color="auto"/>
              <w:right w:val="single" w:sz="4" w:space="0" w:color="auto"/>
            </w:tcBorders>
          </w:tcPr>
          <w:p w14:paraId="0AA65F96" w14:textId="77777777" w:rsidR="006609BC" w:rsidRPr="00C9601D" w:rsidRDefault="006609BC" w:rsidP="00EA589B">
            <w:pPr>
              <w:pStyle w:val="TableParagraph"/>
              <w:spacing w:before="9"/>
              <w:ind w:left="127"/>
              <w:rPr>
                <w:rFonts w:asciiTheme="minorHAnsi" w:hAnsiTheme="minorHAnsi" w:cstheme="minorHAnsi"/>
                <w:b/>
                <w:bCs/>
              </w:rPr>
            </w:pPr>
            <w:r w:rsidRPr="00C9601D">
              <w:rPr>
                <w:rFonts w:asciiTheme="minorHAnsi" w:hAnsiTheme="minorHAnsi" w:cstheme="minorHAnsi"/>
              </w:rPr>
              <w:t xml:space="preserve">Rok prijave: </w:t>
            </w:r>
            <w:r w:rsidRPr="00C9601D">
              <w:rPr>
                <w:rFonts w:asciiTheme="minorHAnsi" w:hAnsiTheme="minorHAnsi" w:cstheme="minorHAnsi"/>
                <w:b/>
              </w:rPr>
              <w:t>Do porabe sredstev</w:t>
            </w:r>
          </w:p>
        </w:tc>
      </w:tr>
      <w:tr w:rsidR="006609BC" w:rsidRPr="00C9601D" w14:paraId="52AA678A" w14:textId="77777777" w:rsidTr="00EA589B">
        <w:trPr>
          <w:trHeight w:val="274"/>
        </w:trPr>
        <w:tc>
          <w:tcPr>
            <w:tcW w:w="1701" w:type="dxa"/>
            <w:tcBorders>
              <w:top w:val="single" w:sz="4" w:space="0" w:color="auto"/>
              <w:left w:val="single" w:sz="4" w:space="0" w:color="auto"/>
              <w:bottom w:val="single" w:sz="4" w:space="0" w:color="auto"/>
              <w:right w:val="single" w:sz="4" w:space="0" w:color="auto"/>
            </w:tcBorders>
            <w:hideMark/>
          </w:tcPr>
          <w:p w14:paraId="41CF873D" w14:textId="77777777" w:rsidR="006609BC" w:rsidRPr="00C9601D" w:rsidRDefault="006609BC" w:rsidP="001E4442">
            <w:pPr>
              <w:pStyle w:val="TableParagraph"/>
              <w:spacing w:before="18"/>
              <w:ind w:left="0"/>
              <w:rPr>
                <w:rFonts w:asciiTheme="minorHAnsi" w:eastAsia="Calibri" w:hAnsiTheme="minorHAnsi" w:cstheme="minorHAnsi"/>
              </w:rPr>
            </w:pPr>
            <w:r w:rsidRPr="00C9601D">
              <w:rPr>
                <w:rFonts w:asciiTheme="minorHAnsi" w:eastAsia="Calibri" w:hAnsiTheme="minorHAnsi" w:cstheme="minorHAnsi"/>
              </w:rPr>
              <w:t>Vir objave:</w:t>
            </w:r>
          </w:p>
        </w:tc>
        <w:tc>
          <w:tcPr>
            <w:tcW w:w="7229" w:type="dxa"/>
            <w:gridSpan w:val="2"/>
            <w:tcBorders>
              <w:top w:val="single" w:sz="4" w:space="0" w:color="auto"/>
              <w:left w:val="single" w:sz="4" w:space="0" w:color="auto"/>
              <w:bottom w:val="single" w:sz="4" w:space="0" w:color="auto"/>
              <w:right w:val="single" w:sz="4" w:space="0" w:color="auto"/>
            </w:tcBorders>
          </w:tcPr>
          <w:p w14:paraId="518411C4" w14:textId="77777777" w:rsidR="006609BC" w:rsidRPr="00C9601D" w:rsidRDefault="006609BC" w:rsidP="001E4442">
            <w:pPr>
              <w:pStyle w:val="TableParagraph"/>
              <w:spacing w:before="18"/>
              <w:rPr>
                <w:rFonts w:asciiTheme="minorHAnsi" w:hAnsiTheme="minorHAnsi" w:cstheme="minorHAnsi"/>
              </w:rPr>
            </w:pPr>
            <w:hyperlink r:id="rId97">
              <w:r w:rsidRPr="00C9601D">
                <w:rPr>
                  <w:rFonts w:asciiTheme="minorHAnsi" w:hAnsiTheme="minorHAnsi" w:cstheme="minorHAnsi"/>
                  <w:color w:val="0000FF"/>
                  <w:u w:val="single" w:color="0000FF"/>
                </w:rPr>
                <w:t>https://www.sid.si/mala-srednja-podjetja/financiranje-nalozb-kapitalskega-utrjevanja-msp-6</w:t>
              </w:r>
            </w:hyperlink>
          </w:p>
        </w:tc>
      </w:tr>
      <w:tr w:rsidR="006609BC" w:rsidRPr="00C9601D" w14:paraId="744115F1" w14:textId="77777777" w:rsidTr="00EA589B">
        <w:trPr>
          <w:trHeight w:val="274"/>
        </w:trPr>
        <w:tc>
          <w:tcPr>
            <w:tcW w:w="1701" w:type="dxa"/>
            <w:tcBorders>
              <w:top w:val="single" w:sz="4" w:space="0" w:color="auto"/>
              <w:left w:val="single" w:sz="4" w:space="0" w:color="auto"/>
              <w:bottom w:val="single" w:sz="4" w:space="0" w:color="auto"/>
              <w:right w:val="single" w:sz="4" w:space="0" w:color="auto"/>
            </w:tcBorders>
            <w:hideMark/>
          </w:tcPr>
          <w:p w14:paraId="6E530314" w14:textId="77777777" w:rsidR="006609BC" w:rsidRPr="00C9601D" w:rsidRDefault="006609BC" w:rsidP="001E4442">
            <w:pPr>
              <w:pStyle w:val="TableParagraph"/>
              <w:spacing w:before="18"/>
              <w:ind w:left="0"/>
              <w:rPr>
                <w:rFonts w:asciiTheme="minorHAnsi" w:eastAsia="Calibri" w:hAnsiTheme="minorHAnsi" w:cstheme="minorHAnsi"/>
              </w:rPr>
            </w:pPr>
            <w:proofErr w:type="spellStart"/>
            <w:r w:rsidRPr="00C9601D">
              <w:rPr>
                <w:rFonts w:asciiTheme="minorHAnsi" w:eastAsia="Calibri" w:hAnsiTheme="minorHAnsi" w:cstheme="minorHAnsi"/>
              </w:rPr>
              <w:t>Razpisnik</w:t>
            </w:r>
            <w:proofErr w:type="spellEnd"/>
            <w:r w:rsidRPr="00C9601D">
              <w:rPr>
                <w:rFonts w:asciiTheme="minorHAnsi" w:eastAsia="Calibri" w:hAnsiTheme="minorHAnsi" w:cstheme="minorHAnsi"/>
              </w:rPr>
              <w:t>:</w:t>
            </w:r>
          </w:p>
        </w:tc>
        <w:tc>
          <w:tcPr>
            <w:tcW w:w="7229" w:type="dxa"/>
            <w:gridSpan w:val="2"/>
            <w:tcBorders>
              <w:top w:val="single" w:sz="4" w:space="0" w:color="auto"/>
              <w:left w:val="single" w:sz="4" w:space="0" w:color="auto"/>
              <w:bottom w:val="single" w:sz="4" w:space="0" w:color="auto"/>
              <w:right w:val="single" w:sz="4" w:space="0" w:color="auto"/>
            </w:tcBorders>
          </w:tcPr>
          <w:p w14:paraId="01AA1054" w14:textId="77777777" w:rsidR="006609BC" w:rsidRPr="00C9601D" w:rsidRDefault="00452C8F" w:rsidP="001E4442">
            <w:pPr>
              <w:pStyle w:val="TableParagraph"/>
              <w:spacing w:before="12"/>
              <w:ind w:left="0"/>
              <w:rPr>
                <w:rFonts w:asciiTheme="minorHAnsi" w:hAnsiTheme="minorHAnsi" w:cstheme="minorHAnsi"/>
              </w:rPr>
            </w:pPr>
            <w:r w:rsidRPr="00C9601D">
              <w:rPr>
                <w:rFonts w:asciiTheme="minorHAnsi" w:hAnsiTheme="minorHAnsi" w:cstheme="minorHAnsi"/>
              </w:rPr>
              <w:t xml:space="preserve">   </w:t>
            </w:r>
            <w:r w:rsidR="006609BC" w:rsidRPr="00C9601D">
              <w:rPr>
                <w:rFonts w:asciiTheme="minorHAnsi" w:hAnsiTheme="minorHAnsi" w:cstheme="minorHAnsi"/>
              </w:rPr>
              <w:t>SID banka</w:t>
            </w:r>
          </w:p>
        </w:tc>
      </w:tr>
      <w:tr w:rsidR="006609BC" w:rsidRPr="00C9601D" w14:paraId="66234E5A" w14:textId="77777777" w:rsidTr="00EA589B">
        <w:trPr>
          <w:trHeight w:val="729"/>
        </w:trPr>
        <w:tc>
          <w:tcPr>
            <w:tcW w:w="1701" w:type="dxa"/>
            <w:tcBorders>
              <w:top w:val="single" w:sz="4" w:space="0" w:color="auto"/>
              <w:left w:val="single" w:sz="4" w:space="0" w:color="auto"/>
              <w:bottom w:val="single" w:sz="4" w:space="0" w:color="auto"/>
              <w:right w:val="single" w:sz="4" w:space="0" w:color="auto"/>
            </w:tcBorders>
            <w:hideMark/>
          </w:tcPr>
          <w:p w14:paraId="7FF3BDED" w14:textId="77777777" w:rsidR="006609BC" w:rsidRPr="00C9601D" w:rsidRDefault="006609BC" w:rsidP="001E4442">
            <w:pPr>
              <w:pStyle w:val="TableParagraph"/>
              <w:tabs>
                <w:tab w:val="left" w:pos="1112"/>
              </w:tabs>
              <w:spacing w:before="18"/>
              <w:ind w:left="0" w:right="101"/>
              <w:rPr>
                <w:rFonts w:asciiTheme="minorHAnsi" w:eastAsia="Calibri" w:hAnsiTheme="minorHAnsi" w:cstheme="minorHAnsi"/>
              </w:rPr>
            </w:pPr>
            <w:r w:rsidRPr="00C9601D">
              <w:rPr>
                <w:rFonts w:asciiTheme="minorHAnsi" w:eastAsia="Calibri" w:hAnsiTheme="minorHAnsi" w:cstheme="minorHAnsi"/>
              </w:rPr>
              <w:t xml:space="preserve">Kratek </w:t>
            </w:r>
            <w:r w:rsidRPr="00C9601D">
              <w:rPr>
                <w:rFonts w:asciiTheme="minorHAnsi" w:eastAsia="Calibri" w:hAnsiTheme="minorHAnsi" w:cstheme="minorHAnsi"/>
                <w:spacing w:val="-5"/>
              </w:rPr>
              <w:t xml:space="preserve">opis </w:t>
            </w:r>
            <w:r w:rsidRPr="00C9601D">
              <w:rPr>
                <w:rFonts w:asciiTheme="minorHAnsi" w:eastAsia="Calibri" w:hAnsiTheme="minorHAnsi" w:cstheme="minorHAnsi"/>
              </w:rPr>
              <w:t>predmeta razpisa:</w:t>
            </w:r>
          </w:p>
        </w:tc>
        <w:tc>
          <w:tcPr>
            <w:tcW w:w="7229" w:type="dxa"/>
            <w:gridSpan w:val="2"/>
            <w:tcBorders>
              <w:top w:val="single" w:sz="4" w:space="0" w:color="auto"/>
              <w:left w:val="single" w:sz="4" w:space="0" w:color="auto"/>
              <w:bottom w:val="single" w:sz="4" w:space="0" w:color="auto"/>
              <w:right w:val="single" w:sz="4" w:space="0" w:color="auto"/>
            </w:tcBorders>
          </w:tcPr>
          <w:p w14:paraId="44CA30BF" w14:textId="77777777" w:rsidR="006609BC" w:rsidRPr="00C9601D" w:rsidRDefault="006609BC" w:rsidP="001E4442">
            <w:pPr>
              <w:pStyle w:val="TableParagraph"/>
              <w:spacing w:before="42" w:line="271" w:lineRule="auto"/>
              <w:rPr>
                <w:rFonts w:asciiTheme="minorHAnsi" w:hAnsiTheme="minorHAnsi" w:cstheme="minorHAnsi"/>
              </w:rPr>
            </w:pPr>
            <w:r w:rsidRPr="00C9601D">
              <w:rPr>
                <w:rFonts w:asciiTheme="minorHAnsi" w:hAnsiTheme="minorHAnsi" w:cstheme="minorHAnsi"/>
              </w:rPr>
              <w:t>V okviru kredita vam bomo zagotovili sredstva, s katerimi boste v dobi kreditiranja realizirane prihodke vašega podjetja namenili za:</w:t>
            </w:r>
          </w:p>
          <w:p w14:paraId="1BBCEEC6" w14:textId="77777777" w:rsidR="006609BC" w:rsidRPr="00C9601D" w:rsidRDefault="006609BC" w:rsidP="00F82EFA">
            <w:pPr>
              <w:pStyle w:val="TableParagraph"/>
              <w:numPr>
                <w:ilvl w:val="0"/>
                <w:numId w:val="9"/>
              </w:numPr>
              <w:spacing w:line="229" w:lineRule="exact"/>
              <w:rPr>
                <w:rFonts w:asciiTheme="minorHAnsi" w:hAnsiTheme="minorHAnsi" w:cstheme="minorHAnsi"/>
              </w:rPr>
            </w:pPr>
            <w:r w:rsidRPr="00C9601D">
              <w:rPr>
                <w:rFonts w:asciiTheme="minorHAnsi" w:hAnsiTheme="minorHAnsi" w:cstheme="minorHAnsi"/>
              </w:rPr>
              <w:t>Krepitev poslovanja.</w:t>
            </w:r>
          </w:p>
          <w:p w14:paraId="029341CA" w14:textId="77777777" w:rsidR="00BD4CE6" w:rsidRDefault="006609BC" w:rsidP="00F82EFA">
            <w:pPr>
              <w:pStyle w:val="TableParagraph"/>
              <w:numPr>
                <w:ilvl w:val="0"/>
                <w:numId w:val="9"/>
              </w:numPr>
              <w:spacing w:before="32" w:line="271" w:lineRule="auto"/>
              <w:ind w:right="388"/>
              <w:rPr>
                <w:rFonts w:asciiTheme="minorHAnsi" w:hAnsiTheme="minorHAnsi" w:cstheme="minorHAnsi"/>
              </w:rPr>
            </w:pPr>
            <w:r w:rsidRPr="00C9601D">
              <w:rPr>
                <w:rFonts w:asciiTheme="minorHAnsi" w:hAnsiTheme="minorHAnsi" w:cstheme="minorHAnsi"/>
              </w:rPr>
              <w:t xml:space="preserve">Naložbe v poslovanje – opremo, stroje, prostore, povečanje raznovrstnosti proizvodnje itd. </w:t>
            </w:r>
          </w:p>
          <w:p w14:paraId="3A20DE2C" w14:textId="5675DC5A" w:rsidR="006609BC" w:rsidRPr="00C9601D" w:rsidRDefault="006609BC" w:rsidP="00F82EFA">
            <w:pPr>
              <w:pStyle w:val="TableParagraph"/>
              <w:numPr>
                <w:ilvl w:val="0"/>
                <w:numId w:val="9"/>
              </w:numPr>
              <w:spacing w:before="32" w:line="271" w:lineRule="auto"/>
              <w:ind w:right="388"/>
              <w:rPr>
                <w:rFonts w:asciiTheme="minorHAnsi" w:hAnsiTheme="minorHAnsi" w:cstheme="minorHAnsi"/>
              </w:rPr>
            </w:pPr>
            <w:r w:rsidRPr="00C9601D">
              <w:rPr>
                <w:rFonts w:asciiTheme="minorHAnsi" w:hAnsiTheme="minorHAnsi" w:cstheme="minorHAnsi"/>
              </w:rPr>
              <w:t>Krepitev kapitala.</w:t>
            </w:r>
          </w:p>
          <w:p w14:paraId="19F81953" w14:textId="77777777" w:rsidR="006609BC" w:rsidRPr="00C9601D" w:rsidRDefault="006609BC" w:rsidP="00F82EFA">
            <w:pPr>
              <w:pStyle w:val="TableParagraph"/>
              <w:numPr>
                <w:ilvl w:val="0"/>
                <w:numId w:val="9"/>
              </w:numPr>
              <w:spacing w:line="229" w:lineRule="exact"/>
              <w:rPr>
                <w:rFonts w:asciiTheme="minorHAnsi" w:hAnsiTheme="minorHAnsi" w:cstheme="minorHAnsi"/>
              </w:rPr>
            </w:pPr>
            <w:r w:rsidRPr="00C9601D">
              <w:rPr>
                <w:rFonts w:asciiTheme="minorHAnsi" w:hAnsiTheme="minorHAnsi" w:cstheme="minorHAnsi"/>
              </w:rPr>
              <w:t>Nove zaposlitve.</w:t>
            </w:r>
          </w:p>
          <w:p w14:paraId="5DF048BC" w14:textId="77777777" w:rsidR="006609BC" w:rsidRPr="00C9601D" w:rsidRDefault="006609BC" w:rsidP="001E4442">
            <w:pPr>
              <w:pStyle w:val="TableParagraph"/>
              <w:spacing w:line="260" w:lineRule="atLeast"/>
              <w:rPr>
                <w:rFonts w:asciiTheme="minorHAnsi" w:hAnsiTheme="minorHAnsi" w:cstheme="minorHAnsi"/>
              </w:rPr>
            </w:pPr>
            <w:r w:rsidRPr="00C9601D">
              <w:rPr>
                <w:rFonts w:asciiTheme="minorHAnsi" w:hAnsiTheme="minorHAnsi" w:cstheme="minorHAnsi"/>
              </w:rPr>
              <w:t>Cilj je, da se podjetju omogočijo investicije, razbremeni denarni tok ter, da ob zaključku kredita podjetje doseže 40 % stopnjo kapitala v vsej aktivi / pasivi.</w:t>
            </w:r>
          </w:p>
        </w:tc>
      </w:tr>
      <w:tr w:rsidR="006609BC" w:rsidRPr="00C9601D" w14:paraId="0AA42B12" w14:textId="77777777" w:rsidTr="00EA589B">
        <w:trPr>
          <w:trHeight w:val="548"/>
        </w:trPr>
        <w:tc>
          <w:tcPr>
            <w:tcW w:w="1701" w:type="dxa"/>
            <w:tcBorders>
              <w:top w:val="single" w:sz="4" w:space="0" w:color="auto"/>
              <w:left w:val="single" w:sz="4" w:space="0" w:color="auto"/>
              <w:bottom w:val="single" w:sz="4" w:space="0" w:color="auto"/>
              <w:right w:val="single" w:sz="4" w:space="0" w:color="auto"/>
            </w:tcBorders>
            <w:hideMark/>
          </w:tcPr>
          <w:p w14:paraId="7381CEC6"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Maksimalna višina sofinanciranja:</w:t>
            </w:r>
          </w:p>
        </w:tc>
        <w:tc>
          <w:tcPr>
            <w:tcW w:w="7229" w:type="dxa"/>
            <w:gridSpan w:val="2"/>
            <w:tcBorders>
              <w:top w:val="single" w:sz="4" w:space="0" w:color="auto"/>
              <w:left w:val="single" w:sz="4" w:space="0" w:color="auto"/>
              <w:bottom w:val="single" w:sz="4" w:space="0" w:color="auto"/>
              <w:right w:val="single" w:sz="4" w:space="0" w:color="auto"/>
            </w:tcBorders>
          </w:tcPr>
          <w:p w14:paraId="55E67A57" w14:textId="77777777" w:rsidR="006609BC" w:rsidRPr="00C9601D" w:rsidRDefault="006609BC" w:rsidP="001E4442">
            <w:pPr>
              <w:pStyle w:val="TableParagraph"/>
              <w:spacing w:before="11"/>
              <w:ind w:right="116"/>
              <w:jc w:val="both"/>
              <w:rPr>
                <w:rFonts w:asciiTheme="minorHAnsi" w:hAnsiTheme="minorHAnsi" w:cstheme="minorHAnsi"/>
              </w:rPr>
            </w:pPr>
            <w:r w:rsidRPr="00C9601D">
              <w:rPr>
                <w:rFonts w:asciiTheme="minorHAnsi" w:hAnsiTheme="minorHAnsi" w:cstheme="minorHAnsi"/>
              </w:rPr>
              <w:t>Kredit v višini od 100.000 € do 5.000.000 €. Financiranje do 85 % celotnih stroškov. Obrestna mera, ki je nižja od tržnih obrestnih mer in je odvisna od zneska kredita, ročnosti, bonitete ter oblike zavarovanj. Doba kreditiranja od 6 do 12 let. Moratorij na odplačilo glavnice polovične ročnosti kredita (od 3 do 6</w:t>
            </w:r>
            <w:r w:rsidRPr="00C9601D">
              <w:rPr>
                <w:rFonts w:asciiTheme="minorHAnsi" w:hAnsiTheme="minorHAnsi" w:cstheme="minorHAnsi"/>
                <w:spacing w:val="2"/>
              </w:rPr>
              <w:t xml:space="preserve"> </w:t>
            </w:r>
            <w:r w:rsidRPr="00C9601D">
              <w:rPr>
                <w:rFonts w:asciiTheme="minorHAnsi" w:hAnsiTheme="minorHAnsi" w:cstheme="minorHAnsi"/>
              </w:rPr>
              <w:t>let).</w:t>
            </w:r>
          </w:p>
          <w:p w14:paraId="05F0318D" w14:textId="77777777" w:rsidR="006609BC" w:rsidRPr="00C9601D" w:rsidRDefault="006609BC" w:rsidP="001E4442">
            <w:pPr>
              <w:pStyle w:val="TableParagraph"/>
              <w:ind w:right="124"/>
              <w:jc w:val="both"/>
              <w:rPr>
                <w:rFonts w:asciiTheme="minorHAnsi" w:hAnsiTheme="minorHAnsi" w:cstheme="minorHAnsi"/>
              </w:rPr>
            </w:pPr>
            <w:r w:rsidRPr="00C9601D">
              <w:rPr>
                <w:rFonts w:asciiTheme="minorHAnsi" w:hAnsiTheme="minorHAnsi" w:cstheme="minorHAnsi"/>
              </w:rPr>
              <w:t>Možnost zavarovanja kredita z nepremičninskim zavarovanjem ali zavarovanjem predmeta financiranja. Vrednost zavarovanja vpliva le na višino obrestne mere in ni ključna za pridobitev kredita.</w:t>
            </w:r>
          </w:p>
          <w:p w14:paraId="6AA9AECF" w14:textId="77777777" w:rsidR="006609BC" w:rsidRPr="00C9601D" w:rsidRDefault="006609BC" w:rsidP="001E4442">
            <w:pPr>
              <w:pStyle w:val="TableParagraph"/>
              <w:spacing w:before="1"/>
              <w:ind w:right="127"/>
              <w:jc w:val="both"/>
              <w:rPr>
                <w:rFonts w:asciiTheme="minorHAnsi" w:hAnsiTheme="minorHAnsi" w:cstheme="minorHAnsi"/>
              </w:rPr>
            </w:pPr>
            <w:r w:rsidRPr="00C9601D">
              <w:rPr>
                <w:rFonts w:asciiTheme="minorHAnsi" w:hAnsiTheme="minorHAnsi" w:cstheme="minorHAnsi"/>
              </w:rPr>
              <w:t>Ne zaračuna se nadomestilo za odobritev in vodenje kredita. Kreditojemalca tako bremeni le strošek ureditve zavarovanja pri</w:t>
            </w:r>
            <w:r w:rsidRPr="00C9601D">
              <w:rPr>
                <w:rFonts w:asciiTheme="minorHAnsi" w:hAnsiTheme="minorHAnsi" w:cstheme="minorHAnsi"/>
                <w:spacing w:val="-1"/>
              </w:rPr>
              <w:t xml:space="preserve"> </w:t>
            </w:r>
            <w:r w:rsidRPr="00C9601D">
              <w:rPr>
                <w:rFonts w:asciiTheme="minorHAnsi" w:hAnsiTheme="minorHAnsi" w:cstheme="minorHAnsi"/>
              </w:rPr>
              <w:t>notarju.</w:t>
            </w:r>
          </w:p>
        </w:tc>
      </w:tr>
      <w:tr w:rsidR="006609BC" w:rsidRPr="00C9601D" w14:paraId="32F39DC2" w14:textId="77777777" w:rsidTr="007C15B7">
        <w:trPr>
          <w:trHeight w:val="418"/>
        </w:trPr>
        <w:tc>
          <w:tcPr>
            <w:tcW w:w="1701" w:type="dxa"/>
            <w:tcBorders>
              <w:top w:val="single" w:sz="4" w:space="0" w:color="auto"/>
              <w:left w:val="single" w:sz="4" w:space="0" w:color="auto"/>
              <w:bottom w:val="single" w:sz="4" w:space="0" w:color="auto"/>
              <w:right w:val="single" w:sz="4" w:space="0" w:color="auto"/>
            </w:tcBorders>
          </w:tcPr>
          <w:p w14:paraId="57150C48" w14:textId="77777777" w:rsidR="006609BC" w:rsidRPr="00C9601D" w:rsidRDefault="006609BC" w:rsidP="001E4442">
            <w:pPr>
              <w:pStyle w:val="TableParagraph"/>
              <w:spacing w:before="18"/>
              <w:ind w:left="0" w:right="196"/>
              <w:rPr>
                <w:rFonts w:asciiTheme="minorHAnsi" w:eastAsia="Calibri" w:hAnsiTheme="minorHAnsi" w:cstheme="minorHAnsi"/>
              </w:rPr>
            </w:pPr>
            <w:r w:rsidRPr="00C9601D">
              <w:rPr>
                <w:rFonts w:asciiTheme="minorHAnsi" w:eastAsia="Calibri" w:hAnsiTheme="minorHAnsi" w:cstheme="minorHAnsi"/>
              </w:rPr>
              <w:t>Ciljne skupine oz. potencialni upravičenci:</w:t>
            </w:r>
          </w:p>
        </w:tc>
        <w:tc>
          <w:tcPr>
            <w:tcW w:w="7229" w:type="dxa"/>
            <w:gridSpan w:val="2"/>
            <w:tcBorders>
              <w:top w:val="single" w:sz="4" w:space="0" w:color="auto"/>
              <w:left w:val="single" w:sz="4" w:space="0" w:color="auto"/>
              <w:bottom w:val="single" w:sz="4" w:space="0" w:color="auto"/>
              <w:right w:val="single" w:sz="4" w:space="0" w:color="auto"/>
            </w:tcBorders>
          </w:tcPr>
          <w:p w14:paraId="5D850F94" w14:textId="77777777" w:rsidR="006609BC" w:rsidRPr="00C9601D" w:rsidRDefault="006609BC" w:rsidP="001E4442">
            <w:pPr>
              <w:pStyle w:val="TableParagraph"/>
              <w:spacing w:before="11"/>
              <w:rPr>
                <w:rFonts w:asciiTheme="minorHAnsi" w:hAnsiTheme="minorHAnsi" w:cstheme="minorHAnsi"/>
              </w:rPr>
            </w:pPr>
            <w:r w:rsidRPr="00C9601D">
              <w:rPr>
                <w:rFonts w:asciiTheme="minorHAnsi" w:hAnsiTheme="minorHAnsi" w:cstheme="minorHAnsi"/>
              </w:rPr>
              <w:t>MSP</w:t>
            </w:r>
          </w:p>
          <w:p w14:paraId="54B39068" w14:textId="77777777" w:rsidR="006609BC" w:rsidRPr="00C9601D" w:rsidRDefault="006609BC" w:rsidP="001E4442">
            <w:pPr>
              <w:pStyle w:val="TableParagraph"/>
              <w:spacing w:before="1"/>
              <w:rPr>
                <w:rFonts w:asciiTheme="minorHAnsi" w:hAnsiTheme="minorHAnsi" w:cstheme="minorHAnsi"/>
              </w:rPr>
            </w:pPr>
            <w:r w:rsidRPr="00C9601D">
              <w:rPr>
                <w:rFonts w:asciiTheme="minorHAnsi" w:hAnsiTheme="minorHAnsi" w:cstheme="minorHAnsi"/>
              </w:rPr>
              <w:t>V zadnjem zaključenem poslovnem letu dosežena najmanj 12,5 % in največ 40 % stopnjo kapitala. Če se investicija še ni začela, se bo izvajala v Sloveniji in bo trajala do 4 let.</w:t>
            </w:r>
          </w:p>
          <w:p w14:paraId="07B7D85A" w14:textId="77777777" w:rsidR="006609BC" w:rsidRPr="00C9601D" w:rsidRDefault="006609BC" w:rsidP="001E4442">
            <w:pPr>
              <w:pStyle w:val="TableParagraph"/>
              <w:spacing w:line="228" w:lineRule="exact"/>
              <w:rPr>
                <w:rFonts w:asciiTheme="minorHAnsi" w:hAnsiTheme="minorHAnsi" w:cstheme="minorHAnsi"/>
              </w:rPr>
            </w:pPr>
            <w:r w:rsidRPr="00C9601D">
              <w:rPr>
                <w:rFonts w:asciiTheme="minorHAnsi" w:hAnsiTheme="minorHAnsi" w:cstheme="minorHAnsi"/>
              </w:rPr>
              <w:t>Lastna udeležba v investiciji najmanj 15 % celotnih stroškov.</w:t>
            </w:r>
          </w:p>
        </w:tc>
      </w:tr>
    </w:tbl>
    <w:p w14:paraId="427DEA5A" w14:textId="77777777" w:rsidR="00C01CE7" w:rsidRDefault="00C01CE7" w:rsidP="00A82304">
      <w:pPr>
        <w:tabs>
          <w:tab w:val="left" w:pos="8784"/>
        </w:tabs>
        <w:rPr>
          <w:rFonts w:asciiTheme="minorHAnsi" w:hAnsiTheme="minorHAnsi" w:cstheme="minorHAnsi"/>
          <w:b/>
          <w:sz w:val="28"/>
          <w:szCs w:val="28"/>
          <w:highlight w:val="yellow"/>
        </w:rPr>
      </w:pPr>
      <w:bookmarkStart w:id="14" w:name="_Hlk87969797"/>
    </w:p>
    <w:p w14:paraId="3A9F6C1B" w14:textId="77777777" w:rsidR="000F4FD9" w:rsidRDefault="000F4FD9" w:rsidP="00A82304">
      <w:pPr>
        <w:tabs>
          <w:tab w:val="left" w:pos="8784"/>
        </w:tabs>
        <w:rPr>
          <w:rFonts w:asciiTheme="minorHAnsi" w:hAnsiTheme="minorHAnsi" w:cstheme="minorHAnsi"/>
          <w:b/>
          <w:sz w:val="28"/>
          <w:szCs w:val="28"/>
          <w:highlight w:val="yellow"/>
        </w:rPr>
      </w:pPr>
    </w:p>
    <w:p w14:paraId="3CD8F563" w14:textId="77777777" w:rsidR="000F4FD9" w:rsidRDefault="000F4FD9" w:rsidP="00A82304">
      <w:pPr>
        <w:tabs>
          <w:tab w:val="left" w:pos="8784"/>
        </w:tabs>
        <w:rPr>
          <w:rFonts w:asciiTheme="minorHAnsi" w:hAnsiTheme="minorHAnsi" w:cstheme="minorHAnsi"/>
          <w:b/>
          <w:sz w:val="28"/>
          <w:szCs w:val="28"/>
          <w:highlight w:val="yellow"/>
        </w:rPr>
      </w:pPr>
    </w:p>
    <w:p w14:paraId="4DCF879F" w14:textId="77777777" w:rsidR="000F4FD9" w:rsidRDefault="000F4FD9" w:rsidP="00A82304">
      <w:pPr>
        <w:tabs>
          <w:tab w:val="left" w:pos="8784"/>
        </w:tabs>
        <w:rPr>
          <w:rFonts w:asciiTheme="minorHAnsi" w:hAnsiTheme="minorHAnsi" w:cstheme="minorHAnsi"/>
          <w:b/>
          <w:sz w:val="28"/>
          <w:szCs w:val="28"/>
          <w:highlight w:val="yellow"/>
        </w:rPr>
      </w:pPr>
    </w:p>
    <w:p w14:paraId="70286478" w14:textId="77777777" w:rsidR="000F4FD9" w:rsidRDefault="000F4FD9" w:rsidP="00A82304">
      <w:pPr>
        <w:tabs>
          <w:tab w:val="left" w:pos="8784"/>
        </w:tabs>
        <w:rPr>
          <w:rFonts w:asciiTheme="minorHAnsi" w:hAnsiTheme="minorHAnsi" w:cstheme="minorHAnsi"/>
          <w:b/>
          <w:sz w:val="28"/>
          <w:szCs w:val="28"/>
          <w:highlight w:val="yellow"/>
        </w:rPr>
      </w:pPr>
    </w:p>
    <w:p w14:paraId="0BB71C7C" w14:textId="2D92B4A2" w:rsidR="00A82304" w:rsidRDefault="008408C2" w:rsidP="00A82304">
      <w:pPr>
        <w:tabs>
          <w:tab w:val="left" w:pos="8784"/>
        </w:tabs>
        <w:rPr>
          <w:rFonts w:asciiTheme="minorHAnsi" w:hAnsiTheme="minorHAnsi" w:cstheme="minorHAnsi"/>
          <w:b/>
          <w:sz w:val="28"/>
          <w:szCs w:val="28"/>
        </w:rPr>
      </w:pPr>
      <w:r w:rsidRPr="008408C2">
        <w:rPr>
          <w:rFonts w:asciiTheme="minorHAnsi" w:hAnsiTheme="minorHAnsi" w:cstheme="minorHAnsi"/>
          <w:b/>
          <w:sz w:val="28"/>
          <w:szCs w:val="28"/>
          <w:highlight w:val="yellow"/>
        </w:rPr>
        <w:lastRenderedPageBreak/>
        <w:t>Javna agencija za znanstvenoraziskovalno in inovacijsko dejavnost</w:t>
      </w:r>
    </w:p>
    <w:p w14:paraId="5733DF18" w14:textId="77777777" w:rsidR="00A01C87" w:rsidRDefault="00A01C87" w:rsidP="00A82304">
      <w:pPr>
        <w:tabs>
          <w:tab w:val="left" w:pos="8784"/>
        </w:tabs>
        <w:rPr>
          <w:rFonts w:asciiTheme="minorHAnsi" w:hAnsiTheme="minorHAnsi" w:cstheme="minorHAnsi"/>
          <w:b/>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A01C87" w:rsidRPr="00C92358" w14:paraId="64C7DDA8" w14:textId="77777777" w:rsidTr="002C5B8B">
        <w:trPr>
          <w:trHeight w:val="484"/>
        </w:trPr>
        <w:tc>
          <w:tcPr>
            <w:tcW w:w="1710" w:type="dxa"/>
            <w:shd w:val="clear" w:color="auto" w:fill="E36C0A"/>
            <w:hideMark/>
          </w:tcPr>
          <w:p w14:paraId="1AE4E87F" w14:textId="77777777" w:rsidR="00A01C87" w:rsidRPr="00C92358" w:rsidRDefault="00A01C87"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5AB8209C" w14:textId="77777777" w:rsidR="00A01C87" w:rsidRPr="00C92358" w:rsidRDefault="00A01C87" w:rsidP="002C5B8B">
            <w:pPr>
              <w:rPr>
                <w:rFonts w:asciiTheme="minorHAnsi" w:hAnsiTheme="minorHAnsi" w:cstheme="minorHAnsi"/>
                <w:b/>
                <w:bCs/>
                <w:sz w:val="22"/>
                <w:szCs w:val="22"/>
              </w:rPr>
            </w:pPr>
            <w:r w:rsidRPr="00C92358">
              <w:rPr>
                <w:rFonts w:asciiTheme="minorHAnsi" w:hAnsiTheme="minorHAnsi" w:cstheme="minorHAnsi"/>
                <w:b/>
                <w:bCs/>
                <w:sz w:val="22"/>
                <w:szCs w:val="22"/>
              </w:rPr>
              <w:t>Javni razpis za (so)financiranje raziskovalnih projektov ERC nova obzorja za obdobje od 20. 10. 2025 do 30. 9. 2026</w:t>
            </w:r>
          </w:p>
        </w:tc>
      </w:tr>
      <w:tr w:rsidR="00A01C87" w:rsidRPr="00C92358" w14:paraId="40ABBE25" w14:textId="77777777" w:rsidTr="002C5B8B">
        <w:trPr>
          <w:trHeight w:val="270"/>
        </w:trPr>
        <w:tc>
          <w:tcPr>
            <w:tcW w:w="1710" w:type="dxa"/>
            <w:hideMark/>
          </w:tcPr>
          <w:p w14:paraId="628F5FD4"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1" w:type="dxa"/>
            <w:hideMark/>
          </w:tcPr>
          <w:p w14:paraId="315C3423" w14:textId="77777777" w:rsidR="00A01C87" w:rsidRPr="00C92358" w:rsidRDefault="00A01C87" w:rsidP="002C5B8B">
            <w:pPr>
              <w:tabs>
                <w:tab w:val="left" w:pos="1905"/>
              </w:tabs>
              <w:rPr>
                <w:rFonts w:asciiTheme="minorHAnsi" w:hAnsiTheme="minorHAnsi" w:cstheme="minorHAnsi"/>
                <w:sz w:val="22"/>
                <w:szCs w:val="22"/>
              </w:rPr>
            </w:pPr>
            <w:r w:rsidRPr="00C92358">
              <w:rPr>
                <w:rFonts w:asciiTheme="minorHAnsi" w:hAnsiTheme="minorHAnsi" w:cstheme="minorHAnsi"/>
                <w:sz w:val="22"/>
                <w:szCs w:val="22"/>
              </w:rPr>
              <w:t>Datum objave:    20. 10. 2025</w:t>
            </w:r>
            <w:r w:rsidRPr="00C92358">
              <w:rPr>
                <w:rFonts w:asciiTheme="minorHAnsi" w:hAnsiTheme="minorHAnsi" w:cstheme="minorHAnsi"/>
                <w:sz w:val="22"/>
                <w:szCs w:val="22"/>
              </w:rPr>
              <w:tab/>
            </w:r>
          </w:p>
        </w:tc>
        <w:tc>
          <w:tcPr>
            <w:tcW w:w="3955" w:type="dxa"/>
          </w:tcPr>
          <w:p w14:paraId="394900AD" w14:textId="77777777" w:rsidR="00A01C87" w:rsidRPr="00C92358" w:rsidRDefault="00A01C87" w:rsidP="002C5B8B">
            <w:pPr>
              <w:rPr>
                <w:rFonts w:asciiTheme="minorHAnsi" w:hAnsiTheme="minorHAnsi" w:cstheme="minorHAnsi"/>
                <w:b/>
                <w:bCs/>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prvo odpiranje za prijave prispele do vključno 31. 3. 2026 do 24. ure in drugo za prijave prispele do vključno 30. 9. 2026 do 24. ure</w:t>
            </w:r>
          </w:p>
        </w:tc>
      </w:tr>
      <w:tr w:rsidR="00A01C87" w:rsidRPr="00C92358" w14:paraId="57D5E5EC" w14:textId="77777777" w:rsidTr="002C5B8B">
        <w:trPr>
          <w:trHeight w:val="274"/>
        </w:trPr>
        <w:tc>
          <w:tcPr>
            <w:tcW w:w="1710" w:type="dxa"/>
            <w:hideMark/>
          </w:tcPr>
          <w:p w14:paraId="17AA6E5B"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00585588" w14:textId="77777777" w:rsidR="00A01C87" w:rsidRPr="00C92358" w:rsidRDefault="00A01C87" w:rsidP="002C5B8B">
            <w:pPr>
              <w:rPr>
                <w:rFonts w:asciiTheme="minorHAnsi" w:hAnsiTheme="minorHAnsi" w:cstheme="minorHAnsi"/>
                <w:sz w:val="22"/>
                <w:szCs w:val="22"/>
              </w:rPr>
            </w:pPr>
            <w:hyperlink r:id="rId98" w:history="1">
              <w:r w:rsidRPr="00C92358">
                <w:rPr>
                  <w:rStyle w:val="Hiperpovezava"/>
                  <w:rFonts w:asciiTheme="minorHAnsi" w:hAnsiTheme="minorHAnsi" w:cstheme="minorHAnsi"/>
                  <w:sz w:val="22"/>
                  <w:szCs w:val="22"/>
                </w:rPr>
                <w:t>https://www.aris-rs.si/sl/medn/shema/razpisi/25/razpis-ERC-NO-25-26.asp</w:t>
              </w:r>
            </w:hyperlink>
            <w:r w:rsidRPr="00C92358">
              <w:rPr>
                <w:rFonts w:asciiTheme="minorHAnsi" w:hAnsiTheme="minorHAnsi" w:cstheme="minorHAnsi"/>
                <w:sz w:val="22"/>
                <w:szCs w:val="22"/>
              </w:rPr>
              <w:t xml:space="preserve"> </w:t>
            </w:r>
          </w:p>
        </w:tc>
      </w:tr>
      <w:tr w:rsidR="00A01C87" w:rsidRPr="00C92358" w14:paraId="3A62C4FF" w14:textId="77777777" w:rsidTr="002C5B8B">
        <w:trPr>
          <w:trHeight w:val="274"/>
        </w:trPr>
        <w:tc>
          <w:tcPr>
            <w:tcW w:w="1710" w:type="dxa"/>
            <w:hideMark/>
          </w:tcPr>
          <w:p w14:paraId="43E26C52" w14:textId="77777777" w:rsidR="00A01C87" w:rsidRPr="00C92358" w:rsidRDefault="00A01C87"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606268FE"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Javna agencija za znanstvenoraziskovalno in inovacijsko dejavnost</w:t>
            </w:r>
          </w:p>
        </w:tc>
      </w:tr>
      <w:tr w:rsidR="00A01C87" w:rsidRPr="00C92358" w14:paraId="7E475156" w14:textId="77777777" w:rsidTr="002C5B8B">
        <w:trPr>
          <w:trHeight w:val="729"/>
        </w:trPr>
        <w:tc>
          <w:tcPr>
            <w:tcW w:w="1710" w:type="dxa"/>
            <w:hideMark/>
          </w:tcPr>
          <w:p w14:paraId="7A2C339D"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0CC50B18"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Predmet javnega razpisa je zagotoviti ohranjanje jedra vzpostavljene raziskovalne skupine za izvajanje raziskovalnega projekta ERC, pripravo na ponovno oddajo prijave na razpis Evropskega raziskovalnega sveta oziroma na oddajo prijave na razpise okvirnega programa Evropske unije za raziskave in inovacije v vlogi koordinatorja projekta okvirnega programa Evropske unije za raziskave in inovacije, obenem pa spodbuditi sodelovanje in prenos znanja med raziskovalnimi organizacijami v Sloveniji.</w:t>
            </w:r>
          </w:p>
        </w:tc>
      </w:tr>
      <w:tr w:rsidR="00A01C87" w:rsidRPr="00C92358" w14:paraId="60F87434" w14:textId="77777777" w:rsidTr="002C5B8B">
        <w:trPr>
          <w:trHeight w:val="933"/>
        </w:trPr>
        <w:tc>
          <w:tcPr>
            <w:tcW w:w="1710" w:type="dxa"/>
            <w:hideMark/>
          </w:tcPr>
          <w:p w14:paraId="1108443C"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052E6C2C"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Na javni razpis se lahko prijavijo RO, ki so vpisane v evidenco izvajalcev znanstvenoraziskovalne dejavnosti, in zasebni raziskovalci, vpisani v register zasebnih raziskovalcev, ki ju vodi agencija ter izpolnjujejo pogoje, določene v </w:t>
            </w:r>
            <w:proofErr w:type="spellStart"/>
            <w:r w:rsidRPr="00C92358">
              <w:rPr>
                <w:rFonts w:asciiTheme="minorHAnsi" w:hAnsiTheme="minorHAnsi" w:cstheme="minorHAnsi"/>
                <w:sz w:val="22"/>
                <w:szCs w:val="22"/>
              </w:rPr>
              <w:t>ZZrID</w:t>
            </w:r>
            <w:proofErr w:type="spellEnd"/>
            <w:r w:rsidRPr="00C92358">
              <w:rPr>
                <w:rFonts w:asciiTheme="minorHAnsi" w:hAnsiTheme="minorHAnsi" w:cstheme="minorHAnsi"/>
                <w:sz w:val="22"/>
                <w:szCs w:val="22"/>
              </w:rPr>
              <w:t>, in splošnih aktih agencije.</w:t>
            </w:r>
          </w:p>
        </w:tc>
      </w:tr>
    </w:tbl>
    <w:p w14:paraId="313139F0" w14:textId="77777777" w:rsidR="00A01C87" w:rsidRDefault="00A01C87" w:rsidP="00A82304">
      <w:pPr>
        <w:tabs>
          <w:tab w:val="left" w:pos="8784"/>
        </w:tabs>
        <w:rPr>
          <w:rFonts w:asciiTheme="minorHAnsi" w:hAnsiTheme="minorHAnsi" w:cstheme="minorHAnsi"/>
          <w:b/>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A01C87" w:rsidRPr="00C92358" w14:paraId="43C51883" w14:textId="77777777" w:rsidTr="002C5B8B">
        <w:trPr>
          <w:trHeight w:val="484"/>
        </w:trPr>
        <w:tc>
          <w:tcPr>
            <w:tcW w:w="1710" w:type="dxa"/>
            <w:shd w:val="clear" w:color="auto" w:fill="E36C0A"/>
            <w:hideMark/>
          </w:tcPr>
          <w:p w14:paraId="15413CC1" w14:textId="77777777" w:rsidR="00A01C87" w:rsidRPr="00A01C87" w:rsidRDefault="00A01C87" w:rsidP="002C5B8B">
            <w:pPr>
              <w:rPr>
                <w:rFonts w:asciiTheme="minorHAnsi" w:hAnsiTheme="minorHAnsi" w:cstheme="minorHAnsi"/>
                <w:b/>
                <w:bCs/>
                <w:sz w:val="22"/>
                <w:szCs w:val="22"/>
              </w:rPr>
            </w:pPr>
            <w:r w:rsidRPr="00A01C87">
              <w:rPr>
                <w:rFonts w:asciiTheme="minorHAnsi" w:hAnsiTheme="minorHAnsi" w:cstheme="minorHAnsi"/>
                <w:b/>
                <w:bCs/>
                <w:sz w:val="22"/>
                <w:szCs w:val="22"/>
              </w:rPr>
              <w:t>Naziv razpisa:</w:t>
            </w:r>
          </w:p>
        </w:tc>
        <w:tc>
          <w:tcPr>
            <w:tcW w:w="7206" w:type="dxa"/>
            <w:gridSpan w:val="2"/>
            <w:shd w:val="clear" w:color="auto" w:fill="E36C0A"/>
            <w:hideMark/>
          </w:tcPr>
          <w:p w14:paraId="02C4678C" w14:textId="77777777" w:rsidR="00A01C87" w:rsidRPr="00A01C87" w:rsidRDefault="00A01C87" w:rsidP="002C5B8B">
            <w:pPr>
              <w:rPr>
                <w:rFonts w:asciiTheme="minorHAnsi" w:hAnsiTheme="minorHAnsi" w:cstheme="minorHAnsi"/>
                <w:b/>
                <w:bCs/>
                <w:sz w:val="22"/>
                <w:szCs w:val="22"/>
              </w:rPr>
            </w:pPr>
            <w:r w:rsidRPr="00A01C87">
              <w:rPr>
                <w:rFonts w:asciiTheme="minorHAnsi" w:hAnsiTheme="minorHAnsi" w:cstheme="minorHAnsi"/>
                <w:b/>
                <w:bCs/>
                <w:sz w:val="22"/>
                <w:szCs w:val="22"/>
              </w:rPr>
              <w:t>Javni razpis za (so)financiranje izvajanja nalog Osrednjih specializiranih informacijskih centrov za raziskovalno dejavnost (OSIC) v obdobju 2026 - 2028</w:t>
            </w:r>
          </w:p>
        </w:tc>
      </w:tr>
      <w:tr w:rsidR="00A01C87" w:rsidRPr="00C92358" w14:paraId="1CBA3328" w14:textId="77777777" w:rsidTr="002C5B8B">
        <w:trPr>
          <w:trHeight w:val="270"/>
        </w:trPr>
        <w:tc>
          <w:tcPr>
            <w:tcW w:w="1710" w:type="dxa"/>
            <w:hideMark/>
          </w:tcPr>
          <w:p w14:paraId="7B4A2B56" w14:textId="77777777" w:rsidR="00A01C87" w:rsidRPr="00A01C87" w:rsidRDefault="00A01C87" w:rsidP="002C5B8B">
            <w:pPr>
              <w:rPr>
                <w:rFonts w:asciiTheme="minorHAnsi" w:hAnsiTheme="minorHAnsi" w:cstheme="minorHAnsi"/>
                <w:sz w:val="22"/>
                <w:szCs w:val="22"/>
              </w:rPr>
            </w:pPr>
            <w:r w:rsidRPr="00A01C87">
              <w:rPr>
                <w:rFonts w:asciiTheme="minorHAnsi" w:hAnsiTheme="minorHAnsi" w:cstheme="minorHAnsi"/>
                <w:sz w:val="22"/>
                <w:szCs w:val="22"/>
              </w:rPr>
              <w:t>Status: aktiven</w:t>
            </w:r>
          </w:p>
        </w:tc>
        <w:tc>
          <w:tcPr>
            <w:tcW w:w="3251" w:type="dxa"/>
            <w:hideMark/>
          </w:tcPr>
          <w:p w14:paraId="676D799A" w14:textId="77777777" w:rsidR="00A01C87" w:rsidRPr="00A01C87" w:rsidRDefault="00A01C87" w:rsidP="002C5B8B">
            <w:pPr>
              <w:rPr>
                <w:rFonts w:asciiTheme="minorHAnsi" w:hAnsiTheme="minorHAnsi" w:cstheme="minorHAnsi"/>
                <w:sz w:val="22"/>
                <w:szCs w:val="22"/>
              </w:rPr>
            </w:pPr>
            <w:r w:rsidRPr="00A01C87">
              <w:rPr>
                <w:rFonts w:asciiTheme="minorHAnsi" w:hAnsiTheme="minorHAnsi" w:cstheme="minorHAnsi"/>
                <w:sz w:val="22"/>
                <w:szCs w:val="22"/>
              </w:rPr>
              <w:t>Datum objave:    20. 10. 2025</w:t>
            </w:r>
          </w:p>
        </w:tc>
        <w:tc>
          <w:tcPr>
            <w:tcW w:w="3955" w:type="dxa"/>
          </w:tcPr>
          <w:p w14:paraId="6DDEF06B" w14:textId="77777777" w:rsidR="00A01C87" w:rsidRPr="00A01C87" w:rsidRDefault="00A01C87" w:rsidP="002C5B8B">
            <w:pPr>
              <w:rPr>
                <w:rFonts w:asciiTheme="minorHAnsi" w:hAnsiTheme="minorHAnsi" w:cstheme="minorHAnsi"/>
                <w:sz w:val="22"/>
                <w:szCs w:val="22"/>
              </w:rPr>
            </w:pPr>
            <w:r w:rsidRPr="00A01C87">
              <w:rPr>
                <w:rFonts w:asciiTheme="minorHAnsi" w:hAnsiTheme="minorHAnsi" w:cstheme="minorHAnsi"/>
                <w:sz w:val="22"/>
                <w:szCs w:val="22"/>
              </w:rPr>
              <w:t xml:space="preserve">Rok prijave:    </w:t>
            </w:r>
            <w:r w:rsidRPr="00A01C87">
              <w:rPr>
                <w:rFonts w:asciiTheme="minorHAnsi" w:hAnsiTheme="minorHAnsi" w:cstheme="minorHAnsi"/>
                <w:b/>
                <w:bCs/>
                <w:sz w:val="22"/>
                <w:szCs w:val="22"/>
              </w:rPr>
              <w:t>14. 11. 2025</w:t>
            </w:r>
          </w:p>
        </w:tc>
      </w:tr>
      <w:tr w:rsidR="00A01C87" w:rsidRPr="00C92358" w14:paraId="4C8370F4" w14:textId="77777777" w:rsidTr="002C5B8B">
        <w:trPr>
          <w:trHeight w:val="274"/>
        </w:trPr>
        <w:tc>
          <w:tcPr>
            <w:tcW w:w="1710" w:type="dxa"/>
            <w:hideMark/>
          </w:tcPr>
          <w:p w14:paraId="2E4949CB" w14:textId="77777777" w:rsidR="00A01C87" w:rsidRPr="00A01C87" w:rsidRDefault="00A01C87" w:rsidP="002C5B8B">
            <w:pPr>
              <w:rPr>
                <w:rFonts w:asciiTheme="minorHAnsi" w:hAnsiTheme="minorHAnsi" w:cstheme="minorHAnsi"/>
                <w:sz w:val="22"/>
                <w:szCs w:val="22"/>
              </w:rPr>
            </w:pPr>
            <w:r w:rsidRPr="00A01C87">
              <w:rPr>
                <w:rFonts w:asciiTheme="minorHAnsi" w:hAnsiTheme="minorHAnsi" w:cstheme="minorHAnsi"/>
                <w:sz w:val="22"/>
                <w:szCs w:val="22"/>
              </w:rPr>
              <w:t>Vir objave:</w:t>
            </w:r>
          </w:p>
        </w:tc>
        <w:tc>
          <w:tcPr>
            <w:tcW w:w="7206" w:type="dxa"/>
            <w:gridSpan w:val="2"/>
          </w:tcPr>
          <w:p w14:paraId="4CA0B66E" w14:textId="77777777" w:rsidR="00A01C87" w:rsidRPr="00A01C87" w:rsidRDefault="00A01C87" w:rsidP="002C5B8B">
            <w:pPr>
              <w:rPr>
                <w:rFonts w:asciiTheme="minorHAnsi" w:hAnsiTheme="minorHAnsi" w:cstheme="minorHAnsi"/>
                <w:sz w:val="22"/>
                <w:szCs w:val="22"/>
              </w:rPr>
            </w:pPr>
            <w:hyperlink r:id="rId99" w:history="1">
              <w:r w:rsidRPr="00A01C87">
                <w:rPr>
                  <w:rStyle w:val="Hiperpovezava"/>
                  <w:rFonts w:asciiTheme="minorHAnsi" w:hAnsiTheme="minorHAnsi" w:cstheme="minorHAnsi"/>
                  <w:sz w:val="22"/>
                  <w:szCs w:val="22"/>
                </w:rPr>
                <w:t>https://www.ari</w:t>
              </w:r>
              <w:r w:rsidRPr="00A01C87">
                <w:rPr>
                  <w:rStyle w:val="Hiperpovezava"/>
                  <w:rFonts w:asciiTheme="minorHAnsi" w:hAnsiTheme="minorHAnsi" w:cstheme="minorHAnsi"/>
                  <w:sz w:val="22"/>
                  <w:szCs w:val="22"/>
                </w:rPr>
                <w:t>s</w:t>
              </w:r>
              <w:r w:rsidRPr="00A01C87">
                <w:rPr>
                  <w:rStyle w:val="Hiperpovezava"/>
                  <w:rFonts w:asciiTheme="minorHAnsi" w:hAnsiTheme="minorHAnsi" w:cstheme="minorHAnsi"/>
                  <w:sz w:val="22"/>
                  <w:szCs w:val="22"/>
                </w:rPr>
                <w:t>-rs.si/sl/infra/osic/razpisi/25/razp-OSIC-26-28.asp</w:t>
              </w:r>
            </w:hyperlink>
            <w:r w:rsidRPr="00A01C87">
              <w:rPr>
                <w:rFonts w:asciiTheme="minorHAnsi" w:hAnsiTheme="minorHAnsi" w:cstheme="minorHAnsi"/>
                <w:sz w:val="22"/>
                <w:szCs w:val="22"/>
              </w:rPr>
              <w:t xml:space="preserve"> </w:t>
            </w:r>
          </w:p>
        </w:tc>
      </w:tr>
      <w:tr w:rsidR="00A01C87" w:rsidRPr="00C92358" w14:paraId="17D9BEE7" w14:textId="77777777" w:rsidTr="002C5B8B">
        <w:trPr>
          <w:trHeight w:val="274"/>
        </w:trPr>
        <w:tc>
          <w:tcPr>
            <w:tcW w:w="1710" w:type="dxa"/>
            <w:hideMark/>
          </w:tcPr>
          <w:p w14:paraId="6991160F" w14:textId="77777777" w:rsidR="00A01C87" w:rsidRPr="00A01C87" w:rsidRDefault="00A01C87" w:rsidP="002C5B8B">
            <w:pPr>
              <w:rPr>
                <w:rFonts w:asciiTheme="minorHAnsi" w:hAnsiTheme="minorHAnsi" w:cstheme="minorHAnsi"/>
                <w:sz w:val="22"/>
                <w:szCs w:val="22"/>
              </w:rPr>
            </w:pPr>
            <w:proofErr w:type="spellStart"/>
            <w:r w:rsidRPr="00A01C87">
              <w:rPr>
                <w:rFonts w:asciiTheme="minorHAnsi" w:hAnsiTheme="minorHAnsi" w:cstheme="minorHAnsi"/>
                <w:sz w:val="22"/>
                <w:szCs w:val="22"/>
              </w:rPr>
              <w:t>Razpisnik</w:t>
            </w:r>
            <w:proofErr w:type="spellEnd"/>
            <w:r w:rsidRPr="00A01C87">
              <w:rPr>
                <w:rFonts w:asciiTheme="minorHAnsi" w:hAnsiTheme="minorHAnsi" w:cstheme="minorHAnsi"/>
                <w:sz w:val="22"/>
                <w:szCs w:val="22"/>
              </w:rPr>
              <w:t>:</w:t>
            </w:r>
          </w:p>
        </w:tc>
        <w:tc>
          <w:tcPr>
            <w:tcW w:w="7206" w:type="dxa"/>
            <w:gridSpan w:val="2"/>
          </w:tcPr>
          <w:p w14:paraId="7E0819FB" w14:textId="77777777" w:rsidR="00A01C87" w:rsidRPr="00A01C87" w:rsidRDefault="00A01C87" w:rsidP="002C5B8B">
            <w:pPr>
              <w:rPr>
                <w:rFonts w:asciiTheme="minorHAnsi" w:hAnsiTheme="minorHAnsi" w:cstheme="minorHAnsi"/>
                <w:sz w:val="22"/>
                <w:szCs w:val="22"/>
              </w:rPr>
            </w:pPr>
            <w:r w:rsidRPr="00A01C87">
              <w:rPr>
                <w:rFonts w:asciiTheme="minorHAnsi" w:hAnsiTheme="minorHAnsi" w:cstheme="minorHAnsi"/>
                <w:sz w:val="22"/>
                <w:szCs w:val="22"/>
              </w:rPr>
              <w:t>Javna agencija za znanstvenoraziskovalno in inovacijsko dejavnost Republike Slovenije</w:t>
            </w:r>
          </w:p>
        </w:tc>
      </w:tr>
      <w:tr w:rsidR="00A01C87" w:rsidRPr="00C92358" w14:paraId="2DA21E79" w14:textId="77777777" w:rsidTr="002C5B8B">
        <w:trPr>
          <w:trHeight w:val="729"/>
        </w:trPr>
        <w:tc>
          <w:tcPr>
            <w:tcW w:w="1710" w:type="dxa"/>
            <w:hideMark/>
          </w:tcPr>
          <w:p w14:paraId="177D5C31"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3F468716"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Predmet javnega razpisa je izbor izvajalcev dejavnosti Osrednjih specializiranih informacijskih centrov za raziskovalno dejavnost (OSIC) v obdobju 2026 – 2028 po znanstvenih vedah (naravoslovje, tehnika, biotehnika, medicina, družboslovje, humanistika) in (so)financiranje naslednjih njihovih nalog:</w:t>
            </w:r>
          </w:p>
          <w:p w14:paraId="0FB9352E"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sodelovanje pri optimiziranju metodoloških osnov vodenja bibliografij raziskovalcev z izvajanjem aktivne prilagoditve sistema vrednotenja znanstvenoraziskovalnega dela po načelih odprte znanosti,</w:t>
            </w:r>
          </w:p>
          <w:p w14:paraId="4F39E58D"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sodelovanje pri dopolnjevanju tipologije dokumentov za vodenje bibliografij v sistemu COBISS za vse vrste digitalnih objektov ter  potrjevanje novih tipologij,</w:t>
            </w:r>
          </w:p>
          <w:p w14:paraId="7B2822C4"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spremljanje in nadziranje ustreznosti razvrstitve bibliografskih enot raziskovalcev po veljavni tipologiji dokumentov/del za vodenje bibliografij v sistemu COBISS.SI,</w:t>
            </w:r>
          </w:p>
          <w:p w14:paraId="4DCAC385"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organiziranje arbitraže v primeru vsebinsko spornih tipologij (v sodelovanju z znanstvenimi sveti ved),</w:t>
            </w:r>
          </w:p>
          <w:p w14:paraId="76BBAB24"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proofErr w:type="spellStart"/>
            <w:r w:rsidRPr="00C92358">
              <w:rPr>
                <w:rFonts w:asciiTheme="minorHAnsi" w:hAnsiTheme="minorHAnsi" w:cstheme="minorHAnsi"/>
                <w:sz w:val="22"/>
                <w:szCs w:val="22"/>
              </w:rPr>
              <w:t>redigiranje</w:t>
            </w:r>
            <w:proofErr w:type="spellEnd"/>
            <w:r w:rsidRPr="00C92358">
              <w:rPr>
                <w:rFonts w:asciiTheme="minorHAnsi" w:hAnsiTheme="minorHAnsi" w:cstheme="minorHAnsi"/>
                <w:sz w:val="22"/>
                <w:szCs w:val="22"/>
              </w:rPr>
              <w:t xml:space="preserve"> bibliografskih zapisov s spremembo tipologije v primeru nepravilnih razvrstitev bibliografskih enot,</w:t>
            </w:r>
          </w:p>
          <w:p w14:paraId="18A17E84"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vodenje bibliografij raziskovalcev slovenskega rodu, ki delujejo v tujini, in drugih raziskovalcev, vključno s tujimi državljani, ki niso vključeni v raziskovalne skupine,</w:t>
            </w:r>
          </w:p>
          <w:p w14:paraId="067F39F1"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sodelovanje pri povezovanju sistema COBISS s tujimi informacijskimi viri,</w:t>
            </w:r>
          </w:p>
          <w:p w14:paraId="59DE7790"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pomoč uporabnikom pri iskanju znanstvenih vsebin iz področja in</w:t>
            </w:r>
          </w:p>
          <w:p w14:paraId="469DC52D" w14:textId="77777777" w:rsidR="00A01C87" w:rsidRPr="00C92358" w:rsidRDefault="00A01C87" w:rsidP="00285C50">
            <w:pPr>
              <w:pStyle w:val="Odstavekseznama"/>
              <w:numPr>
                <w:ilvl w:val="0"/>
                <w:numId w:val="75"/>
              </w:numPr>
              <w:spacing w:after="160" w:line="259" w:lineRule="auto"/>
              <w:rPr>
                <w:rFonts w:asciiTheme="minorHAnsi" w:hAnsiTheme="minorHAnsi" w:cstheme="minorHAnsi"/>
                <w:sz w:val="22"/>
                <w:szCs w:val="22"/>
              </w:rPr>
            </w:pPr>
            <w:r w:rsidRPr="00C92358">
              <w:rPr>
                <w:rFonts w:asciiTheme="minorHAnsi" w:hAnsiTheme="minorHAnsi" w:cstheme="minorHAnsi"/>
                <w:sz w:val="22"/>
                <w:szCs w:val="22"/>
              </w:rPr>
              <w:t>raziskovalne aktivnosti, ki so pogoj za izvajanje navedenih nalog.</w:t>
            </w:r>
          </w:p>
        </w:tc>
      </w:tr>
      <w:tr w:rsidR="00A01C87" w:rsidRPr="00C92358" w14:paraId="4574BC8B" w14:textId="77777777" w:rsidTr="002C5B8B">
        <w:trPr>
          <w:trHeight w:val="707"/>
        </w:trPr>
        <w:tc>
          <w:tcPr>
            <w:tcW w:w="1710" w:type="dxa"/>
            <w:hideMark/>
          </w:tcPr>
          <w:p w14:paraId="3F77DA9A"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lastRenderedPageBreak/>
              <w:t>Višina razpoložljivih sredstev:</w:t>
            </w:r>
          </w:p>
        </w:tc>
        <w:tc>
          <w:tcPr>
            <w:tcW w:w="7206" w:type="dxa"/>
            <w:gridSpan w:val="2"/>
          </w:tcPr>
          <w:p w14:paraId="740A2D32"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 xml:space="preserve">    Okvirna višina sredstev javnega razpisa je 350.000,00 EUR letno.</w:t>
            </w:r>
          </w:p>
        </w:tc>
      </w:tr>
      <w:tr w:rsidR="00A01C87" w:rsidRPr="00C92358" w14:paraId="35BF21BD" w14:textId="77777777" w:rsidTr="002C5B8B">
        <w:trPr>
          <w:trHeight w:val="933"/>
        </w:trPr>
        <w:tc>
          <w:tcPr>
            <w:tcW w:w="1710" w:type="dxa"/>
            <w:hideMark/>
          </w:tcPr>
          <w:p w14:paraId="2A71F132"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703ED6B0" w14:textId="77777777" w:rsidR="00A01C87" w:rsidRPr="00C92358" w:rsidRDefault="00A01C87" w:rsidP="002C5B8B">
            <w:pPr>
              <w:rPr>
                <w:rFonts w:asciiTheme="minorHAnsi" w:hAnsiTheme="minorHAnsi" w:cstheme="minorHAnsi"/>
                <w:sz w:val="22"/>
                <w:szCs w:val="22"/>
              </w:rPr>
            </w:pPr>
            <w:r w:rsidRPr="00C92358">
              <w:rPr>
                <w:rFonts w:asciiTheme="minorHAnsi" w:hAnsiTheme="minorHAnsi" w:cstheme="minorHAnsi"/>
                <w:sz w:val="22"/>
                <w:szCs w:val="22"/>
              </w:rPr>
              <w:t>Na javni razpis se lahko kot prijavitelji prijavijo samostojne pravne osebe ali organizacijske enote prijaviteljev, ki se ukvarjajo s knjižnično ali drugo informacijsko dejavnostjo, uporabo sistema COBISS.SI, imajo vzpostavljeno komunikacijo z raziskovalnimi organizacijami v Republiki Sloveniji in v mednarodnem prostoru, ter izvajajo knjižnično in informacijsko dejavnost najmanj pet let. Glede drugih pogojev glejte razpisno dokumentacijo.</w:t>
            </w:r>
          </w:p>
        </w:tc>
      </w:tr>
    </w:tbl>
    <w:p w14:paraId="5DECC212" w14:textId="77777777" w:rsidR="00AC6E58" w:rsidRDefault="00AC6E58" w:rsidP="00A82304">
      <w:pPr>
        <w:tabs>
          <w:tab w:val="left" w:pos="8784"/>
        </w:tabs>
        <w:rPr>
          <w:rFonts w:asciiTheme="minorHAnsi" w:hAnsiTheme="minorHAnsi" w:cstheme="minorHAnsi"/>
          <w:b/>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C6E58" w:rsidRPr="005A406C" w14:paraId="12DF0A02" w14:textId="77777777" w:rsidTr="004525E7">
        <w:trPr>
          <w:trHeight w:val="476"/>
        </w:trPr>
        <w:tc>
          <w:tcPr>
            <w:tcW w:w="1711" w:type="dxa"/>
            <w:shd w:val="clear" w:color="auto" w:fill="D9D9D9" w:themeFill="background1" w:themeFillShade="D9"/>
            <w:hideMark/>
          </w:tcPr>
          <w:p w14:paraId="1AD35E00" w14:textId="77777777" w:rsidR="00AC6E58" w:rsidRPr="005A406C" w:rsidRDefault="00AC6E58" w:rsidP="003454B4">
            <w:pPr>
              <w:pStyle w:val="TableParagraph"/>
              <w:spacing w:before="20" w:line="252" w:lineRule="auto"/>
              <w:ind w:left="0"/>
              <w:rPr>
                <w:rFonts w:asciiTheme="minorHAnsi" w:hAnsiTheme="minorHAnsi" w:cstheme="minorHAnsi"/>
                <w:b/>
                <w:bCs/>
                <w:lang w:eastAsia="en-US"/>
              </w:rPr>
            </w:pPr>
            <w:r w:rsidRPr="005A406C">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39C9EEE8" w14:textId="77777777" w:rsidR="00AC6E58" w:rsidRPr="005A406C" w:rsidRDefault="00AC6E58" w:rsidP="003454B4">
            <w:pPr>
              <w:rPr>
                <w:rFonts w:asciiTheme="minorHAnsi" w:hAnsiTheme="minorHAnsi" w:cstheme="minorHAnsi"/>
                <w:b/>
                <w:bCs/>
                <w:sz w:val="22"/>
                <w:szCs w:val="22"/>
              </w:rPr>
            </w:pPr>
            <w:r w:rsidRPr="005A406C">
              <w:rPr>
                <w:rFonts w:asciiTheme="minorHAnsi" w:hAnsiTheme="minorHAnsi" w:cstheme="minorHAnsi"/>
                <w:b/>
                <w:bCs/>
                <w:sz w:val="22"/>
                <w:szCs w:val="22"/>
              </w:rPr>
              <w:t>Javni razpis za sofinanciranje raziskovalno-razvojnih in demonstracijsko-pilotnih projektov v premogovnih regijah Zasavje in SAŠA v okviru Sklada za pravični prehod (JR RRI DEMO PILOTI SPP)</w:t>
            </w:r>
          </w:p>
        </w:tc>
      </w:tr>
      <w:tr w:rsidR="00AC6E58" w:rsidRPr="005A406C" w14:paraId="461AA231" w14:textId="77777777" w:rsidTr="003454B4">
        <w:trPr>
          <w:trHeight w:val="270"/>
        </w:trPr>
        <w:tc>
          <w:tcPr>
            <w:tcW w:w="1711" w:type="dxa"/>
            <w:hideMark/>
          </w:tcPr>
          <w:p w14:paraId="118FAC65" w14:textId="77777777" w:rsidR="00AC6E58" w:rsidRPr="005A406C" w:rsidRDefault="00AC6E58" w:rsidP="003454B4">
            <w:pPr>
              <w:pStyle w:val="TableParagraph"/>
              <w:spacing w:before="18" w:line="252" w:lineRule="auto"/>
              <w:ind w:left="0"/>
              <w:rPr>
                <w:rFonts w:asciiTheme="minorHAnsi" w:hAnsiTheme="minorHAnsi" w:cstheme="minorHAnsi"/>
                <w:lang w:eastAsia="en-US"/>
              </w:rPr>
            </w:pPr>
            <w:r w:rsidRPr="005A406C">
              <w:rPr>
                <w:rFonts w:asciiTheme="minorHAnsi" w:hAnsiTheme="minorHAnsi" w:cstheme="minorHAnsi"/>
                <w:lang w:eastAsia="en-US"/>
              </w:rPr>
              <w:t>Status: aktiven</w:t>
            </w:r>
          </w:p>
        </w:tc>
        <w:tc>
          <w:tcPr>
            <w:tcW w:w="3252" w:type="dxa"/>
            <w:hideMark/>
          </w:tcPr>
          <w:p w14:paraId="4FD564F9" w14:textId="77777777" w:rsidR="00AC6E58" w:rsidRPr="005A406C" w:rsidRDefault="00AC6E58" w:rsidP="003454B4">
            <w:pPr>
              <w:pStyle w:val="TableParagraph"/>
              <w:spacing w:before="9" w:line="252" w:lineRule="auto"/>
              <w:rPr>
                <w:rFonts w:asciiTheme="minorHAnsi" w:hAnsiTheme="minorHAnsi" w:cstheme="minorHAnsi"/>
                <w:lang w:eastAsia="en-US"/>
              </w:rPr>
            </w:pPr>
            <w:r w:rsidRPr="005A406C">
              <w:rPr>
                <w:rFonts w:asciiTheme="minorHAnsi" w:hAnsiTheme="minorHAnsi" w:cstheme="minorHAnsi"/>
                <w:lang w:eastAsia="en-US"/>
              </w:rPr>
              <w:t xml:space="preserve">Datum objave: </w:t>
            </w:r>
            <w:r w:rsidRPr="005A406C">
              <w:rPr>
                <w:rFonts w:asciiTheme="minorHAnsi" w:hAnsiTheme="minorHAnsi" w:cstheme="minorHAnsi"/>
              </w:rPr>
              <w:t>03. 10. 2025</w:t>
            </w:r>
          </w:p>
        </w:tc>
        <w:tc>
          <w:tcPr>
            <w:tcW w:w="3953" w:type="dxa"/>
          </w:tcPr>
          <w:p w14:paraId="488F8CD5" w14:textId="77777777" w:rsidR="00AC6E58" w:rsidRPr="005A406C" w:rsidRDefault="00AC6E58" w:rsidP="003454B4">
            <w:pPr>
              <w:pStyle w:val="TableParagraph"/>
              <w:tabs>
                <w:tab w:val="left" w:pos="763"/>
              </w:tabs>
              <w:spacing w:before="11"/>
              <w:ind w:right="24"/>
              <w:rPr>
                <w:rFonts w:asciiTheme="minorHAnsi" w:hAnsiTheme="minorHAnsi" w:cstheme="minorHAnsi"/>
                <w:lang w:eastAsia="en-US"/>
              </w:rPr>
            </w:pPr>
            <w:r w:rsidRPr="005A406C">
              <w:rPr>
                <w:rFonts w:asciiTheme="minorHAnsi" w:hAnsiTheme="minorHAnsi" w:cstheme="minorHAnsi"/>
              </w:rPr>
              <w:t xml:space="preserve">Rok prijave: </w:t>
            </w:r>
            <w:r w:rsidRPr="005A406C">
              <w:rPr>
                <w:rFonts w:asciiTheme="minorHAnsi" w:hAnsiTheme="minorHAnsi" w:cstheme="minorHAnsi"/>
                <w:b/>
                <w:bCs/>
              </w:rPr>
              <w:t>15. 1. 2026 do 14. ure</w:t>
            </w:r>
          </w:p>
        </w:tc>
      </w:tr>
      <w:tr w:rsidR="00AC6E58" w:rsidRPr="005A406C" w14:paraId="2EAE3455" w14:textId="77777777" w:rsidTr="003454B4">
        <w:trPr>
          <w:trHeight w:val="274"/>
        </w:trPr>
        <w:tc>
          <w:tcPr>
            <w:tcW w:w="1711" w:type="dxa"/>
            <w:hideMark/>
          </w:tcPr>
          <w:p w14:paraId="06CD1157" w14:textId="77777777" w:rsidR="00AC6E58" w:rsidRPr="005A406C" w:rsidRDefault="00AC6E58" w:rsidP="003454B4">
            <w:pPr>
              <w:pStyle w:val="TableParagraph"/>
              <w:spacing w:before="18" w:line="252" w:lineRule="auto"/>
              <w:ind w:left="0"/>
              <w:rPr>
                <w:rFonts w:asciiTheme="minorHAnsi" w:hAnsiTheme="minorHAnsi" w:cstheme="minorHAnsi"/>
                <w:lang w:eastAsia="en-US"/>
              </w:rPr>
            </w:pPr>
            <w:r w:rsidRPr="005A406C">
              <w:rPr>
                <w:rFonts w:asciiTheme="minorHAnsi" w:hAnsiTheme="minorHAnsi" w:cstheme="minorHAnsi"/>
                <w:lang w:eastAsia="en-US"/>
              </w:rPr>
              <w:t>Vir objave:</w:t>
            </w:r>
          </w:p>
        </w:tc>
        <w:tc>
          <w:tcPr>
            <w:tcW w:w="7205" w:type="dxa"/>
            <w:gridSpan w:val="2"/>
          </w:tcPr>
          <w:p w14:paraId="041EDA6D" w14:textId="77777777" w:rsidR="00AC6E58" w:rsidRPr="005A406C" w:rsidRDefault="00AC6E58" w:rsidP="003454B4">
            <w:pPr>
              <w:pStyle w:val="TableParagraph"/>
              <w:spacing w:before="12" w:line="252" w:lineRule="auto"/>
              <w:rPr>
                <w:rFonts w:asciiTheme="minorHAnsi" w:hAnsiTheme="minorHAnsi" w:cstheme="minorHAnsi"/>
              </w:rPr>
            </w:pPr>
            <w:hyperlink r:id="rId100" w:history="1">
              <w:r w:rsidRPr="005A406C">
                <w:rPr>
                  <w:rStyle w:val="Hiperpovezava"/>
                  <w:rFonts w:asciiTheme="minorHAnsi" w:hAnsiTheme="minorHAnsi" w:cstheme="minorHAnsi"/>
                </w:rPr>
                <w:t>https://www.aris-rs.si/sl/inovac/razpisi/25/razpis-DEMO-PILOTI-okt25.asp</w:t>
              </w:r>
            </w:hyperlink>
            <w:r w:rsidRPr="005A406C">
              <w:rPr>
                <w:rFonts w:asciiTheme="minorHAnsi" w:hAnsiTheme="minorHAnsi" w:cstheme="minorHAnsi"/>
              </w:rPr>
              <w:t xml:space="preserve"> </w:t>
            </w:r>
          </w:p>
        </w:tc>
      </w:tr>
      <w:tr w:rsidR="00AC6E58" w:rsidRPr="005A406C" w14:paraId="499008CC" w14:textId="77777777" w:rsidTr="003454B4">
        <w:trPr>
          <w:trHeight w:val="274"/>
        </w:trPr>
        <w:tc>
          <w:tcPr>
            <w:tcW w:w="1711" w:type="dxa"/>
            <w:hideMark/>
          </w:tcPr>
          <w:p w14:paraId="6C1A6536" w14:textId="77777777" w:rsidR="00AC6E58" w:rsidRPr="005A406C" w:rsidRDefault="00AC6E58" w:rsidP="003454B4">
            <w:pPr>
              <w:pStyle w:val="TableParagraph"/>
              <w:spacing w:before="18" w:line="252" w:lineRule="auto"/>
              <w:ind w:left="0"/>
              <w:rPr>
                <w:rFonts w:asciiTheme="minorHAnsi" w:hAnsiTheme="minorHAnsi" w:cstheme="minorHAnsi"/>
                <w:lang w:eastAsia="en-US"/>
              </w:rPr>
            </w:pPr>
            <w:proofErr w:type="spellStart"/>
            <w:r w:rsidRPr="005A406C">
              <w:rPr>
                <w:rFonts w:asciiTheme="minorHAnsi" w:hAnsiTheme="minorHAnsi" w:cstheme="minorHAnsi"/>
                <w:lang w:eastAsia="en-US"/>
              </w:rPr>
              <w:t>Razpisnik</w:t>
            </w:r>
            <w:proofErr w:type="spellEnd"/>
            <w:r w:rsidRPr="005A406C">
              <w:rPr>
                <w:rFonts w:asciiTheme="minorHAnsi" w:hAnsiTheme="minorHAnsi" w:cstheme="minorHAnsi"/>
                <w:lang w:eastAsia="en-US"/>
              </w:rPr>
              <w:t>:</w:t>
            </w:r>
          </w:p>
        </w:tc>
        <w:tc>
          <w:tcPr>
            <w:tcW w:w="7205" w:type="dxa"/>
            <w:gridSpan w:val="2"/>
          </w:tcPr>
          <w:p w14:paraId="4BA9BBA2" w14:textId="77777777" w:rsidR="00AC6E58" w:rsidRPr="005A406C" w:rsidRDefault="00AC6E58" w:rsidP="003454B4">
            <w:pPr>
              <w:pStyle w:val="TableParagraph"/>
              <w:rPr>
                <w:rFonts w:asciiTheme="minorHAnsi" w:hAnsiTheme="minorHAnsi" w:cstheme="minorHAnsi"/>
              </w:rPr>
            </w:pPr>
            <w:r w:rsidRPr="005A406C">
              <w:rPr>
                <w:rFonts w:asciiTheme="minorHAnsi" w:hAnsiTheme="minorHAnsi" w:cstheme="minorHAnsi"/>
              </w:rPr>
              <w:t>Javna agencija za znanstvenoraziskovalno in inovacijsko dejavnost Republike Slovenije</w:t>
            </w:r>
          </w:p>
        </w:tc>
      </w:tr>
      <w:tr w:rsidR="00AC6E58" w:rsidRPr="005A406C" w14:paraId="5DB5FF67" w14:textId="77777777" w:rsidTr="003454B4">
        <w:trPr>
          <w:trHeight w:val="729"/>
        </w:trPr>
        <w:tc>
          <w:tcPr>
            <w:tcW w:w="1711" w:type="dxa"/>
            <w:hideMark/>
          </w:tcPr>
          <w:p w14:paraId="35AE56DF" w14:textId="77777777" w:rsidR="00AC6E58" w:rsidRPr="005A406C" w:rsidRDefault="00AC6E58" w:rsidP="003454B4">
            <w:pPr>
              <w:pStyle w:val="TableParagraph"/>
              <w:spacing w:before="18" w:line="252" w:lineRule="auto"/>
              <w:ind w:left="0" w:right="101"/>
              <w:rPr>
                <w:rFonts w:asciiTheme="minorHAnsi" w:hAnsiTheme="minorHAnsi" w:cstheme="minorHAnsi"/>
                <w:lang w:eastAsia="en-US"/>
              </w:rPr>
            </w:pPr>
            <w:r w:rsidRPr="005A406C">
              <w:rPr>
                <w:rFonts w:asciiTheme="minorHAnsi" w:hAnsiTheme="minorHAnsi" w:cstheme="minorHAnsi"/>
                <w:lang w:eastAsia="en-US"/>
              </w:rPr>
              <w:t xml:space="preserve">Kratek </w:t>
            </w:r>
            <w:r w:rsidRPr="005A406C">
              <w:rPr>
                <w:rFonts w:asciiTheme="minorHAnsi" w:hAnsiTheme="minorHAnsi" w:cstheme="minorHAnsi"/>
                <w:spacing w:val="-5"/>
                <w:lang w:eastAsia="en-US"/>
              </w:rPr>
              <w:t xml:space="preserve">opis </w:t>
            </w:r>
            <w:r w:rsidRPr="005A406C">
              <w:rPr>
                <w:rFonts w:asciiTheme="minorHAnsi" w:hAnsiTheme="minorHAnsi" w:cstheme="minorHAnsi"/>
                <w:lang w:eastAsia="en-US"/>
              </w:rPr>
              <w:t>predmeta razpisa:</w:t>
            </w:r>
          </w:p>
        </w:tc>
        <w:tc>
          <w:tcPr>
            <w:tcW w:w="7205" w:type="dxa"/>
            <w:gridSpan w:val="2"/>
          </w:tcPr>
          <w:p w14:paraId="7C477DE7" w14:textId="77777777" w:rsidR="00AC6E58" w:rsidRPr="005A406C" w:rsidRDefault="00AC6E58" w:rsidP="003454B4">
            <w:pPr>
              <w:pStyle w:val="TableParagraph"/>
              <w:rPr>
                <w:rFonts w:asciiTheme="minorHAnsi" w:hAnsiTheme="minorHAnsi" w:cstheme="minorHAnsi"/>
              </w:rPr>
            </w:pPr>
            <w:r w:rsidRPr="005A406C">
              <w:rPr>
                <w:rFonts w:asciiTheme="minorHAnsi" w:hAnsiTheme="minorHAnsi" w:cstheme="minorHAnsi"/>
              </w:rPr>
              <w:t>Predmet javnega razpisa je sofinanciranje izvajanja raziskovalno-razvojnih in demonstracijsko-pilotnih projektov konzorcijev podjetij, katerih projektni cilj mora biti nov ali izboljšan izdelek, proces ali storitev, razvit do stopnje, da je potrjen v končni obliki ter primeren za uporabo v realnem okolju oziroma testiran pri uporabi v realnem okolju. Uporaba v realnem okolju pomeni uporabo izdelka, procesa ali storitve v njihovi končni obliki in v predvidenih pogojih operativne uporabe.</w:t>
            </w:r>
          </w:p>
        </w:tc>
      </w:tr>
      <w:tr w:rsidR="00AC6E58" w:rsidRPr="005A406C" w14:paraId="5F245252" w14:textId="77777777" w:rsidTr="003454B4">
        <w:trPr>
          <w:trHeight w:val="707"/>
        </w:trPr>
        <w:tc>
          <w:tcPr>
            <w:tcW w:w="1711" w:type="dxa"/>
            <w:hideMark/>
          </w:tcPr>
          <w:p w14:paraId="2A13EF41" w14:textId="77777777" w:rsidR="00AC6E58" w:rsidRPr="005A406C" w:rsidRDefault="00AC6E58" w:rsidP="003454B4">
            <w:pPr>
              <w:pStyle w:val="TableParagraph"/>
              <w:spacing w:before="18" w:line="230" w:lineRule="atLeast"/>
              <w:ind w:left="0" w:right="274"/>
              <w:rPr>
                <w:rFonts w:asciiTheme="minorHAnsi" w:hAnsiTheme="minorHAnsi" w:cstheme="minorHAnsi"/>
                <w:color w:val="000000" w:themeColor="text1"/>
                <w:lang w:eastAsia="en-US"/>
              </w:rPr>
            </w:pPr>
            <w:r w:rsidRPr="005A406C">
              <w:rPr>
                <w:rFonts w:asciiTheme="minorHAnsi" w:hAnsiTheme="minorHAnsi" w:cstheme="minorHAnsi"/>
                <w:color w:val="000000" w:themeColor="text1"/>
                <w:lang w:eastAsia="en-US"/>
              </w:rPr>
              <w:t>Višina razpoložljivih sredstev:</w:t>
            </w:r>
          </w:p>
        </w:tc>
        <w:tc>
          <w:tcPr>
            <w:tcW w:w="7205" w:type="dxa"/>
            <w:gridSpan w:val="2"/>
          </w:tcPr>
          <w:p w14:paraId="59CE6C79" w14:textId="77777777" w:rsidR="00AC6E58" w:rsidRPr="005A406C" w:rsidRDefault="00AC6E58" w:rsidP="003454B4">
            <w:pPr>
              <w:pStyle w:val="TableParagraph"/>
              <w:rPr>
                <w:rFonts w:asciiTheme="minorHAnsi" w:hAnsiTheme="minorHAnsi" w:cstheme="minorHAnsi"/>
              </w:rPr>
            </w:pPr>
            <w:r w:rsidRPr="005A406C">
              <w:rPr>
                <w:rFonts w:asciiTheme="minorHAnsi" w:hAnsiTheme="minorHAnsi" w:cstheme="minorHAnsi"/>
              </w:rPr>
              <w:t>14.420.000,00 EUR</w:t>
            </w:r>
          </w:p>
        </w:tc>
      </w:tr>
      <w:tr w:rsidR="00AC6E58" w:rsidRPr="005A406C" w14:paraId="1A249A5E" w14:textId="77777777" w:rsidTr="003454B4">
        <w:trPr>
          <w:trHeight w:val="750"/>
        </w:trPr>
        <w:tc>
          <w:tcPr>
            <w:tcW w:w="1711" w:type="dxa"/>
          </w:tcPr>
          <w:p w14:paraId="0F76F101" w14:textId="77777777" w:rsidR="00AC6E58" w:rsidRPr="005A406C" w:rsidRDefault="00AC6E58" w:rsidP="003454B4">
            <w:pPr>
              <w:pStyle w:val="TableParagraph"/>
              <w:spacing w:before="18" w:line="252" w:lineRule="auto"/>
              <w:ind w:left="0" w:right="196"/>
              <w:rPr>
                <w:rFonts w:asciiTheme="minorHAnsi" w:hAnsiTheme="minorHAnsi" w:cstheme="minorHAnsi"/>
                <w:lang w:eastAsia="en-US"/>
              </w:rPr>
            </w:pPr>
            <w:r w:rsidRPr="005A406C">
              <w:rPr>
                <w:rFonts w:asciiTheme="minorHAnsi" w:hAnsiTheme="minorHAnsi" w:cstheme="minorHAnsi"/>
                <w:lang w:eastAsia="en-US"/>
              </w:rPr>
              <w:t>Ciljne skupine oz. potencialni upravičenci:</w:t>
            </w:r>
          </w:p>
        </w:tc>
        <w:tc>
          <w:tcPr>
            <w:tcW w:w="7205" w:type="dxa"/>
            <w:gridSpan w:val="2"/>
          </w:tcPr>
          <w:p w14:paraId="61086557" w14:textId="77777777" w:rsidR="00AC6E58" w:rsidRPr="005A406C" w:rsidRDefault="00AC6E58" w:rsidP="003454B4">
            <w:pPr>
              <w:pStyle w:val="TableParagraph"/>
              <w:rPr>
                <w:rFonts w:asciiTheme="minorHAnsi" w:hAnsiTheme="minorHAnsi" w:cstheme="minorHAnsi"/>
              </w:rPr>
            </w:pPr>
            <w:r w:rsidRPr="005A406C">
              <w:rPr>
                <w:rFonts w:asciiTheme="minorHAnsi" w:hAnsiTheme="minorHAnsi" w:cstheme="minorHAnsi"/>
              </w:rPr>
              <w:t>Do sredstev bodo lahko upravičena tista podjetja, ki bodo v celoti izvajala projektne aktivnosti v regiji Zasavje oziroma SAŠA regiji.</w:t>
            </w:r>
          </w:p>
        </w:tc>
      </w:tr>
    </w:tbl>
    <w:p w14:paraId="56BCD23F" w14:textId="047E6F57" w:rsidR="00FC59BF" w:rsidRDefault="00FC59BF" w:rsidP="00A82304">
      <w:pPr>
        <w:tabs>
          <w:tab w:val="left" w:pos="8784"/>
        </w:tabs>
        <w:rPr>
          <w:rFonts w:asciiTheme="minorHAnsi" w:hAnsiTheme="minorHAnsi" w:cstheme="minorHAnsi"/>
          <w:b/>
          <w:sz w:val="28"/>
          <w:szCs w:val="28"/>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8D1859" w:rsidRPr="00D22D5C" w14:paraId="132574F6" w14:textId="77777777" w:rsidTr="004C7CE2">
        <w:trPr>
          <w:trHeight w:val="476"/>
        </w:trPr>
        <w:tc>
          <w:tcPr>
            <w:tcW w:w="1711" w:type="dxa"/>
            <w:shd w:val="clear" w:color="auto" w:fill="D9D9D9" w:themeFill="background1" w:themeFillShade="D9"/>
            <w:hideMark/>
          </w:tcPr>
          <w:p w14:paraId="58E0E3F7" w14:textId="77777777" w:rsidR="008D1859" w:rsidRPr="00D22D5C" w:rsidRDefault="008D1859" w:rsidP="00DA6DD7">
            <w:pPr>
              <w:pStyle w:val="TableParagraph"/>
              <w:spacing w:before="20" w:line="252" w:lineRule="auto"/>
              <w:ind w:left="0"/>
              <w:rPr>
                <w:rFonts w:asciiTheme="minorHAnsi" w:hAnsiTheme="minorHAnsi" w:cstheme="minorHAnsi"/>
                <w:b/>
                <w:bCs/>
                <w:lang w:eastAsia="en-US"/>
              </w:rPr>
            </w:pPr>
            <w:r w:rsidRPr="00D22D5C">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46966820" w14:textId="77777777" w:rsidR="008D1859" w:rsidRPr="00D22D5C" w:rsidRDefault="008D1859" w:rsidP="00DA6DD7">
            <w:pPr>
              <w:rPr>
                <w:rFonts w:asciiTheme="minorHAnsi" w:hAnsiTheme="minorHAnsi" w:cstheme="minorHAnsi"/>
                <w:b/>
                <w:bCs/>
                <w:color w:val="000000" w:themeColor="text1"/>
                <w:sz w:val="22"/>
                <w:szCs w:val="22"/>
              </w:rPr>
            </w:pPr>
            <w:r w:rsidRPr="00D22D5C">
              <w:rPr>
                <w:rFonts w:asciiTheme="minorHAnsi" w:hAnsiTheme="minorHAnsi" w:cstheme="minorHAnsi"/>
                <w:b/>
                <w:bCs/>
                <w:color w:val="000000" w:themeColor="text1"/>
                <w:sz w:val="22"/>
                <w:szCs w:val="22"/>
              </w:rPr>
              <w:t>Javni razpis za dodelitev spodbud v okviru iniciative Eureka 2025-2029 (JR Eureka 2025)</w:t>
            </w:r>
          </w:p>
        </w:tc>
      </w:tr>
      <w:tr w:rsidR="008D1859" w:rsidRPr="00D22D5C" w14:paraId="7939D2D0" w14:textId="77777777" w:rsidTr="00DA6DD7">
        <w:trPr>
          <w:trHeight w:val="270"/>
        </w:trPr>
        <w:tc>
          <w:tcPr>
            <w:tcW w:w="1711" w:type="dxa"/>
            <w:hideMark/>
          </w:tcPr>
          <w:p w14:paraId="1F04B2F9" w14:textId="77777777" w:rsidR="008D1859" w:rsidRPr="00D22D5C" w:rsidRDefault="008D1859" w:rsidP="00DA6DD7">
            <w:pPr>
              <w:pStyle w:val="TableParagraph"/>
              <w:spacing w:before="18" w:line="252" w:lineRule="auto"/>
              <w:ind w:left="0"/>
              <w:rPr>
                <w:rFonts w:asciiTheme="minorHAnsi" w:hAnsiTheme="minorHAnsi" w:cstheme="minorHAnsi"/>
                <w:lang w:eastAsia="en-US"/>
              </w:rPr>
            </w:pPr>
            <w:r w:rsidRPr="00D22D5C">
              <w:rPr>
                <w:rFonts w:asciiTheme="minorHAnsi" w:hAnsiTheme="minorHAnsi" w:cstheme="minorHAnsi"/>
                <w:lang w:eastAsia="en-US"/>
              </w:rPr>
              <w:t>Status: aktiven</w:t>
            </w:r>
          </w:p>
        </w:tc>
        <w:tc>
          <w:tcPr>
            <w:tcW w:w="3252" w:type="dxa"/>
            <w:hideMark/>
          </w:tcPr>
          <w:p w14:paraId="1252B760" w14:textId="77777777" w:rsidR="008D1859" w:rsidRPr="00D22D5C" w:rsidRDefault="008D1859" w:rsidP="00DA6DD7">
            <w:pPr>
              <w:pStyle w:val="TableParagraph"/>
              <w:spacing w:before="9" w:line="252" w:lineRule="auto"/>
              <w:rPr>
                <w:rFonts w:asciiTheme="minorHAnsi" w:hAnsiTheme="minorHAnsi" w:cstheme="minorHAnsi"/>
                <w:lang w:eastAsia="en-US"/>
              </w:rPr>
            </w:pPr>
            <w:r w:rsidRPr="00D22D5C">
              <w:rPr>
                <w:rFonts w:asciiTheme="minorHAnsi" w:hAnsiTheme="minorHAnsi" w:cstheme="minorHAnsi"/>
                <w:lang w:eastAsia="en-US"/>
              </w:rPr>
              <w:t xml:space="preserve">Datum objave: </w:t>
            </w:r>
            <w:r w:rsidRPr="00D22D5C">
              <w:rPr>
                <w:rFonts w:asciiTheme="minorHAnsi" w:hAnsiTheme="minorHAnsi" w:cstheme="minorHAnsi"/>
                <w:color w:val="000000" w:themeColor="text1"/>
              </w:rPr>
              <w:t>1. 8. 2025</w:t>
            </w:r>
          </w:p>
        </w:tc>
        <w:tc>
          <w:tcPr>
            <w:tcW w:w="3953" w:type="dxa"/>
          </w:tcPr>
          <w:p w14:paraId="0A51AB34" w14:textId="420A6824" w:rsidR="008D1859" w:rsidRPr="00D22D5C" w:rsidRDefault="008D1859" w:rsidP="00DA6DD7">
            <w:pPr>
              <w:pStyle w:val="TableParagraph"/>
              <w:rPr>
                <w:rFonts w:asciiTheme="minorHAnsi" w:hAnsiTheme="minorHAnsi" w:cstheme="minorHAnsi"/>
                <w:color w:val="275E7E"/>
              </w:rPr>
            </w:pPr>
            <w:r w:rsidRPr="00D22D5C">
              <w:rPr>
                <w:rFonts w:asciiTheme="minorHAnsi" w:hAnsiTheme="minorHAnsi" w:cstheme="minorHAnsi"/>
                <w:lang w:eastAsia="en-US"/>
              </w:rPr>
              <w:t>Rok prijave:</w:t>
            </w:r>
            <w:r w:rsidRPr="00D22D5C">
              <w:rPr>
                <w:rFonts w:asciiTheme="minorHAnsi" w:hAnsiTheme="minorHAnsi" w:cstheme="minorHAnsi"/>
              </w:rPr>
              <w:t xml:space="preserve"> </w:t>
            </w:r>
            <w:r w:rsidRPr="00D22D5C">
              <w:rPr>
                <w:rFonts w:asciiTheme="minorHAnsi" w:hAnsiTheme="minorHAnsi" w:cstheme="minorHAnsi"/>
                <w:b/>
                <w:bCs/>
              </w:rPr>
              <w:t>17. 4. 2026 (drugo odpiranje)</w:t>
            </w:r>
          </w:p>
          <w:p w14:paraId="7A21AEBF" w14:textId="77777777" w:rsidR="008D1859" w:rsidRPr="00D22D5C" w:rsidRDefault="008D1859" w:rsidP="00DA6DD7">
            <w:pPr>
              <w:pStyle w:val="TableParagraph"/>
              <w:rPr>
                <w:rFonts w:asciiTheme="minorHAnsi" w:hAnsiTheme="minorHAnsi" w:cstheme="minorHAnsi"/>
                <w:lang w:eastAsia="en-US"/>
              </w:rPr>
            </w:pPr>
          </w:p>
        </w:tc>
      </w:tr>
      <w:tr w:rsidR="008D1859" w:rsidRPr="00D22D5C" w14:paraId="65297BB2" w14:textId="77777777" w:rsidTr="00DA6DD7">
        <w:trPr>
          <w:trHeight w:val="274"/>
        </w:trPr>
        <w:tc>
          <w:tcPr>
            <w:tcW w:w="1711" w:type="dxa"/>
            <w:hideMark/>
          </w:tcPr>
          <w:p w14:paraId="3A597877" w14:textId="77777777" w:rsidR="008D1859" w:rsidRPr="00D22D5C" w:rsidRDefault="008D1859" w:rsidP="00DA6DD7">
            <w:pPr>
              <w:pStyle w:val="TableParagraph"/>
              <w:spacing w:before="18" w:line="252" w:lineRule="auto"/>
              <w:ind w:left="0"/>
              <w:rPr>
                <w:rFonts w:asciiTheme="minorHAnsi" w:hAnsiTheme="minorHAnsi" w:cstheme="minorHAnsi"/>
                <w:lang w:eastAsia="en-US"/>
              </w:rPr>
            </w:pPr>
            <w:r w:rsidRPr="00D22D5C">
              <w:rPr>
                <w:rFonts w:asciiTheme="minorHAnsi" w:hAnsiTheme="minorHAnsi" w:cstheme="minorHAnsi"/>
                <w:lang w:eastAsia="en-US"/>
              </w:rPr>
              <w:t>Vir objave:</w:t>
            </w:r>
          </w:p>
        </w:tc>
        <w:tc>
          <w:tcPr>
            <w:tcW w:w="7205" w:type="dxa"/>
            <w:gridSpan w:val="2"/>
          </w:tcPr>
          <w:p w14:paraId="156F2D4C" w14:textId="77777777" w:rsidR="008D1859" w:rsidRPr="00D22D5C" w:rsidRDefault="008D1859" w:rsidP="00DA6DD7">
            <w:pPr>
              <w:pStyle w:val="TableParagraph"/>
              <w:spacing w:before="12" w:line="252" w:lineRule="auto"/>
              <w:rPr>
                <w:rFonts w:asciiTheme="minorHAnsi" w:hAnsiTheme="minorHAnsi" w:cstheme="minorHAnsi"/>
              </w:rPr>
            </w:pPr>
            <w:hyperlink r:id="rId101" w:history="1">
              <w:r w:rsidRPr="00D22D5C">
                <w:rPr>
                  <w:rStyle w:val="Hiperpovezava"/>
                  <w:rFonts w:asciiTheme="minorHAnsi" w:hAnsiTheme="minorHAnsi" w:cstheme="minorHAnsi"/>
                </w:rPr>
                <w:t>https://www.aris-rs.si/sl/inovac/razpisi/25/razpis-EUREKA-25-29.asp</w:t>
              </w:r>
            </w:hyperlink>
            <w:r w:rsidRPr="00D22D5C">
              <w:rPr>
                <w:rFonts w:asciiTheme="minorHAnsi" w:hAnsiTheme="minorHAnsi" w:cstheme="minorHAnsi"/>
              </w:rPr>
              <w:t xml:space="preserve"> </w:t>
            </w:r>
          </w:p>
        </w:tc>
      </w:tr>
      <w:tr w:rsidR="008D1859" w:rsidRPr="00D22D5C" w14:paraId="18E42B76" w14:textId="77777777" w:rsidTr="00DA6DD7">
        <w:trPr>
          <w:trHeight w:val="274"/>
        </w:trPr>
        <w:tc>
          <w:tcPr>
            <w:tcW w:w="1711" w:type="dxa"/>
            <w:hideMark/>
          </w:tcPr>
          <w:p w14:paraId="037B599F" w14:textId="77777777" w:rsidR="008D1859" w:rsidRPr="00D22D5C" w:rsidRDefault="008D1859" w:rsidP="00DA6DD7">
            <w:pPr>
              <w:pStyle w:val="TableParagraph"/>
              <w:spacing w:before="18" w:line="252" w:lineRule="auto"/>
              <w:ind w:left="0"/>
              <w:rPr>
                <w:rFonts w:asciiTheme="minorHAnsi" w:hAnsiTheme="minorHAnsi" w:cstheme="minorHAnsi"/>
                <w:lang w:eastAsia="en-US"/>
              </w:rPr>
            </w:pPr>
            <w:proofErr w:type="spellStart"/>
            <w:r w:rsidRPr="00D22D5C">
              <w:rPr>
                <w:rFonts w:asciiTheme="minorHAnsi" w:hAnsiTheme="minorHAnsi" w:cstheme="minorHAnsi"/>
                <w:lang w:eastAsia="en-US"/>
              </w:rPr>
              <w:t>Razpisnik</w:t>
            </w:r>
            <w:proofErr w:type="spellEnd"/>
            <w:r w:rsidRPr="00D22D5C">
              <w:rPr>
                <w:rFonts w:asciiTheme="minorHAnsi" w:hAnsiTheme="minorHAnsi" w:cstheme="minorHAnsi"/>
                <w:lang w:eastAsia="en-US"/>
              </w:rPr>
              <w:t>:</w:t>
            </w:r>
          </w:p>
        </w:tc>
        <w:tc>
          <w:tcPr>
            <w:tcW w:w="7205" w:type="dxa"/>
            <w:gridSpan w:val="2"/>
          </w:tcPr>
          <w:p w14:paraId="2E29E934" w14:textId="77777777" w:rsidR="008D1859" w:rsidRPr="00D22D5C" w:rsidRDefault="008D1859" w:rsidP="00DA6DD7">
            <w:pPr>
              <w:pStyle w:val="TableParagraph"/>
              <w:spacing w:before="12" w:line="252" w:lineRule="auto"/>
              <w:rPr>
                <w:rFonts w:asciiTheme="minorHAnsi" w:hAnsiTheme="minorHAnsi" w:cstheme="minorHAnsi"/>
                <w:color w:val="000000" w:themeColor="text1"/>
                <w:lang w:eastAsia="en-US"/>
              </w:rPr>
            </w:pPr>
            <w:r w:rsidRPr="00D22D5C">
              <w:rPr>
                <w:rFonts w:asciiTheme="minorHAnsi" w:hAnsiTheme="minorHAnsi" w:cstheme="minorHAnsi"/>
                <w:color w:val="000000" w:themeColor="text1"/>
              </w:rPr>
              <w:t>Javna agencija za znanstvenoraziskovalno in inovacijsko dejavnost Republike Slovenije</w:t>
            </w:r>
          </w:p>
        </w:tc>
      </w:tr>
      <w:tr w:rsidR="008D1859" w:rsidRPr="00D22D5C" w14:paraId="00EF3257" w14:textId="77777777" w:rsidTr="00DA6DD7">
        <w:trPr>
          <w:trHeight w:val="729"/>
        </w:trPr>
        <w:tc>
          <w:tcPr>
            <w:tcW w:w="1711" w:type="dxa"/>
            <w:hideMark/>
          </w:tcPr>
          <w:p w14:paraId="046410DB" w14:textId="77777777" w:rsidR="008D1859" w:rsidRPr="00D22D5C" w:rsidRDefault="008D1859" w:rsidP="00DA6DD7">
            <w:pPr>
              <w:pStyle w:val="TableParagraph"/>
              <w:spacing w:before="18" w:line="252" w:lineRule="auto"/>
              <w:ind w:left="0" w:right="101"/>
              <w:rPr>
                <w:rFonts w:asciiTheme="minorHAnsi" w:hAnsiTheme="minorHAnsi" w:cstheme="minorHAnsi"/>
                <w:lang w:eastAsia="en-US"/>
              </w:rPr>
            </w:pPr>
            <w:r w:rsidRPr="00D22D5C">
              <w:rPr>
                <w:rFonts w:asciiTheme="minorHAnsi" w:hAnsiTheme="minorHAnsi" w:cstheme="minorHAnsi"/>
                <w:lang w:eastAsia="en-US"/>
              </w:rPr>
              <w:t xml:space="preserve">Kratek </w:t>
            </w:r>
            <w:r w:rsidRPr="00D22D5C">
              <w:rPr>
                <w:rFonts w:asciiTheme="minorHAnsi" w:hAnsiTheme="minorHAnsi" w:cstheme="minorHAnsi"/>
                <w:spacing w:val="-5"/>
                <w:lang w:eastAsia="en-US"/>
              </w:rPr>
              <w:t xml:space="preserve">opis </w:t>
            </w:r>
            <w:r w:rsidRPr="00D22D5C">
              <w:rPr>
                <w:rFonts w:asciiTheme="minorHAnsi" w:hAnsiTheme="minorHAnsi" w:cstheme="minorHAnsi"/>
                <w:lang w:eastAsia="en-US"/>
              </w:rPr>
              <w:t>predmeta razpisa:</w:t>
            </w:r>
          </w:p>
        </w:tc>
        <w:tc>
          <w:tcPr>
            <w:tcW w:w="7205" w:type="dxa"/>
            <w:gridSpan w:val="2"/>
          </w:tcPr>
          <w:p w14:paraId="0DE763E0" w14:textId="77777777" w:rsidR="008D1859" w:rsidRPr="00D22D5C" w:rsidRDefault="008D1859" w:rsidP="00DA6DD7">
            <w:pPr>
              <w:pStyle w:val="TableParagraph"/>
              <w:rPr>
                <w:rFonts w:asciiTheme="minorHAnsi" w:hAnsiTheme="minorHAnsi" w:cstheme="minorHAnsi"/>
              </w:rPr>
            </w:pPr>
            <w:r w:rsidRPr="00D22D5C">
              <w:rPr>
                <w:rFonts w:asciiTheme="minorHAnsi" w:hAnsiTheme="minorHAnsi" w:cstheme="minorHAnsi"/>
                <w:color w:val="000000" w:themeColor="text1"/>
              </w:rPr>
              <w:t>Predmet javnega razpisa je sofinanciranje podjetij iz Republike Slovenije, ki sodelujejo v mednarodnih raziskovalno-razvojnih in inovacijskih projektih (v nadaljnjem besedilu: RRI projekti), ki so primarno ocenjeni na nacionalni ravni in potrjeni na zasedanjih programa Eureka s strani Odbora visokih predstavnikov programa Eureka, kot sta programa »</w:t>
            </w:r>
            <w:proofErr w:type="spellStart"/>
            <w:r w:rsidRPr="00D22D5C">
              <w:rPr>
                <w:rFonts w:asciiTheme="minorHAnsi" w:hAnsiTheme="minorHAnsi" w:cstheme="minorHAnsi"/>
                <w:color w:val="000000" w:themeColor="text1"/>
              </w:rPr>
              <w:t>Network</w:t>
            </w:r>
            <w:proofErr w:type="spellEnd"/>
            <w:r w:rsidRPr="00D22D5C">
              <w:rPr>
                <w:rFonts w:asciiTheme="minorHAnsi" w:hAnsiTheme="minorHAnsi" w:cstheme="minorHAnsi"/>
                <w:color w:val="000000" w:themeColor="text1"/>
              </w:rPr>
              <w:t xml:space="preserve"> </w:t>
            </w:r>
            <w:proofErr w:type="spellStart"/>
            <w:r w:rsidRPr="00D22D5C">
              <w:rPr>
                <w:rFonts w:asciiTheme="minorHAnsi" w:hAnsiTheme="minorHAnsi" w:cstheme="minorHAnsi"/>
                <w:color w:val="000000" w:themeColor="text1"/>
              </w:rPr>
              <w:t>projects</w:t>
            </w:r>
            <w:proofErr w:type="spellEnd"/>
            <w:r w:rsidRPr="00D22D5C">
              <w:rPr>
                <w:rFonts w:asciiTheme="minorHAnsi" w:hAnsiTheme="minorHAnsi" w:cstheme="minorHAnsi"/>
                <w:color w:val="000000" w:themeColor="text1"/>
              </w:rPr>
              <w:t>« in »</w:t>
            </w:r>
            <w:proofErr w:type="spellStart"/>
            <w:r w:rsidRPr="00D22D5C">
              <w:rPr>
                <w:rFonts w:asciiTheme="minorHAnsi" w:hAnsiTheme="minorHAnsi" w:cstheme="minorHAnsi"/>
                <w:color w:val="000000" w:themeColor="text1"/>
              </w:rPr>
              <w:t>Globalstars</w:t>
            </w:r>
            <w:proofErr w:type="spellEnd"/>
            <w:r w:rsidRPr="00D22D5C">
              <w:rPr>
                <w:rFonts w:asciiTheme="minorHAnsi" w:hAnsiTheme="minorHAnsi" w:cstheme="minorHAnsi"/>
                <w:color w:val="000000" w:themeColor="text1"/>
              </w:rPr>
              <w:t>« (v nadaljnjem besedilu: Eureka programi, pri katerih se ocenjevanje primarno izvede na nacionalni ravni) ter projektih, ki so primarno ocenjeni in potrjeni na mednarodni ravni s strani ustreznega Odbora, kot sta programa »</w:t>
            </w:r>
            <w:proofErr w:type="spellStart"/>
            <w:r w:rsidRPr="00D22D5C">
              <w:rPr>
                <w:rFonts w:asciiTheme="minorHAnsi" w:hAnsiTheme="minorHAnsi" w:cstheme="minorHAnsi"/>
                <w:color w:val="000000" w:themeColor="text1"/>
              </w:rPr>
              <w:t>Clusters</w:t>
            </w:r>
            <w:proofErr w:type="spellEnd"/>
            <w:r w:rsidRPr="00D22D5C">
              <w:rPr>
                <w:rFonts w:asciiTheme="minorHAnsi" w:hAnsiTheme="minorHAnsi" w:cstheme="minorHAnsi"/>
                <w:color w:val="000000" w:themeColor="text1"/>
              </w:rPr>
              <w:t>« (v nadaljnjem besedilu: Eureka programi, pri katerih se ocenjevanje primarno izvede na mednarodni ravni). Podrobnejše informacije o vseh oblikah programov Eureka so na voljo na spletnem naslovu: </w:t>
            </w:r>
            <w:hyperlink r:id="rId102" w:tgtFrame="_blank" w:history="1">
              <w:r w:rsidRPr="00D22D5C">
                <w:rPr>
                  <w:rStyle w:val="Hiperpovezava"/>
                  <w:rFonts w:asciiTheme="minorHAnsi" w:hAnsiTheme="minorHAnsi" w:cstheme="minorHAnsi"/>
                  <w:color w:val="000000" w:themeColor="text1"/>
                </w:rPr>
                <w:t>https://eurekanetwork.org/programmes/in-your-country/?country=slovenia</w:t>
              </w:r>
            </w:hyperlink>
            <w:r w:rsidRPr="00D22D5C">
              <w:rPr>
                <w:rFonts w:asciiTheme="minorHAnsi" w:hAnsiTheme="minorHAnsi" w:cstheme="minorHAnsi"/>
                <w:color w:val="000000" w:themeColor="text1"/>
              </w:rPr>
              <w:t>.</w:t>
            </w:r>
          </w:p>
        </w:tc>
      </w:tr>
      <w:tr w:rsidR="008D1859" w:rsidRPr="00D22D5C" w14:paraId="2B6DF8A6" w14:textId="77777777" w:rsidTr="00DA6DD7">
        <w:trPr>
          <w:trHeight w:val="707"/>
        </w:trPr>
        <w:tc>
          <w:tcPr>
            <w:tcW w:w="1711" w:type="dxa"/>
            <w:hideMark/>
          </w:tcPr>
          <w:p w14:paraId="736ADC4A" w14:textId="77777777" w:rsidR="008D1859" w:rsidRPr="00D22D5C" w:rsidRDefault="008D1859" w:rsidP="00DA6DD7">
            <w:pPr>
              <w:pStyle w:val="TableParagraph"/>
              <w:spacing w:before="18" w:line="230" w:lineRule="atLeast"/>
              <w:ind w:left="0" w:right="274"/>
              <w:rPr>
                <w:rFonts w:asciiTheme="minorHAnsi" w:hAnsiTheme="minorHAnsi" w:cstheme="minorHAnsi"/>
                <w:color w:val="000000" w:themeColor="text1"/>
                <w:lang w:eastAsia="en-US"/>
              </w:rPr>
            </w:pPr>
            <w:r w:rsidRPr="00D22D5C">
              <w:rPr>
                <w:rFonts w:asciiTheme="minorHAnsi" w:hAnsiTheme="minorHAnsi" w:cstheme="minorHAnsi"/>
                <w:color w:val="000000" w:themeColor="text1"/>
                <w:lang w:eastAsia="en-US"/>
              </w:rPr>
              <w:t>Višina razpoložljivih sredstev:</w:t>
            </w:r>
          </w:p>
        </w:tc>
        <w:tc>
          <w:tcPr>
            <w:tcW w:w="7205" w:type="dxa"/>
            <w:gridSpan w:val="2"/>
          </w:tcPr>
          <w:p w14:paraId="6591F4EC" w14:textId="77777777" w:rsidR="008D1859" w:rsidRPr="00D22D5C" w:rsidRDefault="008D1859" w:rsidP="00DA6DD7">
            <w:pPr>
              <w:pStyle w:val="TableParagraph"/>
              <w:spacing w:before="12" w:line="252" w:lineRule="auto"/>
              <w:rPr>
                <w:rFonts w:asciiTheme="minorHAnsi" w:hAnsiTheme="minorHAnsi" w:cstheme="minorHAnsi"/>
                <w:color w:val="000000" w:themeColor="text1"/>
              </w:rPr>
            </w:pPr>
            <w:r w:rsidRPr="00D22D5C">
              <w:rPr>
                <w:rFonts w:asciiTheme="minorHAnsi" w:hAnsiTheme="minorHAnsi" w:cstheme="minorHAnsi"/>
                <w:color w:val="000000" w:themeColor="text1"/>
              </w:rPr>
              <w:t>11.450.000,00 EUR</w:t>
            </w:r>
          </w:p>
        </w:tc>
      </w:tr>
      <w:tr w:rsidR="008D1859" w:rsidRPr="00D22D5C" w14:paraId="6EC72587" w14:textId="77777777" w:rsidTr="00DA6DD7">
        <w:trPr>
          <w:trHeight w:val="750"/>
        </w:trPr>
        <w:tc>
          <w:tcPr>
            <w:tcW w:w="1711" w:type="dxa"/>
          </w:tcPr>
          <w:p w14:paraId="580321E1" w14:textId="77777777" w:rsidR="008D1859" w:rsidRPr="00D22D5C" w:rsidRDefault="008D1859" w:rsidP="00DA6DD7">
            <w:pPr>
              <w:pStyle w:val="TableParagraph"/>
              <w:spacing w:before="18" w:line="252" w:lineRule="auto"/>
              <w:ind w:left="0" w:right="196"/>
              <w:rPr>
                <w:rFonts w:asciiTheme="minorHAnsi" w:hAnsiTheme="minorHAnsi" w:cstheme="minorHAnsi"/>
                <w:lang w:eastAsia="en-US"/>
              </w:rPr>
            </w:pPr>
            <w:r w:rsidRPr="00D22D5C">
              <w:rPr>
                <w:rFonts w:asciiTheme="minorHAnsi" w:hAnsiTheme="minorHAnsi" w:cstheme="minorHAnsi"/>
                <w:lang w:eastAsia="en-US"/>
              </w:rPr>
              <w:lastRenderedPageBreak/>
              <w:t>Ciljne skupine oz. potencialni upravičenci:</w:t>
            </w:r>
          </w:p>
        </w:tc>
        <w:tc>
          <w:tcPr>
            <w:tcW w:w="7205" w:type="dxa"/>
            <w:gridSpan w:val="2"/>
          </w:tcPr>
          <w:p w14:paraId="0B3797CC" w14:textId="77777777" w:rsidR="008D1859" w:rsidRPr="00D22D5C" w:rsidRDefault="008D1859" w:rsidP="00DA6DD7">
            <w:pPr>
              <w:pStyle w:val="TableParagraph"/>
              <w:rPr>
                <w:rFonts w:asciiTheme="minorHAnsi" w:hAnsiTheme="minorHAnsi" w:cstheme="minorHAnsi"/>
                <w:color w:val="000000" w:themeColor="text1"/>
              </w:rPr>
            </w:pPr>
            <w:r w:rsidRPr="00D22D5C">
              <w:rPr>
                <w:rFonts w:asciiTheme="minorHAnsi" w:hAnsiTheme="minorHAnsi" w:cstheme="minorHAnsi"/>
                <w:color w:val="000000"/>
                <w:shd w:val="clear" w:color="auto" w:fill="FFFFFF"/>
              </w:rPr>
              <w:t xml:space="preserve">Na javni razpis se lahko prijavijo velika, srednja, majhna in </w:t>
            </w:r>
            <w:proofErr w:type="spellStart"/>
            <w:r w:rsidRPr="00D22D5C">
              <w:rPr>
                <w:rFonts w:asciiTheme="minorHAnsi" w:hAnsiTheme="minorHAnsi" w:cstheme="minorHAnsi"/>
                <w:color w:val="000000"/>
                <w:shd w:val="clear" w:color="auto" w:fill="FFFFFF"/>
              </w:rPr>
              <w:t>mikro</w:t>
            </w:r>
            <w:proofErr w:type="spellEnd"/>
            <w:r w:rsidRPr="00D22D5C">
              <w:rPr>
                <w:rFonts w:asciiTheme="minorHAnsi" w:hAnsiTheme="minorHAnsi" w:cstheme="minorHAnsi"/>
                <w:color w:val="000000"/>
                <w:shd w:val="clear" w:color="auto" w:fill="FFFFFF"/>
              </w:rPr>
              <w:t xml:space="preserve"> podjetja. </w:t>
            </w:r>
          </w:p>
        </w:tc>
      </w:tr>
    </w:tbl>
    <w:p w14:paraId="277EBFF4" w14:textId="77777777" w:rsidR="00A82304" w:rsidRPr="00A82304" w:rsidRDefault="00A82304" w:rsidP="00A82304">
      <w:pPr>
        <w:rPr>
          <w:rFonts w:asciiTheme="minorHAnsi" w:hAnsiTheme="minorHAnsi" w:cstheme="minorHAnsi"/>
          <w:sz w:val="22"/>
          <w:szCs w:val="22"/>
        </w:rPr>
      </w:pPr>
    </w:p>
    <w:tbl>
      <w:tblPr>
        <w:tblW w:w="8916" w:type="dxa"/>
        <w:tblInd w:w="136" w:type="dxa"/>
        <w:tblCellMar>
          <w:left w:w="10" w:type="dxa"/>
          <w:right w:w="10" w:type="dxa"/>
        </w:tblCellMar>
        <w:tblLook w:val="04A0" w:firstRow="1" w:lastRow="0" w:firstColumn="1" w:lastColumn="0" w:noHBand="0" w:noVBand="1"/>
      </w:tblPr>
      <w:tblGrid>
        <w:gridCol w:w="1710"/>
        <w:gridCol w:w="3257"/>
        <w:gridCol w:w="3949"/>
      </w:tblGrid>
      <w:tr w:rsidR="00A82304" w:rsidRPr="00A82304" w14:paraId="5FA45218" w14:textId="77777777" w:rsidTr="007D4741">
        <w:trPr>
          <w:trHeight w:val="484"/>
        </w:trPr>
        <w:tc>
          <w:tcPr>
            <w:tcW w:w="17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0" w:type="dxa"/>
              <w:bottom w:w="0" w:type="dxa"/>
              <w:right w:w="0" w:type="dxa"/>
            </w:tcMar>
          </w:tcPr>
          <w:p w14:paraId="4496B9D9" w14:textId="77777777" w:rsidR="00A82304" w:rsidRPr="00A82304" w:rsidRDefault="00A82304" w:rsidP="005F49EF">
            <w:pPr>
              <w:pStyle w:val="TableParagraph"/>
              <w:spacing w:before="20" w:line="251" w:lineRule="auto"/>
              <w:ind w:left="0"/>
              <w:rPr>
                <w:rFonts w:asciiTheme="minorHAnsi" w:hAnsiTheme="minorHAnsi" w:cstheme="minorHAnsi"/>
              </w:rPr>
            </w:pPr>
            <w:r w:rsidRPr="00A82304">
              <w:rPr>
                <w:rFonts w:asciiTheme="minorHAnsi" w:hAnsiTheme="minorHAnsi" w:cstheme="minorHAnsi"/>
                <w:b/>
                <w:bCs/>
                <w:color w:val="000000"/>
                <w:lang w:eastAsia="en-US"/>
              </w:rPr>
              <w:t>Naziv razpisa:</w:t>
            </w:r>
          </w:p>
        </w:tc>
        <w:tc>
          <w:tcPr>
            <w:tcW w:w="7206" w:type="dxa"/>
            <w:gridSpan w:val="2"/>
            <w:tcBorders>
              <w:top w:val="single" w:sz="8" w:space="0" w:color="000000"/>
              <w:bottom w:val="single" w:sz="8" w:space="0" w:color="000000"/>
              <w:right w:val="single" w:sz="8" w:space="0" w:color="000000"/>
            </w:tcBorders>
            <w:shd w:val="clear" w:color="auto" w:fill="D9D9D9" w:themeFill="background1" w:themeFillShade="D9"/>
            <w:tcMar>
              <w:top w:w="0" w:type="dxa"/>
              <w:left w:w="0" w:type="dxa"/>
              <w:bottom w:w="0" w:type="dxa"/>
              <w:right w:w="0" w:type="dxa"/>
            </w:tcMar>
          </w:tcPr>
          <w:p w14:paraId="65649B3D" w14:textId="77777777" w:rsidR="00A82304" w:rsidRPr="00A82304" w:rsidRDefault="00A82304" w:rsidP="005F49EF">
            <w:pPr>
              <w:spacing w:line="251" w:lineRule="auto"/>
              <w:rPr>
                <w:rFonts w:asciiTheme="minorHAnsi" w:hAnsiTheme="minorHAnsi" w:cstheme="minorHAnsi"/>
                <w:b/>
                <w:bCs/>
                <w:sz w:val="22"/>
                <w:szCs w:val="22"/>
              </w:rPr>
            </w:pPr>
            <w:r w:rsidRPr="00A82304">
              <w:rPr>
                <w:rFonts w:asciiTheme="minorHAnsi" w:hAnsiTheme="minorHAnsi" w:cstheme="minorHAnsi"/>
                <w:b/>
                <w:bCs/>
                <w:sz w:val="22"/>
                <w:szCs w:val="22"/>
              </w:rPr>
              <w:t>Javni razpis za (so)financiranje raziskovalnih projektov ERC fokus za obdobje od 1. 11. 2024 do 31. 10. 2026</w:t>
            </w:r>
          </w:p>
        </w:tc>
      </w:tr>
      <w:tr w:rsidR="00A82304" w:rsidRPr="00A82304" w14:paraId="332B60CA" w14:textId="77777777" w:rsidTr="005F49EF">
        <w:trPr>
          <w:trHeight w:val="270"/>
        </w:trPr>
        <w:tc>
          <w:tcPr>
            <w:tcW w:w="1710" w:type="dxa"/>
            <w:tcBorders>
              <w:left w:val="single" w:sz="8" w:space="0" w:color="000000"/>
              <w:bottom w:val="single" w:sz="8" w:space="0" w:color="000000"/>
              <w:right w:val="single" w:sz="8" w:space="0" w:color="000000"/>
            </w:tcBorders>
            <w:tcMar>
              <w:top w:w="0" w:type="dxa"/>
              <w:left w:w="0" w:type="dxa"/>
              <w:bottom w:w="0" w:type="dxa"/>
              <w:right w:w="0" w:type="dxa"/>
            </w:tcMar>
          </w:tcPr>
          <w:p w14:paraId="3DEE41E1" w14:textId="77777777" w:rsidR="00A82304" w:rsidRPr="00A82304" w:rsidRDefault="00A82304" w:rsidP="005F49EF">
            <w:pPr>
              <w:pStyle w:val="TableParagraph"/>
              <w:spacing w:before="18" w:line="251" w:lineRule="auto"/>
              <w:ind w:left="0"/>
              <w:rPr>
                <w:rFonts w:asciiTheme="minorHAnsi" w:hAnsiTheme="minorHAnsi" w:cstheme="minorHAnsi"/>
                <w:lang w:eastAsia="en-US"/>
              </w:rPr>
            </w:pPr>
            <w:r w:rsidRPr="00A82304">
              <w:rPr>
                <w:rFonts w:asciiTheme="minorHAnsi" w:hAnsiTheme="minorHAnsi" w:cstheme="minorHAnsi"/>
                <w:lang w:eastAsia="en-US"/>
              </w:rPr>
              <w:t>Status: aktiven</w:t>
            </w:r>
          </w:p>
        </w:tc>
        <w:tc>
          <w:tcPr>
            <w:tcW w:w="3257" w:type="dxa"/>
            <w:tcBorders>
              <w:bottom w:val="single" w:sz="8" w:space="0" w:color="000000"/>
              <w:right w:val="single" w:sz="8" w:space="0" w:color="000000"/>
            </w:tcBorders>
            <w:tcMar>
              <w:top w:w="0" w:type="dxa"/>
              <w:left w:w="0" w:type="dxa"/>
              <w:bottom w:w="0" w:type="dxa"/>
              <w:right w:w="0" w:type="dxa"/>
            </w:tcMar>
          </w:tcPr>
          <w:p w14:paraId="78622270" w14:textId="77777777" w:rsidR="00A82304" w:rsidRPr="00A82304" w:rsidRDefault="00A82304" w:rsidP="005F49EF">
            <w:pPr>
              <w:pStyle w:val="TableParagraph"/>
              <w:spacing w:before="9" w:line="251" w:lineRule="auto"/>
              <w:rPr>
                <w:rFonts w:asciiTheme="minorHAnsi" w:hAnsiTheme="minorHAnsi" w:cstheme="minorHAnsi"/>
                <w:lang w:eastAsia="en-US"/>
              </w:rPr>
            </w:pPr>
            <w:r w:rsidRPr="00A82304">
              <w:rPr>
                <w:rFonts w:asciiTheme="minorHAnsi" w:hAnsiTheme="minorHAnsi" w:cstheme="minorHAnsi"/>
                <w:lang w:eastAsia="en-US"/>
              </w:rPr>
              <w:t>Datum objave:    4. 11. 2024</w:t>
            </w:r>
          </w:p>
        </w:tc>
        <w:tc>
          <w:tcPr>
            <w:tcW w:w="3949" w:type="dxa"/>
            <w:tcBorders>
              <w:bottom w:val="single" w:sz="8" w:space="0" w:color="000000"/>
              <w:right w:val="single" w:sz="8" w:space="0" w:color="000000"/>
            </w:tcBorders>
            <w:tcMar>
              <w:top w:w="0" w:type="dxa"/>
              <w:left w:w="0" w:type="dxa"/>
              <w:bottom w:w="0" w:type="dxa"/>
              <w:right w:w="0" w:type="dxa"/>
            </w:tcMar>
          </w:tcPr>
          <w:p w14:paraId="67D00A63" w14:textId="77777777" w:rsidR="00A82304" w:rsidRPr="00A82304" w:rsidRDefault="00A82304" w:rsidP="005F49EF">
            <w:pPr>
              <w:pStyle w:val="TableParagraph"/>
              <w:spacing w:before="3" w:line="245" w:lineRule="exact"/>
              <w:ind w:left="0"/>
              <w:rPr>
                <w:rFonts w:asciiTheme="minorHAnsi" w:hAnsiTheme="minorHAnsi" w:cstheme="minorHAnsi"/>
              </w:rPr>
            </w:pPr>
            <w:r w:rsidRPr="00A82304">
              <w:rPr>
                <w:rFonts w:asciiTheme="minorHAnsi" w:hAnsiTheme="minorHAnsi" w:cstheme="minorHAnsi"/>
                <w:lang w:eastAsia="en-US"/>
              </w:rPr>
              <w:t xml:space="preserve">Rok prijave: </w:t>
            </w:r>
            <w:r w:rsidRPr="00A82304">
              <w:rPr>
                <w:rFonts w:asciiTheme="minorHAnsi" w:hAnsiTheme="minorHAnsi" w:cstheme="minorHAnsi"/>
                <w:b/>
                <w:bCs/>
                <w:lang w:eastAsia="en-US"/>
              </w:rPr>
              <w:t>Javni razpis je odprt od 1. 11. 2024 do 31. 10. 2026</w:t>
            </w:r>
          </w:p>
        </w:tc>
      </w:tr>
      <w:tr w:rsidR="00A82304" w:rsidRPr="00A82304" w14:paraId="56576D2D" w14:textId="77777777" w:rsidTr="005F49EF">
        <w:trPr>
          <w:trHeight w:val="274"/>
        </w:trPr>
        <w:tc>
          <w:tcPr>
            <w:tcW w:w="1710" w:type="dxa"/>
            <w:tcBorders>
              <w:left w:val="single" w:sz="8" w:space="0" w:color="000000"/>
              <w:bottom w:val="single" w:sz="8" w:space="0" w:color="000000"/>
              <w:right w:val="single" w:sz="8" w:space="0" w:color="000000"/>
            </w:tcBorders>
            <w:tcMar>
              <w:top w:w="0" w:type="dxa"/>
              <w:left w:w="0" w:type="dxa"/>
              <w:bottom w:w="0" w:type="dxa"/>
              <w:right w:w="0" w:type="dxa"/>
            </w:tcMar>
          </w:tcPr>
          <w:p w14:paraId="222D03A5" w14:textId="77777777" w:rsidR="00A82304" w:rsidRPr="00A82304" w:rsidRDefault="00A82304" w:rsidP="005F49EF">
            <w:pPr>
              <w:pStyle w:val="TableParagraph"/>
              <w:spacing w:before="18" w:line="251" w:lineRule="auto"/>
              <w:ind w:left="0"/>
              <w:rPr>
                <w:rFonts w:asciiTheme="minorHAnsi" w:hAnsiTheme="minorHAnsi" w:cstheme="minorHAnsi"/>
                <w:lang w:eastAsia="en-US"/>
              </w:rPr>
            </w:pPr>
            <w:r w:rsidRPr="00A82304">
              <w:rPr>
                <w:rFonts w:asciiTheme="minorHAnsi" w:hAnsiTheme="minorHAnsi" w:cstheme="minorHAnsi"/>
                <w:lang w:eastAsia="en-US"/>
              </w:rPr>
              <w:t>Vir objave:</w:t>
            </w:r>
          </w:p>
        </w:tc>
        <w:tc>
          <w:tcPr>
            <w:tcW w:w="7206" w:type="dxa"/>
            <w:gridSpan w:val="2"/>
            <w:tcBorders>
              <w:bottom w:val="single" w:sz="8" w:space="0" w:color="000000"/>
              <w:right w:val="single" w:sz="8" w:space="0" w:color="000000"/>
            </w:tcBorders>
            <w:tcMar>
              <w:top w:w="0" w:type="dxa"/>
              <w:left w:w="0" w:type="dxa"/>
              <w:bottom w:w="0" w:type="dxa"/>
              <w:right w:w="0" w:type="dxa"/>
            </w:tcMar>
          </w:tcPr>
          <w:p w14:paraId="33F197C0" w14:textId="77777777" w:rsidR="00A82304" w:rsidRPr="00A82304" w:rsidRDefault="00A82304" w:rsidP="005F49EF">
            <w:pPr>
              <w:pStyle w:val="TableParagraph"/>
              <w:spacing w:before="16" w:line="251" w:lineRule="auto"/>
              <w:rPr>
                <w:rFonts w:asciiTheme="minorHAnsi" w:hAnsiTheme="minorHAnsi" w:cstheme="minorHAnsi"/>
              </w:rPr>
            </w:pPr>
            <w:hyperlink r:id="rId103" w:history="1">
              <w:r w:rsidRPr="00A82304">
                <w:rPr>
                  <w:rStyle w:val="Hiperpovezava"/>
                  <w:rFonts w:asciiTheme="minorHAnsi" w:hAnsiTheme="minorHAnsi" w:cstheme="minorHAnsi"/>
                  <w:lang w:eastAsia="en-US"/>
                </w:rPr>
                <w:t>https://www.arrs.si/sl/medn/shema/razpisi/24/razpis-ERC-Fokus-24.asp</w:t>
              </w:r>
            </w:hyperlink>
            <w:r w:rsidRPr="00A82304">
              <w:rPr>
                <w:rFonts w:asciiTheme="minorHAnsi" w:hAnsiTheme="minorHAnsi" w:cstheme="minorHAnsi"/>
                <w:lang w:eastAsia="en-US"/>
              </w:rPr>
              <w:t xml:space="preserve"> </w:t>
            </w:r>
          </w:p>
        </w:tc>
      </w:tr>
      <w:tr w:rsidR="00A82304" w:rsidRPr="00A82304" w14:paraId="2DC18468" w14:textId="77777777" w:rsidTr="005F49EF">
        <w:trPr>
          <w:trHeight w:val="274"/>
        </w:trPr>
        <w:tc>
          <w:tcPr>
            <w:tcW w:w="1710" w:type="dxa"/>
            <w:tcBorders>
              <w:left w:val="single" w:sz="8" w:space="0" w:color="000000"/>
              <w:bottom w:val="single" w:sz="8" w:space="0" w:color="000000"/>
              <w:right w:val="single" w:sz="8" w:space="0" w:color="000000"/>
            </w:tcBorders>
            <w:tcMar>
              <w:top w:w="0" w:type="dxa"/>
              <w:left w:w="0" w:type="dxa"/>
              <w:bottom w:w="0" w:type="dxa"/>
              <w:right w:w="0" w:type="dxa"/>
            </w:tcMar>
          </w:tcPr>
          <w:p w14:paraId="73043BAD" w14:textId="77777777" w:rsidR="00A82304" w:rsidRPr="00A82304" w:rsidRDefault="00A82304" w:rsidP="005F49EF">
            <w:pPr>
              <w:pStyle w:val="TableParagraph"/>
              <w:spacing w:before="18" w:line="251" w:lineRule="auto"/>
              <w:ind w:left="0"/>
              <w:rPr>
                <w:rFonts w:asciiTheme="minorHAnsi" w:hAnsiTheme="minorHAnsi" w:cstheme="minorHAnsi"/>
                <w:lang w:eastAsia="en-US"/>
              </w:rPr>
            </w:pPr>
            <w:proofErr w:type="spellStart"/>
            <w:r w:rsidRPr="00A82304">
              <w:rPr>
                <w:rFonts w:asciiTheme="minorHAnsi" w:hAnsiTheme="minorHAnsi" w:cstheme="minorHAnsi"/>
                <w:lang w:eastAsia="en-US"/>
              </w:rPr>
              <w:t>Razpisnik</w:t>
            </w:r>
            <w:proofErr w:type="spellEnd"/>
            <w:r w:rsidRPr="00A82304">
              <w:rPr>
                <w:rFonts w:asciiTheme="minorHAnsi" w:hAnsiTheme="minorHAnsi" w:cstheme="minorHAnsi"/>
                <w:lang w:eastAsia="en-US"/>
              </w:rPr>
              <w:t>:</w:t>
            </w:r>
          </w:p>
        </w:tc>
        <w:tc>
          <w:tcPr>
            <w:tcW w:w="7206" w:type="dxa"/>
            <w:gridSpan w:val="2"/>
            <w:tcBorders>
              <w:bottom w:val="single" w:sz="8" w:space="0" w:color="000000"/>
              <w:right w:val="single" w:sz="8" w:space="0" w:color="000000"/>
            </w:tcBorders>
            <w:tcMar>
              <w:top w:w="0" w:type="dxa"/>
              <w:left w:w="0" w:type="dxa"/>
              <w:bottom w:w="0" w:type="dxa"/>
              <w:right w:w="0" w:type="dxa"/>
            </w:tcMar>
          </w:tcPr>
          <w:p w14:paraId="04723E02" w14:textId="77777777" w:rsidR="00A82304" w:rsidRPr="00A82304" w:rsidRDefault="00A82304" w:rsidP="005F49EF">
            <w:pPr>
              <w:pStyle w:val="TableParagraph"/>
              <w:spacing w:before="12" w:line="251" w:lineRule="auto"/>
              <w:rPr>
                <w:rFonts w:asciiTheme="minorHAnsi" w:hAnsiTheme="minorHAnsi" w:cstheme="minorHAnsi"/>
                <w:lang w:eastAsia="en-US"/>
              </w:rPr>
            </w:pPr>
            <w:r w:rsidRPr="00A82304">
              <w:rPr>
                <w:rFonts w:asciiTheme="minorHAnsi" w:hAnsiTheme="minorHAnsi" w:cstheme="minorHAnsi"/>
                <w:lang w:eastAsia="en-US"/>
              </w:rPr>
              <w:t>Javna agencija za znanstvenoraziskovalno in inovacijsko dejavnost</w:t>
            </w:r>
          </w:p>
        </w:tc>
      </w:tr>
      <w:tr w:rsidR="00A82304" w:rsidRPr="00A82304" w14:paraId="2981F5D3" w14:textId="77777777" w:rsidTr="005F49EF">
        <w:trPr>
          <w:trHeight w:val="729"/>
        </w:trPr>
        <w:tc>
          <w:tcPr>
            <w:tcW w:w="1710" w:type="dxa"/>
            <w:tcBorders>
              <w:left w:val="single" w:sz="8" w:space="0" w:color="000000"/>
              <w:bottom w:val="single" w:sz="8" w:space="0" w:color="000000"/>
              <w:right w:val="single" w:sz="8" w:space="0" w:color="000000"/>
            </w:tcBorders>
            <w:tcMar>
              <w:top w:w="0" w:type="dxa"/>
              <w:left w:w="0" w:type="dxa"/>
              <w:bottom w:w="0" w:type="dxa"/>
              <w:right w:w="0" w:type="dxa"/>
            </w:tcMar>
          </w:tcPr>
          <w:p w14:paraId="74014DAA" w14:textId="77777777" w:rsidR="00A82304" w:rsidRPr="00A82304" w:rsidRDefault="00A82304" w:rsidP="005F49EF">
            <w:pPr>
              <w:pStyle w:val="TableParagraph"/>
              <w:spacing w:before="18" w:line="251" w:lineRule="auto"/>
              <w:ind w:left="0" w:right="101"/>
              <w:rPr>
                <w:rFonts w:asciiTheme="minorHAnsi" w:hAnsiTheme="minorHAnsi" w:cstheme="minorHAnsi"/>
              </w:rPr>
            </w:pPr>
            <w:r w:rsidRPr="00A82304">
              <w:rPr>
                <w:rFonts w:asciiTheme="minorHAnsi" w:hAnsiTheme="minorHAnsi" w:cstheme="minorHAnsi"/>
                <w:lang w:eastAsia="en-US"/>
              </w:rPr>
              <w:t xml:space="preserve">Kratek </w:t>
            </w:r>
            <w:r w:rsidRPr="00A82304">
              <w:rPr>
                <w:rFonts w:asciiTheme="minorHAnsi" w:hAnsiTheme="minorHAnsi" w:cstheme="minorHAnsi"/>
                <w:spacing w:val="-5"/>
                <w:lang w:eastAsia="en-US"/>
              </w:rPr>
              <w:t xml:space="preserve">opis </w:t>
            </w:r>
            <w:r w:rsidRPr="00A82304">
              <w:rPr>
                <w:rFonts w:asciiTheme="minorHAnsi" w:hAnsiTheme="minorHAnsi" w:cstheme="minorHAnsi"/>
                <w:lang w:eastAsia="en-US"/>
              </w:rPr>
              <w:t>predmeta razpisa:</w:t>
            </w:r>
          </w:p>
        </w:tc>
        <w:tc>
          <w:tcPr>
            <w:tcW w:w="7206" w:type="dxa"/>
            <w:gridSpan w:val="2"/>
            <w:tcBorders>
              <w:bottom w:val="single" w:sz="8" w:space="0" w:color="000000"/>
              <w:right w:val="single" w:sz="8" w:space="0" w:color="000000"/>
            </w:tcBorders>
            <w:tcMar>
              <w:top w:w="0" w:type="dxa"/>
              <w:left w:w="0" w:type="dxa"/>
              <w:bottom w:w="0" w:type="dxa"/>
              <w:right w:w="0" w:type="dxa"/>
            </w:tcMar>
          </w:tcPr>
          <w:p w14:paraId="710D6253" w14:textId="77777777" w:rsidR="00A82304" w:rsidRPr="00A82304" w:rsidRDefault="00A82304" w:rsidP="00B478DF">
            <w:pPr>
              <w:pStyle w:val="TableParagraph"/>
              <w:spacing w:before="30" w:line="251" w:lineRule="auto"/>
              <w:ind w:right="117"/>
              <w:jc w:val="both"/>
              <w:rPr>
                <w:rFonts w:asciiTheme="minorHAnsi" w:hAnsiTheme="minorHAnsi" w:cstheme="minorHAnsi"/>
                <w:lang w:eastAsia="en-US"/>
              </w:rPr>
            </w:pPr>
            <w:r w:rsidRPr="00A82304">
              <w:rPr>
                <w:rFonts w:asciiTheme="minorHAnsi" w:hAnsiTheme="minorHAnsi" w:cstheme="minorHAnsi"/>
                <w:lang w:eastAsia="en-US"/>
              </w:rPr>
              <w:t>Predmet javnega razpisa je (so)financiranje gostovanj pri nekdanjih in sedanjih vodjah ERC projektov zunaj Republike Slovenije, ki so že izvedli ali trenutno izvajajo znanstvenoraziskovalne projekte ERC (</w:t>
            </w:r>
            <w:proofErr w:type="spellStart"/>
            <w:r w:rsidRPr="00A82304">
              <w:rPr>
                <w:rFonts w:asciiTheme="minorHAnsi" w:hAnsiTheme="minorHAnsi" w:cstheme="minorHAnsi"/>
                <w:lang w:eastAsia="en-US"/>
              </w:rPr>
              <w:t>Starting</w:t>
            </w:r>
            <w:proofErr w:type="spellEnd"/>
            <w:r w:rsidRPr="00A82304">
              <w:rPr>
                <w:rFonts w:asciiTheme="minorHAnsi" w:hAnsiTheme="minorHAnsi" w:cstheme="minorHAnsi"/>
                <w:lang w:eastAsia="en-US"/>
              </w:rPr>
              <w:t xml:space="preserve"> Grant, </w:t>
            </w:r>
            <w:proofErr w:type="spellStart"/>
            <w:r w:rsidRPr="00A82304">
              <w:rPr>
                <w:rFonts w:asciiTheme="minorHAnsi" w:hAnsiTheme="minorHAnsi" w:cstheme="minorHAnsi"/>
                <w:lang w:eastAsia="en-US"/>
              </w:rPr>
              <w:t>Consolidator</w:t>
            </w:r>
            <w:proofErr w:type="spellEnd"/>
            <w:r w:rsidRPr="00A82304">
              <w:rPr>
                <w:rFonts w:asciiTheme="minorHAnsi" w:hAnsiTheme="minorHAnsi" w:cstheme="minorHAnsi"/>
                <w:lang w:eastAsia="en-US"/>
              </w:rPr>
              <w:t xml:space="preserve"> Grant, </w:t>
            </w:r>
            <w:proofErr w:type="spellStart"/>
            <w:r w:rsidRPr="00A82304">
              <w:rPr>
                <w:rFonts w:asciiTheme="minorHAnsi" w:hAnsiTheme="minorHAnsi" w:cstheme="minorHAnsi"/>
                <w:lang w:eastAsia="en-US"/>
              </w:rPr>
              <w:t>Advanced</w:t>
            </w:r>
            <w:proofErr w:type="spellEnd"/>
            <w:r w:rsidRPr="00A82304">
              <w:rPr>
                <w:rFonts w:asciiTheme="minorHAnsi" w:hAnsiTheme="minorHAnsi" w:cstheme="minorHAnsi"/>
                <w:lang w:eastAsia="en-US"/>
              </w:rPr>
              <w:t xml:space="preserve"> Grant) na področju katerekoli znanstvene vede.</w:t>
            </w:r>
          </w:p>
        </w:tc>
      </w:tr>
      <w:tr w:rsidR="00A82304" w:rsidRPr="00A82304" w14:paraId="716819B5" w14:textId="77777777" w:rsidTr="00E95C6D">
        <w:trPr>
          <w:trHeight w:val="266"/>
        </w:trPr>
        <w:tc>
          <w:tcPr>
            <w:tcW w:w="1710" w:type="dxa"/>
            <w:tcBorders>
              <w:left w:val="single" w:sz="8" w:space="0" w:color="000000"/>
              <w:bottom w:val="single" w:sz="8" w:space="0" w:color="000000"/>
              <w:right w:val="single" w:sz="8" w:space="0" w:color="000000"/>
            </w:tcBorders>
            <w:tcMar>
              <w:top w:w="0" w:type="dxa"/>
              <w:left w:w="0" w:type="dxa"/>
              <w:bottom w:w="0" w:type="dxa"/>
              <w:right w:w="0" w:type="dxa"/>
            </w:tcMar>
          </w:tcPr>
          <w:p w14:paraId="79C07A3D" w14:textId="77777777" w:rsidR="00A82304" w:rsidRPr="00A82304" w:rsidRDefault="00A82304" w:rsidP="005F49EF">
            <w:pPr>
              <w:pStyle w:val="TableParagraph"/>
              <w:spacing w:before="18" w:line="251" w:lineRule="auto"/>
              <w:ind w:left="0" w:right="196"/>
              <w:rPr>
                <w:rFonts w:asciiTheme="minorHAnsi" w:hAnsiTheme="minorHAnsi" w:cstheme="minorHAnsi"/>
                <w:lang w:eastAsia="en-US"/>
              </w:rPr>
            </w:pPr>
            <w:r w:rsidRPr="00A82304">
              <w:rPr>
                <w:rFonts w:asciiTheme="minorHAnsi" w:hAnsiTheme="minorHAnsi" w:cstheme="minorHAnsi"/>
                <w:lang w:eastAsia="en-US"/>
              </w:rPr>
              <w:t>Ciljne skupine oz. potencialni upravičenci:</w:t>
            </w:r>
          </w:p>
        </w:tc>
        <w:tc>
          <w:tcPr>
            <w:tcW w:w="7206" w:type="dxa"/>
            <w:gridSpan w:val="2"/>
            <w:tcBorders>
              <w:bottom w:val="single" w:sz="8" w:space="0" w:color="000000"/>
              <w:right w:val="single" w:sz="8" w:space="0" w:color="000000"/>
            </w:tcBorders>
            <w:tcMar>
              <w:top w:w="0" w:type="dxa"/>
              <w:left w:w="0" w:type="dxa"/>
              <w:bottom w:w="0" w:type="dxa"/>
              <w:right w:w="0" w:type="dxa"/>
            </w:tcMar>
          </w:tcPr>
          <w:p w14:paraId="681E6726" w14:textId="77777777" w:rsidR="00A82304" w:rsidRPr="00A82304" w:rsidRDefault="00A82304" w:rsidP="005F49EF">
            <w:pPr>
              <w:pStyle w:val="TableParagraph"/>
              <w:spacing w:before="2" w:line="251" w:lineRule="auto"/>
              <w:rPr>
                <w:rFonts w:asciiTheme="minorHAnsi" w:hAnsiTheme="minorHAnsi" w:cstheme="minorHAnsi"/>
                <w:lang w:eastAsia="en-US"/>
              </w:rPr>
            </w:pPr>
            <w:r w:rsidRPr="00A82304">
              <w:rPr>
                <w:rFonts w:asciiTheme="minorHAnsi" w:hAnsiTheme="minorHAnsi" w:cstheme="minorHAnsi"/>
                <w:lang w:eastAsia="en-US"/>
              </w:rPr>
              <w:t xml:space="preserve">Na javni razpis se lahko prijavijo raziskovalne organizacije, ki so vpisane v evidenco izvajalcev znanstvenoraziskovalne dejavnosti, in zasebni raziskovalci, vpisani v register zasebnih raziskovalcev, ki ju vodi agencija ter izpolnjujejo pogoje, določene v </w:t>
            </w:r>
            <w:proofErr w:type="spellStart"/>
            <w:r w:rsidRPr="00A82304">
              <w:rPr>
                <w:rFonts w:asciiTheme="minorHAnsi" w:hAnsiTheme="minorHAnsi" w:cstheme="minorHAnsi"/>
                <w:lang w:eastAsia="en-US"/>
              </w:rPr>
              <w:t>ZZrID</w:t>
            </w:r>
            <w:proofErr w:type="spellEnd"/>
            <w:r w:rsidRPr="00A82304">
              <w:rPr>
                <w:rFonts w:asciiTheme="minorHAnsi" w:hAnsiTheme="minorHAnsi" w:cstheme="minorHAnsi"/>
                <w:lang w:eastAsia="en-US"/>
              </w:rPr>
              <w:t>, in splošnih aktih agencije. Glede drugih pogojev glejte razpisno dokumentacijo.</w:t>
            </w:r>
          </w:p>
        </w:tc>
      </w:tr>
    </w:tbl>
    <w:p w14:paraId="781C6CB6" w14:textId="77777777" w:rsidR="00105766" w:rsidRDefault="00105766" w:rsidP="007A3CB8"/>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7A3CB8" w:rsidRPr="00F7402C" w14:paraId="53DF39C7" w14:textId="77777777" w:rsidTr="00430149">
        <w:trPr>
          <w:trHeight w:val="484"/>
        </w:trPr>
        <w:tc>
          <w:tcPr>
            <w:tcW w:w="1711" w:type="dxa"/>
            <w:shd w:val="clear" w:color="auto" w:fill="D9D9D9" w:themeFill="background1" w:themeFillShade="D9"/>
            <w:hideMark/>
          </w:tcPr>
          <w:p w14:paraId="25C0BBE9" w14:textId="77777777" w:rsidR="007A3CB8" w:rsidRPr="00F5182A" w:rsidRDefault="007A3CB8" w:rsidP="0077568A">
            <w:pPr>
              <w:pStyle w:val="TableParagraph"/>
              <w:spacing w:before="20" w:line="252" w:lineRule="auto"/>
              <w:ind w:left="0"/>
              <w:rPr>
                <w:rFonts w:asciiTheme="minorHAnsi" w:hAnsiTheme="minorHAnsi" w:cstheme="minorHAnsi"/>
                <w:b/>
                <w:bCs/>
                <w:color w:val="000000"/>
                <w:lang w:eastAsia="en-US"/>
              </w:rPr>
            </w:pPr>
            <w:r w:rsidRPr="00CF1E79">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6DF593A3" w14:textId="77777777" w:rsidR="007A3CB8" w:rsidRPr="00300A11" w:rsidRDefault="007A3CB8" w:rsidP="0077568A">
            <w:pPr>
              <w:rPr>
                <w:rFonts w:asciiTheme="minorHAnsi" w:hAnsiTheme="minorHAnsi" w:cstheme="minorHAnsi"/>
                <w:b/>
                <w:bCs/>
                <w:color w:val="000000"/>
                <w:sz w:val="22"/>
                <w:szCs w:val="22"/>
                <w:lang w:eastAsia="en-US" w:bidi="sl-SI"/>
              </w:rPr>
            </w:pPr>
            <w:r w:rsidRPr="00300A11">
              <w:rPr>
                <w:rFonts w:asciiTheme="minorHAnsi" w:hAnsiTheme="minorHAnsi" w:cstheme="minorHAnsi"/>
                <w:b/>
                <w:bCs/>
                <w:color w:val="000000"/>
                <w:sz w:val="22"/>
                <w:szCs w:val="22"/>
                <w:lang w:eastAsia="en-US" w:bidi="sl-SI"/>
              </w:rPr>
              <w:t>Javni razpis za (so)financiranje raziskovalnih projektov ERC</w:t>
            </w:r>
          </w:p>
          <w:p w14:paraId="012DC4B0" w14:textId="77777777" w:rsidR="007A3CB8" w:rsidRPr="00F5182A" w:rsidRDefault="007A3CB8" w:rsidP="0077568A">
            <w:pPr>
              <w:rPr>
                <w:rFonts w:asciiTheme="minorHAnsi" w:hAnsiTheme="minorHAnsi" w:cstheme="minorHAnsi"/>
                <w:b/>
                <w:bCs/>
                <w:color w:val="000000"/>
                <w:sz w:val="22"/>
                <w:szCs w:val="22"/>
                <w:lang w:eastAsia="en-US" w:bidi="sl-SI"/>
              </w:rPr>
            </w:pPr>
            <w:r w:rsidRPr="00300A11">
              <w:rPr>
                <w:rFonts w:asciiTheme="minorHAnsi" w:hAnsiTheme="minorHAnsi" w:cstheme="minorHAnsi"/>
                <w:b/>
                <w:bCs/>
                <w:color w:val="000000"/>
                <w:sz w:val="22"/>
                <w:szCs w:val="22"/>
                <w:lang w:eastAsia="en-US" w:bidi="sl-SI"/>
              </w:rPr>
              <w:t>potencial</w:t>
            </w:r>
          </w:p>
        </w:tc>
      </w:tr>
      <w:tr w:rsidR="007A3CB8" w:rsidRPr="00F7402C" w14:paraId="6F7A280E" w14:textId="77777777" w:rsidTr="0077568A">
        <w:trPr>
          <w:trHeight w:val="270"/>
        </w:trPr>
        <w:tc>
          <w:tcPr>
            <w:tcW w:w="1711" w:type="dxa"/>
            <w:hideMark/>
          </w:tcPr>
          <w:p w14:paraId="35B856B8"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Status: aktiven</w:t>
            </w:r>
          </w:p>
        </w:tc>
        <w:tc>
          <w:tcPr>
            <w:tcW w:w="3252" w:type="dxa"/>
            <w:hideMark/>
          </w:tcPr>
          <w:p w14:paraId="7BE3A476" w14:textId="77777777" w:rsidR="007A3CB8" w:rsidRPr="00CF1E79" w:rsidRDefault="007A3CB8" w:rsidP="0077568A">
            <w:pPr>
              <w:pStyle w:val="TableParagraph"/>
              <w:spacing w:before="9" w:line="252" w:lineRule="auto"/>
              <w:rPr>
                <w:rFonts w:asciiTheme="minorHAnsi" w:hAnsiTheme="minorHAnsi" w:cstheme="minorHAnsi"/>
                <w:lang w:eastAsia="en-US"/>
              </w:rPr>
            </w:pPr>
            <w:r w:rsidRPr="00821802">
              <w:rPr>
                <w:rFonts w:asciiTheme="minorHAnsi" w:hAnsiTheme="minorHAnsi" w:cstheme="minorHAnsi"/>
                <w:lang w:eastAsia="en-US"/>
              </w:rPr>
              <w:t xml:space="preserve">Datum objave: </w:t>
            </w:r>
            <w:r w:rsidRPr="00300A11">
              <w:rPr>
                <w:rFonts w:asciiTheme="minorHAnsi" w:hAnsiTheme="minorHAnsi" w:cstheme="minorHAnsi"/>
                <w:lang w:eastAsia="en-US"/>
              </w:rPr>
              <w:t>5.12.2023</w:t>
            </w:r>
          </w:p>
        </w:tc>
        <w:tc>
          <w:tcPr>
            <w:tcW w:w="3953" w:type="dxa"/>
          </w:tcPr>
          <w:p w14:paraId="672937FA" w14:textId="77777777" w:rsidR="007A3CB8" w:rsidRPr="00300A11" w:rsidRDefault="007A3CB8" w:rsidP="0077568A">
            <w:pPr>
              <w:pStyle w:val="TableParagraph"/>
              <w:spacing w:before="3" w:line="245" w:lineRule="exact"/>
              <w:rPr>
                <w:rFonts w:asciiTheme="minorHAnsi" w:hAnsiTheme="minorHAnsi" w:cstheme="minorHAnsi"/>
                <w:b/>
                <w:bCs/>
                <w:lang w:eastAsia="en-US"/>
              </w:rPr>
            </w:pPr>
            <w:r w:rsidRPr="00821802">
              <w:rPr>
                <w:rFonts w:asciiTheme="minorHAnsi" w:hAnsiTheme="minorHAnsi" w:cstheme="minorHAnsi"/>
                <w:lang w:eastAsia="en-US"/>
              </w:rPr>
              <w:t xml:space="preserve">Rok prijave: </w:t>
            </w:r>
            <w:r w:rsidRPr="00300A11">
              <w:rPr>
                <w:rFonts w:asciiTheme="minorHAnsi" w:hAnsiTheme="minorHAnsi" w:cstheme="minorHAnsi"/>
                <w:lang w:eastAsia="en-US"/>
              </w:rPr>
              <w:t xml:space="preserve">do preklica oziroma </w:t>
            </w:r>
            <w:r w:rsidRPr="00300A11">
              <w:rPr>
                <w:rFonts w:asciiTheme="minorHAnsi" w:hAnsiTheme="minorHAnsi" w:cstheme="minorHAnsi"/>
                <w:b/>
                <w:bCs/>
                <w:lang w:eastAsia="en-US"/>
              </w:rPr>
              <w:t>najdlje do 31. 12. 2025</w:t>
            </w:r>
          </w:p>
          <w:p w14:paraId="33556E6D" w14:textId="77777777" w:rsidR="007A3CB8" w:rsidRPr="00CF1E79" w:rsidRDefault="007A3CB8" w:rsidP="0077568A">
            <w:pPr>
              <w:pStyle w:val="TableParagraph"/>
              <w:spacing w:before="3" w:line="245" w:lineRule="exact"/>
              <w:rPr>
                <w:rFonts w:asciiTheme="minorHAnsi" w:hAnsiTheme="minorHAnsi" w:cstheme="minorHAnsi"/>
                <w:lang w:eastAsia="en-US"/>
              </w:rPr>
            </w:pPr>
          </w:p>
        </w:tc>
      </w:tr>
      <w:tr w:rsidR="007A3CB8" w:rsidRPr="00F7402C" w14:paraId="7F914DC0" w14:textId="77777777" w:rsidTr="0077568A">
        <w:trPr>
          <w:trHeight w:val="274"/>
        </w:trPr>
        <w:tc>
          <w:tcPr>
            <w:tcW w:w="1711" w:type="dxa"/>
            <w:hideMark/>
          </w:tcPr>
          <w:p w14:paraId="3C5FA6D5"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r w:rsidRPr="00CF1E79">
              <w:rPr>
                <w:rFonts w:asciiTheme="minorHAnsi" w:hAnsiTheme="minorHAnsi" w:cstheme="minorHAnsi"/>
                <w:lang w:eastAsia="en-US"/>
              </w:rPr>
              <w:t>Vir objave:</w:t>
            </w:r>
          </w:p>
        </w:tc>
        <w:tc>
          <w:tcPr>
            <w:tcW w:w="7205" w:type="dxa"/>
            <w:gridSpan w:val="2"/>
          </w:tcPr>
          <w:p w14:paraId="3C901C0F" w14:textId="77777777" w:rsidR="007A3CB8" w:rsidRPr="00CF1E79" w:rsidRDefault="007A3CB8" w:rsidP="0077568A">
            <w:pPr>
              <w:pStyle w:val="TableParagraph"/>
              <w:spacing w:before="16" w:line="252" w:lineRule="auto"/>
              <w:rPr>
                <w:rFonts w:asciiTheme="minorHAnsi" w:hAnsiTheme="minorHAnsi" w:cstheme="minorHAnsi"/>
                <w:lang w:eastAsia="en-US"/>
              </w:rPr>
            </w:pPr>
            <w:hyperlink r:id="rId104" w:history="1">
              <w:r w:rsidRPr="00B0054B">
                <w:rPr>
                  <w:rStyle w:val="Hiperpovezava"/>
                  <w:rFonts w:asciiTheme="minorHAnsi" w:hAnsiTheme="minorHAnsi" w:cstheme="minorHAnsi"/>
                  <w:lang w:eastAsia="en-US"/>
                </w:rPr>
                <w:t>https://www.arrs.si/sl/medn/shema/razpisi/23/2/poziv-ERC-potencial-24.asp</w:t>
              </w:r>
            </w:hyperlink>
            <w:r>
              <w:rPr>
                <w:rFonts w:asciiTheme="minorHAnsi" w:hAnsiTheme="minorHAnsi" w:cstheme="minorHAnsi"/>
                <w:lang w:eastAsia="en-US"/>
              </w:rPr>
              <w:t xml:space="preserve"> </w:t>
            </w:r>
          </w:p>
        </w:tc>
      </w:tr>
      <w:tr w:rsidR="007A3CB8" w:rsidRPr="00F7402C" w14:paraId="5AD5ACD4" w14:textId="77777777" w:rsidTr="0077568A">
        <w:trPr>
          <w:trHeight w:val="274"/>
        </w:trPr>
        <w:tc>
          <w:tcPr>
            <w:tcW w:w="1711" w:type="dxa"/>
            <w:hideMark/>
          </w:tcPr>
          <w:p w14:paraId="0460CAF2" w14:textId="77777777" w:rsidR="007A3CB8" w:rsidRPr="00CF1E79" w:rsidRDefault="007A3CB8" w:rsidP="0077568A">
            <w:pPr>
              <w:pStyle w:val="TableParagraph"/>
              <w:spacing w:before="18" w:line="252" w:lineRule="auto"/>
              <w:ind w:left="0"/>
              <w:rPr>
                <w:rFonts w:asciiTheme="minorHAnsi" w:hAnsiTheme="minorHAnsi" w:cstheme="minorHAnsi"/>
                <w:lang w:eastAsia="en-US"/>
              </w:rPr>
            </w:pPr>
            <w:proofErr w:type="spellStart"/>
            <w:r w:rsidRPr="00CF1E79">
              <w:rPr>
                <w:rFonts w:asciiTheme="minorHAnsi" w:hAnsiTheme="minorHAnsi" w:cstheme="minorHAnsi"/>
                <w:lang w:eastAsia="en-US"/>
              </w:rPr>
              <w:t>Razpisnik</w:t>
            </w:r>
            <w:proofErr w:type="spellEnd"/>
            <w:r w:rsidRPr="00CF1E79">
              <w:rPr>
                <w:rFonts w:asciiTheme="minorHAnsi" w:hAnsiTheme="minorHAnsi" w:cstheme="minorHAnsi"/>
                <w:lang w:eastAsia="en-US"/>
              </w:rPr>
              <w:t>:</w:t>
            </w:r>
          </w:p>
        </w:tc>
        <w:tc>
          <w:tcPr>
            <w:tcW w:w="7205" w:type="dxa"/>
            <w:gridSpan w:val="2"/>
          </w:tcPr>
          <w:p w14:paraId="105653B3" w14:textId="77777777" w:rsidR="007A3CB8" w:rsidRPr="00CF1E79" w:rsidRDefault="007A3CB8" w:rsidP="0077568A">
            <w:pPr>
              <w:pStyle w:val="TableParagraph"/>
              <w:spacing w:before="12" w:line="252" w:lineRule="auto"/>
              <w:rPr>
                <w:rFonts w:asciiTheme="minorHAnsi" w:hAnsiTheme="minorHAnsi" w:cstheme="minorHAnsi"/>
                <w:lang w:eastAsia="en-US"/>
              </w:rPr>
            </w:pPr>
            <w:r w:rsidRPr="00300A11">
              <w:rPr>
                <w:rFonts w:asciiTheme="minorHAnsi" w:hAnsiTheme="minorHAnsi" w:cstheme="minorHAnsi"/>
                <w:lang w:eastAsia="en-US"/>
              </w:rPr>
              <w:t>Javna agencija za znanstvenoraziskovalno in inovacijsko dejavnost</w:t>
            </w:r>
          </w:p>
        </w:tc>
      </w:tr>
      <w:tr w:rsidR="007A3CB8" w:rsidRPr="00F7402C" w14:paraId="7B8A954B" w14:textId="77777777" w:rsidTr="0077568A">
        <w:trPr>
          <w:trHeight w:val="729"/>
        </w:trPr>
        <w:tc>
          <w:tcPr>
            <w:tcW w:w="1711" w:type="dxa"/>
            <w:hideMark/>
          </w:tcPr>
          <w:p w14:paraId="525420B3" w14:textId="77777777" w:rsidR="007A3CB8" w:rsidRPr="00CF1E79" w:rsidRDefault="007A3CB8" w:rsidP="0077568A">
            <w:pPr>
              <w:pStyle w:val="TableParagraph"/>
              <w:spacing w:before="18" w:line="252" w:lineRule="auto"/>
              <w:ind w:left="0" w:right="101"/>
              <w:rPr>
                <w:rFonts w:asciiTheme="minorHAnsi" w:hAnsiTheme="minorHAnsi" w:cstheme="minorHAnsi"/>
                <w:lang w:eastAsia="en-US"/>
              </w:rPr>
            </w:pPr>
            <w:r w:rsidRPr="00CF1E79">
              <w:rPr>
                <w:rFonts w:asciiTheme="minorHAnsi" w:hAnsiTheme="minorHAnsi" w:cstheme="minorHAnsi"/>
                <w:lang w:eastAsia="en-US"/>
              </w:rPr>
              <w:t xml:space="preserve">Kratek </w:t>
            </w:r>
            <w:r w:rsidRPr="00CF1E79">
              <w:rPr>
                <w:rFonts w:asciiTheme="minorHAnsi" w:hAnsiTheme="minorHAnsi" w:cstheme="minorHAnsi"/>
                <w:spacing w:val="-5"/>
                <w:lang w:eastAsia="en-US"/>
              </w:rPr>
              <w:t xml:space="preserve">opis </w:t>
            </w:r>
            <w:r w:rsidRPr="00CF1E79">
              <w:rPr>
                <w:rFonts w:asciiTheme="minorHAnsi" w:hAnsiTheme="minorHAnsi" w:cstheme="minorHAnsi"/>
                <w:lang w:eastAsia="en-US"/>
              </w:rPr>
              <w:t>predmeta razpisa:</w:t>
            </w:r>
          </w:p>
        </w:tc>
        <w:tc>
          <w:tcPr>
            <w:tcW w:w="7205" w:type="dxa"/>
            <w:gridSpan w:val="2"/>
          </w:tcPr>
          <w:p w14:paraId="00774B26" w14:textId="77777777" w:rsidR="007A3CB8" w:rsidRPr="00CF1E79" w:rsidRDefault="007A3CB8" w:rsidP="0077568A">
            <w:pPr>
              <w:pStyle w:val="TableParagraph"/>
              <w:rPr>
                <w:rFonts w:asciiTheme="minorHAnsi" w:hAnsiTheme="minorHAnsi" w:cstheme="minorHAnsi"/>
              </w:rPr>
            </w:pPr>
            <w:r>
              <w:rPr>
                <w:rFonts w:asciiTheme="minorHAnsi" w:hAnsiTheme="minorHAnsi" w:cstheme="minorHAnsi"/>
              </w:rPr>
              <w:t>P</w:t>
            </w:r>
            <w:r w:rsidRPr="00675CF7">
              <w:rPr>
                <w:rFonts w:asciiTheme="minorHAnsi" w:hAnsiTheme="minorHAnsi" w:cstheme="minorHAnsi"/>
              </w:rPr>
              <w:t>redmet Javnega razpisa za (so)financiranje raziskovalnih projektov ERC potencial je zagotoviti</w:t>
            </w:r>
            <w:r>
              <w:rPr>
                <w:rFonts w:asciiTheme="minorHAnsi" w:hAnsiTheme="minorHAnsi" w:cstheme="minorHAnsi"/>
              </w:rPr>
              <w:t xml:space="preserve"> </w:t>
            </w:r>
            <w:r w:rsidRPr="00675CF7">
              <w:rPr>
                <w:rFonts w:asciiTheme="minorHAnsi" w:hAnsiTheme="minorHAnsi" w:cstheme="minorHAnsi"/>
              </w:rPr>
              <w:t>začetno podporo za pripravo na izvajanje pridobljenega projekta ERC, v vmesnem časovnem</w:t>
            </w:r>
            <w:r>
              <w:rPr>
                <w:rFonts w:asciiTheme="minorHAnsi" w:hAnsiTheme="minorHAnsi" w:cstheme="minorHAnsi"/>
              </w:rPr>
              <w:t xml:space="preserve"> </w:t>
            </w:r>
            <w:r w:rsidRPr="00675CF7">
              <w:rPr>
                <w:rFonts w:asciiTheme="minorHAnsi" w:hAnsiTheme="minorHAnsi" w:cstheme="minorHAnsi"/>
              </w:rPr>
              <w:t>obdobju, med obvestilom ERC o (so)financiranju projekta ERC in njegovim dejanskim pričetkom</w:t>
            </w:r>
            <w:r>
              <w:rPr>
                <w:rFonts w:asciiTheme="minorHAnsi" w:hAnsiTheme="minorHAnsi" w:cstheme="minorHAnsi"/>
              </w:rPr>
              <w:t xml:space="preserve"> </w:t>
            </w:r>
            <w:r w:rsidRPr="00675CF7">
              <w:rPr>
                <w:rFonts w:asciiTheme="minorHAnsi" w:hAnsiTheme="minorHAnsi" w:cstheme="minorHAnsi"/>
              </w:rPr>
              <w:t>izvajanja.</w:t>
            </w:r>
          </w:p>
        </w:tc>
      </w:tr>
      <w:tr w:rsidR="007A3CB8" w:rsidRPr="00F7402C" w14:paraId="45AEB489" w14:textId="77777777" w:rsidTr="0077568A">
        <w:trPr>
          <w:trHeight w:val="707"/>
        </w:trPr>
        <w:tc>
          <w:tcPr>
            <w:tcW w:w="1711" w:type="dxa"/>
            <w:hideMark/>
          </w:tcPr>
          <w:p w14:paraId="0E8E49B3" w14:textId="77777777" w:rsidR="007A3CB8" w:rsidRPr="00CF1E79" w:rsidRDefault="007A3CB8" w:rsidP="0077568A">
            <w:pPr>
              <w:pStyle w:val="TableParagraph"/>
              <w:spacing w:before="18" w:line="230" w:lineRule="atLeast"/>
              <w:ind w:left="0" w:right="274"/>
              <w:rPr>
                <w:rFonts w:asciiTheme="minorHAnsi" w:hAnsiTheme="minorHAnsi" w:cstheme="minorHAnsi"/>
                <w:lang w:eastAsia="en-US"/>
              </w:rPr>
            </w:pPr>
            <w:r w:rsidRPr="00CF1E79">
              <w:rPr>
                <w:rFonts w:asciiTheme="minorHAnsi" w:hAnsiTheme="minorHAnsi" w:cstheme="minorHAnsi"/>
                <w:lang w:eastAsia="en-US"/>
              </w:rPr>
              <w:t>Višina razpoložljivih sredstev:</w:t>
            </w:r>
          </w:p>
        </w:tc>
        <w:tc>
          <w:tcPr>
            <w:tcW w:w="7205" w:type="dxa"/>
            <w:gridSpan w:val="2"/>
          </w:tcPr>
          <w:p w14:paraId="03AE02D1" w14:textId="77777777" w:rsidR="007A3CB8" w:rsidRPr="00CF1E79" w:rsidRDefault="007A3CB8" w:rsidP="0077568A">
            <w:pPr>
              <w:pStyle w:val="TableParagraph"/>
              <w:spacing w:before="11" w:line="252" w:lineRule="auto"/>
              <w:rPr>
                <w:rFonts w:asciiTheme="minorHAnsi" w:hAnsiTheme="minorHAnsi" w:cstheme="minorHAnsi"/>
                <w:lang w:eastAsia="en-US"/>
              </w:rPr>
            </w:pPr>
            <w:r w:rsidRPr="00675CF7">
              <w:rPr>
                <w:rFonts w:asciiTheme="minorHAnsi" w:hAnsiTheme="minorHAnsi" w:cstheme="minorHAnsi"/>
                <w:lang w:eastAsia="en-US"/>
              </w:rPr>
              <w:t>Agencija bo v posameznem koledarskem letu (so)financirala okvirno 15 raziskovalnih projektov.</w:t>
            </w:r>
            <w:r>
              <w:rPr>
                <w:rFonts w:asciiTheme="minorHAnsi" w:hAnsiTheme="minorHAnsi" w:cstheme="minorHAnsi"/>
                <w:lang w:eastAsia="en-US"/>
              </w:rPr>
              <w:t xml:space="preserve"> </w:t>
            </w:r>
            <w:r w:rsidRPr="00675CF7">
              <w:rPr>
                <w:rFonts w:asciiTheme="minorHAnsi" w:hAnsiTheme="minorHAnsi" w:cstheme="minorHAnsi"/>
                <w:lang w:eastAsia="en-US"/>
              </w:rPr>
              <w:t>Število sprejetih raziskovalnih projektov ter obseg in datum začetka (so)financiranja so vezani na</w:t>
            </w:r>
            <w:r>
              <w:rPr>
                <w:rFonts w:asciiTheme="minorHAnsi" w:hAnsiTheme="minorHAnsi" w:cstheme="minorHAnsi"/>
                <w:lang w:eastAsia="en-US"/>
              </w:rPr>
              <w:t xml:space="preserve"> </w:t>
            </w:r>
            <w:r w:rsidRPr="00675CF7">
              <w:rPr>
                <w:rFonts w:asciiTheme="minorHAnsi" w:hAnsiTheme="minorHAnsi" w:cstheme="minorHAnsi"/>
                <w:lang w:eastAsia="en-US"/>
              </w:rPr>
              <w:t>razpoložljiva sredstva v proračunu Republike Slovenije in finančnem načrtu agencije.</w:t>
            </w:r>
          </w:p>
        </w:tc>
      </w:tr>
      <w:tr w:rsidR="007A3CB8" w:rsidRPr="00F7402C" w14:paraId="6FCB0335" w14:textId="77777777" w:rsidTr="0077568A">
        <w:trPr>
          <w:trHeight w:val="933"/>
        </w:trPr>
        <w:tc>
          <w:tcPr>
            <w:tcW w:w="1711" w:type="dxa"/>
            <w:hideMark/>
          </w:tcPr>
          <w:p w14:paraId="5A50D6D7" w14:textId="77777777" w:rsidR="007A3CB8" w:rsidRPr="00CF1E79" w:rsidRDefault="007A3CB8" w:rsidP="0077568A">
            <w:pPr>
              <w:pStyle w:val="TableParagraph"/>
              <w:spacing w:before="18" w:line="252" w:lineRule="auto"/>
              <w:ind w:left="0" w:right="196"/>
              <w:rPr>
                <w:rFonts w:asciiTheme="minorHAnsi" w:hAnsiTheme="minorHAnsi" w:cstheme="minorHAnsi"/>
                <w:lang w:eastAsia="en-US"/>
              </w:rPr>
            </w:pPr>
            <w:r w:rsidRPr="00CF1E79">
              <w:rPr>
                <w:rFonts w:asciiTheme="minorHAnsi" w:hAnsiTheme="minorHAnsi" w:cstheme="minorHAnsi"/>
                <w:lang w:eastAsia="en-US"/>
              </w:rPr>
              <w:t>Maksimalna višina sofinanciranja:</w:t>
            </w:r>
          </w:p>
        </w:tc>
        <w:tc>
          <w:tcPr>
            <w:tcW w:w="7205" w:type="dxa"/>
            <w:gridSpan w:val="2"/>
          </w:tcPr>
          <w:p w14:paraId="6A4EE599" w14:textId="77777777" w:rsidR="007A3CB8" w:rsidRPr="00CF1E79" w:rsidRDefault="007A3CB8" w:rsidP="0077568A">
            <w:pPr>
              <w:pStyle w:val="TableParagraph"/>
              <w:spacing w:before="2" w:line="252" w:lineRule="auto"/>
              <w:rPr>
                <w:rFonts w:asciiTheme="minorHAnsi" w:hAnsiTheme="minorHAnsi" w:cstheme="minorHAnsi"/>
                <w:lang w:eastAsia="en-US"/>
              </w:rPr>
            </w:pPr>
            <w:r w:rsidRPr="00675CF7">
              <w:rPr>
                <w:rFonts w:asciiTheme="minorHAnsi" w:hAnsiTheme="minorHAnsi" w:cstheme="minorHAnsi"/>
                <w:lang w:eastAsia="en-US"/>
              </w:rPr>
              <w:t>Predviden obseg (so)financiranja raziskovalnega projekta je največ 50.000 EUR za obdobje trajanja</w:t>
            </w:r>
            <w:r>
              <w:rPr>
                <w:rFonts w:asciiTheme="minorHAnsi" w:hAnsiTheme="minorHAnsi" w:cstheme="minorHAnsi"/>
                <w:lang w:eastAsia="en-US"/>
              </w:rPr>
              <w:t xml:space="preserve"> </w:t>
            </w:r>
            <w:r w:rsidRPr="00675CF7">
              <w:rPr>
                <w:rFonts w:asciiTheme="minorHAnsi" w:hAnsiTheme="minorHAnsi" w:cstheme="minorHAnsi"/>
                <w:lang w:eastAsia="en-US"/>
              </w:rPr>
              <w:t>raziskovalnega projekta šestih mesecev oziroma v sorazmerni višini od največje višine glede na</w:t>
            </w:r>
            <w:r>
              <w:rPr>
                <w:rFonts w:asciiTheme="minorHAnsi" w:hAnsiTheme="minorHAnsi" w:cstheme="minorHAnsi"/>
                <w:lang w:eastAsia="en-US"/>
              </w:rPr>
              <w:t xml:space="preserve"> </w:t>
            </w:r>
            <w:r w:rsidRPr="00675CF7">
              <w:rPr>
                <w:rFonts w:asciiTheme="minorHAnsi" w:hAnsiTheme="minorHAnsi" w:cstheme="minorHAnsi"/>
                <w:lang w:eastAsia="en-US"/>
              </w:rPr>
              <w:t>obdobje trajanja raziskovalnega projekta.</w:t>
            </w:r>
          </w:p>
        </w:tc>
      </w:tr>
      <w:tr w:rsidR="007A3CB8" w:rsidRPr="00F7402C" w14:paraId="703F43A9" w14:textId="77777777" w:rsidTr="00C01CE7">
        <w:trPr>
          <w:trHeight w:val="418"/>
        </w:trPr>
        <w:tc>
          <w:tcPr>
            <w:tcW w:w="1711" w:type="dxa"/>
          </w:tcPr>
          <w:p w14:paraId="5A470648" w14:textId="77777777" w:rsidR="007A3CB8" w:rsidRPr="00CF1E79" w:rsidRDefault="007A3CB8" w:rsidP="0077568A">
            <w:pPr>
              <w:pStyle w:val="TableParagraph"/>
              <w:spacing w:before="18" w:line="252" w:lineRule="auto"/>
              <w:ind w:left="0" w:right="196"/>
              <w:rPr>
                <w:rFonts w:asciiTheme="minorHAnsi" w:hAnsiTheme="minorHAnsi" w:cstheme="minorHAnsi"/>
                <w:lang w:eastAsia="en-US"/>
              </w:rPr>
            </w:pPr>
            <w:r w:rsidRPr="00CF1E79">
              <w:rPr>
                <w:rFonts w:asciiTheme="minorHAnsi" w:hAnsiTheme="minorHAnsi" w:cstheme="minorHAnsi"/>
                <w:lang w:eastAsia="en-US"/>
              </w:rPr>
              <w:t>Ciljne skupine oz. potencialni upravičenci:</w:t>
            </w:r>
          </w:p>
        </w:tc>
        <w:tc>
          <w:tcPr>
            <w:tcW w:w="7205" w:type="dxa"/>
            <w:gridSpan w:val="2"/>
          </w:tcPr>
          <w:p w14:paraId="71C8E613" w14:textId="77777777" w:rsidR="007A3CB8" w:rsidRPr="00CA7181" w:rsidRDefault="007A3CB8" w:rsidP="0077568A">
            <w:pPr>
              <w:pStyle w:val="TableParagraph"/>
              <w:rPr>
                <w:rFonts w:asciiTheme="minorHAnsi" w:hAnsiTheme="minorHAnsi" w:cstheme="minorHAnsi"/>
              </w:rPr>
            </w:pPr>
            <w:r w:rsidRPr="00CA7181">
              <w:rPr>
                <w:rFonts w:asciiTheme="minorHAnsi" w:hAnsiTheme="minorHAnsi" w:cstheme="minorHAnsi"/>
              </w:rPr>
              <w:t>Na javni razpis se lahko prijavijo raziskovalne organizacije (v nadaljnjem besedilu: RO), ki so</w:t>
            </w:r>
            <w:r>
              <w:rPr>
                <w:rFonts w:asciiTheme="minorHAnsi" w:hAnsiTheme="minorHAnsi" w:cstheme="minorHAnsi"/>
              </w:rPr>
              <w:t xml:space="preserve"> </w:t>
            </w:r>
            <w:r w:rsidRPr="00CA7181">
              <w:rPr>
                <w:rFonts w:asciiTheme="minorHAnsi" w:hAnsiTheme="minorHAnsi" w:cstheme="minorHAnsi"/>
              </w:rPr>
              <w:t>vpisane v evidenco izvajalcev znanstvenoraziskovalne dejavnosti (v nadaljnjem besedilu: Evidenca</w:t>
            </w:r>
            <w:r>
              <w:rPr>
                <w:rFonts w:asciiTheme="minorHAnsi" w:hAnsiTheme="minorHAnsi" w:cstheme="minorHAnsi"/>
              </w:rPr>
              <w:t xml:space="preserve"> </w:t>
            </w:r>
            <w:r w:rsidRPr="00CA7181">
              <w:rPr>
                <w:rFonts w:asciiTheme="minorHAnsi" w:hAnsiTheme="minorHAnsi" w:cstheme="minorHAnsi"/>
              </w:rPr>
              <w:t>RO), in zasebni raziskovalci, vpisani v register zasebnih raziskovalcev pri agenciji, ter izpolnjujejo</w:t>
            </w:r>
          </w:p>
          <w:p w14:paraId="432F52A6" w14:textId="77777777" w:rsidR="007A3CB8" w:rsidRPr="00CA7181" w:rsidRDefault="007A3CB8" w:rsidP="0077568A">
            <w:pPr>
              <w:pStyle w:val="TableParagraph"/>
              <w:rPr>
                <w:rFonts w:asciiTheme="minorHAnsi" w:hAnsiTheme="minorHAnsi" w:cstheme="minorHAnsi"/>
              </w:rPr>
            </w:pPr>
            <w:r w:rsidRPr="00CA7181">
              <w:rPr>
                <w:rFonts w:asciiTheme="minorHAnsi" w:hAnsiTheme="minorHAnsi" w:cstheme="minorHAnsi"/>
              </w:rPr>
              <w:t xml:space="preserve">pogoje, določene v </w:t>
            </w:r>
            <w:proofErr w:type="spellStart"/>
            <w:r w:rsidRPr="00CA7181">
              <w:rPr>
                <w:rFonts w:asciiTheme="minorHAnsi" w:hAnsiTheme="minorHAnsi" w:cstheme="minorHAnsi"/>
              </w:rPr>
              <w:t>ZZrID</w:t>
            </w:r>
            <w:proofErr w:type="spellEnd"/>
            <w:r w:rsidRPr="00CA7181">
              <w:rPr>
                <w:rFonts w:asciiTheme="minorHAnsi" w:hAnsiTheme="minorHAnsi" w:cstheme="minorHAnsi"/>
              </w:rPr>
              <w:t>, in splošnih aktih agencije.</w:t>
            </w:r>
            <w:r>
              <w:rPr>
                <w:rFonts w:asciiTheme="minorHAnsi" w:hAnsiTheme="minorHAnsi" w:cstheme="minorHAnsi"/>
              </w:rPr>
              <w:t xml:space="preserve"> </w:t>
            </w:r>
            <w:r w:rsidRPr="00CA7181">
              <w:rPr>
                <w:rFonts w:asciiTheme="minorHAnsi" w:hAnsiTheme="minorHAnsi" w:cstheme="minorHAnsi"/>
              </w:rPr>
              <w:t>Če pri prijavi raziskovalnega projekta ERC potencial (v nadaljnjem besedilu: raziskovalni projekt)</w:t>
            </w:r>
            <w:r>
              <w:rPr>
                <w:rFonts w:asciiTheme="minorHAnsi" w:hAnsiTheme="minorHAnsi" w:cstheme="minorHAnsi"/>
              </w:rPr>
              <w:t xml:space="preserve"> </w:t>
            </w:r>
            <w:r w:rsidRPr="00CA7181">
              <w:rPr>
                <w:rFonts w:asciiTheme="minorHAnsi" w:hAnsiTheme="minorHAnsi" w:cstheme="minorHAnsi"/>
              </w:rPr>
              <w:t>sodeluje več izvajalcev znanstvenoraziskovalne dejavnosti, je prijavitelj matična RO. Matična RO</w:t>
            </w:r>
            <w:r>
              <w:rPr>
                <w:rFonts w:asciiTheme="minorHAnsi" w:hAnsiTheme="minorHAnsi" w:cstheme="minorHAnsi"/>
              </w:rPr>
              <w:t xml:space="preserve"> </w:t>
            </w:r>
            <w:r w:rsidRPr="00CA7181">
              <w:rPr>
                <w:rFonts w:asciiTheme="minorHAnsi" w:hAnsiTheme="minorHAnsi" w:cstheme="minorHAnsi"/>
              </w:rPr>
              <w:t>je tista RO, ki vloži prijavo raziskovalnega projekta, je prva navedena na prijavnem obrazcu in pri</w:t>
            </w:r>
            <w:r>
              <w:rPr>
                <w:rFonts w:asciiTheme="minorHAnsi" w:hAnsiTheme="minorHAnsi" w:cstheme="minorHAnsi"/>
              </w:rPr>
              <w:t xml:space="preserve"> </w:t>
            </w:r>
            <w:r w:rsidRPr="00CA7181">
              <w:rPr>
                <w:rFonts w:asciiTheme="minorHAnsi" w:hAnsiTheme="minorHAnsi" w:cstheme="minorHAnsi"/>
              </w:rPr>
              <w:t>kateri je zaposlen vodja raziskovalnega projekta ob podpisu pogodbe o izvajanju in (so)financiranju</w:t>
            </w:r>
          </w:p>
          <w:p w14:paraId="09828BF1" w14:textId="77777777" w:rsidR="007A3CB8" w:rsidRPr="00CF1E79" w:rsidRDefault="007A3CB8" w:rsidP="0077568A">
            <w:pPr>
              <w:pStyle w:val="TableParagraph"/>
              <w:rPr>
                <w:rFonts w:asciiTheme="minorHAnsi" w:hAnsiTheme="minorHAnsi" w:cstheme="minorHAnsi"/>
              </w:rPr>
            </w:pPr>
            <w:r w:rsidRPr="00CA7181">
              <w:rPr>
                <w:rFonts w:asciiTheme="minorHAnsi" w:hAnsiTheme="minorHAnsi" w:cstheme="minorHAnsi"/>
              </w:rPr>
              <w:t>znanstvenoraziskovalne dejavnosti.</w:t>
            </w:r>
          </w:p>
        </w:tc>
      </w:tr>
    </w:tbl>
    <w:p w14:paraId="2A46C3E2" w14:textId="77777777" w:rsidR="001D3D36" w:rsidRDefault="001D3D36" w:rsidP="00534E8E">
      <w:pPr>
        <w:rPr>
          <w:rFonts w:asciiTheme="minorHAnsi" w:hAnsiTheme="minorHAnsi" w:cstheme="minorHAnsi"/>
          <w:b/>
          <w:sz w:val="28"/>
          <w:szCs w:val="28"/>
          <w:highlight w:val="yellow"/>
        </w:rPr>
      </w:pPr>
      <w:bookmarkStart w:id="15" w:name="_Hlk129716464"/>
      <w:bookmarkStart w:id="16" w:name="_Hlk77076824"/>
      <w:bookmarkEnd w:id="14"/>
    </w:p>
    <w:p w14:paraId="0A648BDD" w14:textId="77777777" w:rsidR="000F4FD9" w:rsidRDefault="000F4FD9" w:rsidP="00534E8E">
      <w:pPr>
        <w:rPr>
          <w:rFonts w:asciiTheme="minorHAnsi" w:hAnsiTheme="minorHAnsi" w:cstheme="minorHAnsi"/>
          <w:b/>
          <w:sz w:val="28"/>
          <w:szCs w:val="28"/>
          <w:highlight w:val="yellow"/>
        </w:rPr>
      </w:pPr>
    </w:p>
    <w:p w14:paraId="63421988" w14:textId="77777777" w:rsidR="000F4FD9" w:rsidRDefault="000F4FD9" w:rsidP="00534E8E">
      <w:pPr>
        <w:rPr>
          <w:rFonts w:asciiTheme="minorHAnsi" w:hAnsiTheme="minorHAnsi" w:cstheme="minorHAnsi"/>
          <w:b/>
          <w:sz w:val="28"/>
          <w:szCs w:val="28"/>
          <w:highlight w:val="yellow"/>
        </w:rPr>
      </w:pPr>
    </w:p>
    <w:p w14:paraId="1A350B29" w14:textId="4E5663DE" w:rsidR="002468D5" w:rsidRDefault="00D54244" w:rsidP="00534E8E">
      <w:pPr>
        <w:rPr>
          <w:rFonts w:asciiTheme="minorHAnsi" w:hAnsiTheme="minorHAnsi" w:cstheme="minorHAnsi"/>
          <w:b/>
          <w:sz w:val="28"/>
          <w:szCs w:val="28"/>
          <w:highlight w:val="yellow"/>
        </w:rPr>
      </w:pPr>
      <w:r w:rsidRPr="00C9601D">
        <w:rPr>
          <w:rFonts w:asciiTheme="minorHAnsi" w:hAnsiTheme="minorHAnsi" w:cstheme="minorHAnsi"/>
          <w:b/>
          <w:sz w:val="28"/>
          <w:szCs w:val="28"/>
          <w:highlight w:val="yellow"/>
        </w:rPr>
        <w:lastRenderedPageBreak/>
        <w:t>Zavod RS za zaposlovan</w:t>
      </w:r>
      <w:r w:rsidR="000E76E1" w:rsidRPr="00C9601D">
        <w:rPr>
          <w:rFonts w:asciiTheme="minorHAnsi" w:hAnsiTheme="minorHAnsi" w:cstheme="minorHAnsi"/>
          <w:b/>
          <w:sz w:val="28"/>
          <w:szCs w:val="28"/>
          <w:highlight w:val="yellow"/>
        </w:rPr>
        <w:t>j</w:t>
      </w:r>
      <w:r w:rsidR="002468D5">
        <w:rPr>
          <w:rFonts w:asciiTheme="minorHAnsi" w:hAnsiTheme="minorHAnsi" w:cstheme="minorHAnsi"/>
          <w:b/>
          <w:sz w:val="28"/>
          <w:szCs w:val="28"/>
          <w:highlight w:val="yellow"/>
        </w:rPr>
        <w:t>e</w:t>
      </w:r>
    </w:p>
    <w:p w14:paraId="37341C8B" w14:textId="77777777" w:rsidR="00F57DA2" w:rsidRDefault="00F57DA2" w:rsidP="00534E8E">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0"/>
        <w:gridCol w:w="3956"/>
      </w:tblGrid>
      <w:tr w:rsidR="00F57DA2" w:rsidRPr="00C92358" w14:paraId="7FFB6100" w14:textId="77777777" w:rsidTr="002C5B8B">
        <w:trPr>
          <w:trHeight w:val="484"/>
        </w:trPr>
        <w:tc>
          <w:tcPr>
            <w:tcW w:w="1710" w:type="dxa"/>
            <w:shd w:val="clear" w:color="auto" w:fill="E36C0A"/>
            <w:hideMark/>
          </w:tcPr>
          <w:p w14:paraId="2D348098" w14:textId="77777777" w:rsidR="00F57DA2" w:rsidRPr="00C92358" w:rsidRDefault="00F57DA2" w:rsidP="002C5B8B">
            <w:pPr>
              <w:rPr>
                <w:rFonts w:asciiTheme="minorHAnsi" w:hAnsiTheme="minorHAnsi" w:cstheme="minorHAnsi"/>
                <w:b/>
                <w:bCs/>
                <w:sz w:val="22"/>
                <w:szCs w:val="22"/>
              </w:rPr>
            </w:pPr>
            <w:r w:rsidRPr="00C92358">
              <w:rPr>
                <w:rFonts w:asciiTheme="minorHAnsi" w:hAnsiTheme="minorHAnsi" w:cstheme="minorHAnsi"/>
                <w:b/>
                <w:bCs/>
                <w:sz w:val="22"/>
                <w:szCs w:val="22"/>
              </w:rPr>
              <w:t>Naziv razpisa:</w:t>
            </w:r>
          </w:p>
        </w:tc>
        <w:tc>
          <w:tcPr>
            <w:tcW w:w="7206" w:type="dxa"/>
            <w:gridSpan w:val="2"/>
            <w:shd w:val="clear" w:color="auto" w:fill="E36C0A"/>
            <w:hideMark/>
          </w:tcPr>
          <w:p w14:paraId="5236161E" w14:textId="77777777" w:rsidR="00F57DA2" w:rsidRPr="00C92358" w:rsidRDefault="00F57DA2" w:rsidP="002C5B8B">
            <w:pPr>
              <w:rPr>
                <w:rFonts w:asciiTheme="minorHAnsi" w:hAnsiTheme="minorHAnsi" w:cstheme="minorHAnsi"/>
                <w:b/>
                <w:bCs/>
                <w:sz w:val="22"/>
                <w:szCs w:val="22"/>
              </w:rPr>
            </w:pPr>
            <w:r w:rsidRPr="00C92358">
              <w:rPr>
                <w:rFonts w:asciiTheme="minorHAnsi" w:hAnsiTheme="minorHAnsi" w:cstheme="minorHAnsi"/>
                <w:b/>
                <w:bCs/>
                <w:sz w:val="22"/>
                <w:szCs w:val="22"/>
              </w:rPr>
              <w:t>Javno povabilo delodajalcem za izbor programov javnih del za leto 2026</w:t>
            </w:r>
          </w:p>
        </w:tc>
      </w:tr>
      <w:tr w:rsidR="00F57DA2" w:rsidRPr="00C92358" w14:paraId="24E5D572" w14:textId="77777777" w:rsidTr="002C5B8B">
        <w:trPr>
          <w:trHeight w:val="270"/>
        </w:trPr>
        <w:tc>
          <w:tcPr>
            <w:tcW w:w="1710" w:type="dxa"/>
            <w:hideMark/>
          </w:tcPr>
          <w:p w14:paraId="69C5309D"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Status: aktiven</w:t>
            </w:r>
          </w:p>
        </w:tc>
        <w:tc>
          <w:tcPr>
            <w:tcW w:w="3250" w:type="dxa"/>
            <w:hideMark/>
          </w:tcPr>
          <w:p w14:paraId="4CE6DB5D" w14:textId="77777777" w:rsidR="00F57DA2" w:rsidRPr="00C92358" w:rsidRDefault="00F57DA2" w:rsidP="002C5B8B">
            <w:pPr>
              <w:tabs>
                <w:tab w:val="left" w:pos="1830"/>
              </w:tabs>
              <w:rPr>
                <w:rFonts w:asciiTheme="minorHAnsi" w:hAnsiTheme="minorHAnsi" w:cstheme="minorHAnsi"/>
                <w:sz w:val="22"/>
                <w:szCs w:val="22"/>
              </w:rPr>
            </w:pPr>
            <w:r w:rsidRPr="00C92358">
              <w:rPr>
                <w:rFonts w:asciiTheme="minorHAnsi" w:hAnsiTheme="minorHAnsi" w:cstheme="minorHAnsi"/>
                <w:sz w:val="22"/>
                <w:szCs w:val="22"/>
              </w:rPr>
              <w:t>Datum objave:        3. 11. 2025</w:t>
            </w:r>
            <w:r w:rsidRPr="00C92358">
              <w:rPr>
                <w:rFonts w:asciiTheme="minorHAnsi" w:hAnsiTheme="minorHAnsi" w:cstheme="minorHAnsi"/>
                <w:sz w:val="22"/>
                <w:szCs w:val="22"/>
              </w:rPr>
              <w:tab/>
            </w:r>
          </w:p>
        </w:tc>
        <w:tc>
          <w:tcPr>
            <w:tcW w:w="3956" w:type="dxa"/>
          </w:tcPr>
          <w:p w14:paraId="4F7A60F1"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 xml:space="preserve">Rok prijave:    </w:t>
            </w:r>
            <w:r w:rsidRPr="00C92358">
              <w:rPr>
                <w:rFonts w:asciiTheme="minorHAnsi" w:hAnsiTheme="minorHAnsi" w:cstheme="minorHAnsi"/>
                <w:b/>
                <w:bCs/>
                <w:sz w:val="22"/>
                <w:szCs w:val="22"/>
              </w:rPr>
              <w:t>od 13. novembra 2025 do razdelitve sredstev, najkasneje do 30. aprila 2026.</w:t>
            </w:r>
          </w:p>
        </w:tc>
      </w:tr>
      <w:tr w:rsidR="00F57DA2" w:rsidRPr="00C92358" w14:paraId="009C6B49" w14:textId="77777777" w:rsidTr="002C5B8B">
        <w:trPr>
          <w:trHeight w:val="274"/>
        </w:trPr>
        <w:tc>
          <w:tcPr>
            <w:tcW w:w="1710" w:type="dxa"/>
            <w:hideMark/>
          </w:tcPr>
          <w:p w14:paraId="203A2C5D"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Vir objave:</w:t>
            </w:r>
          </w:p>
        </w:tc>
        <w:tc>
          <w:tcPr>
            <w:tcW w:w="7206" w:type="dxa"/>
            <w:gridSpan w:val="2"/>
          </w:tcPr>
          <w:p w14:paraId="72C4BD3B" w14:textId="77777777" w:rsidR="00F57DA2" w:rsidRPr="00C92358" w:rsidRDefault="00F57DA2" w:rsidP="002C5B8B">
            <w:pPr>
              <w:rPr>
                <w:rFonts w:asciiTheme="minorHAnsi" w:hAnsiTheme="minorHAnsi" w:cstheme="minorHAnsi"/>
                <w:sz w:val="22"/>
                <w:szCs w:val="22"/>
              </w:rPr>
            </w:pPr>
            <w:hyperlink r:id="rId105" w:history="1">
              <w:r w:rsidRPr="00C92358">
                <w:rPr>
                  <w:rStyle w:val="Hiperpovezava"/>
                  <w:rFonts w:asciiTheme="minorHAnsi" w:hAnsiTheme="minorHAnsi" w:cstheme="minorHAnsi"/>
                  <w:sz w:val="22"/>
                  <w:szCs w:val="22"/>
                </w:rPr>
                <w:t>https://www.ess.gov.si/delodajalci/financne-spodbude/predstavitev-spodbud-za-zaposlitev/javna-dela-2026/</w:t>
              </w:r>
            </w:hyperlink>
            <w:r w:rsidRPr="00C92358">
              <w:rPr>
                <w:rFonts w:asciiTheme="minorHAnsi" w:hAnsiTheme="minorHAnsi" w:cstheme="minorHAnsi"/>
                <w:sz w:val="22"/>
                <w:szCs w:val="22"/>
              </w:rPr>
              <w:t xml:space="preserve"> </w:t>
            </w:r>
          </w:p>
        </w:tc>
      </w:tr>
      <w:tr w:rsidR="00F57DA2" w:rsidRPr="00C92358" w14:paraId="78ABAC46" w14:textId="77777777" w:rsidTr="002C5B8B">
        <w:trPr>
          <w:trHeight w:val="274"/>
        </w:trPr>
        <w:tc>
          <w:tcPr>
            <w:tcW w:w="1710" w:type="dxa"/>
            <w:hideMark/>
          </w:tcPr>
          <w:p w14:paraId="0BCC83E6" w14:textId="77777777" w:rsidR="00F57DA2" w:rsidRPr="00C92358" w:rsidRDefault="00F57DA2" w:rsidP="002C5B8B">
            <w:pPr>
              <w:rPr>
                <w:rFonts w:asciiTheme="minorHAnsi" w:hAnsiTheme="minorHAnsi" w:cstheme="minorHAnsi"/>
                <w:sz w:val="22"/>
                <w:szCs w:val="22"/>
              </w:rPr>
            </w:pPr>
            <w:proofErr w:type="spellStart"/>
            <w:r w:rsidRPr="00C92358">
              <w:rPr>
                <w:rFonts w:asciiTheme="minorHAnsi" w:hAnsiTheme="minorHAnsi" w:cstheme="minorHAnsi"/>
                <w:sz w:val="22"/>
                <w:szCs w:val="22"/>
              </w:rPr>
              <w:t>Razpisnik</w:t>
            </w:r>
            <w:proofErr w:type="spellEnd"/>
            <w:r w:rsidRPr="00C92358">
              <w:rPr>
                <w:rFonts w:asciiTheme="minorHAnsi" w:hAnsiTheme="minorHAnsi" w:cstheme="minorHAnsi"/>
                <w:sz w:val="22"/>
                <w:szCs w:val="22"/>
              </w:rPr>
              <w:t>:</w:t>
            </w:r>
          </w:p>
        </w:tc>
        <w:tc>
          <w:tcPr>
            <w:tcW w:w="7206" w:type="dxa"/>
            <w:gridSpan w:val="2"/>
          </w:tcPr>
          <w:p w14:paraId="3FECC0C2" w14:textId="1D8189BA"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 xml:space="preserve"> Zavod </w:t>
            </w:r>
            <w:r>
              <w:rPr>
                <w:rFonts w:asciiTheme="minorHAnsi" w:hAnsiTheme="minorHAnsi" w:cstheme="minorHAnsi"/>
                <w:sz w:val="22"/>
                <w:szCs w:val="22"/>
              </w:rPr>
              <w:t xml:space="preserve">RS </w:t>
            </w:r>
            <w:r w:rsidRPr="00C92358">
              <w:rPr>
                <w:rFonts w:asciiTheme="minorHAnsi" w:hAnsiTheme="minorHAnsi" w:cstheme="minorHAnsi"/>
                <w:sz w:val="22"/>
                <w:szCs w:val="22"/>
              </w:rPr>
              <w:t>za zaposlovanje</w:t>
            </w:r>
          </w:p>
        </w:tc>
      </w:tr>
      <w:tr w:rsidR="00F57DA2" w:rsidRPr="00C92358" w14:paraId="3FC9301D" w14:textId="77777777" w:rsidTr="002C5B8B">
        <w:trPr>
          <w:trHeight w:val="729"/>
        </w:trPr>
        <w:tc>
          <w:tcPr>
            <w:tcW w:w="1710" w:type="dxa"/>
            <w:hideMark/>
          </w:tcPr>
          <w:p w14:paraId="6CFD0133"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Kratek opis predmeta razpisa:</w:t>
            </w:r>
          </w:p>
        </w:tc>
        <w:tc>
          <w:tcPr>
            <w:tcW w:w="7206" w:type="dxa"/>
            <w:gridSpan w:val="2"/>
          </w:tcPr>
          <w:p w14:paraId="4123E076"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 xml:space="preserve">Zavod Republike Slovenije za zaposlovanje je objavil Javno povabilo za izbor programov javnih del za leto 2026. Javna dela so namenjena spodbujanju socialne in delovne vključenosti ranljivih skupin brezposelnih, izboljšanju njihovih veščin in zaposlitvenih možnosti pri neprofitnih delodajalcih. </w:t>
            </w:r>
          </w:p>
          <w:p w14:paraId="1866EE1B"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Predmet javnega povabila je zbiranje ponudb delodajalcev za izbor programov javnih del za leto 2026, ki obsega vključevanje dolgotrajno brezposelnih oseb iz ciljnih skupin v programe javnih del, njihovi socialni vključenosti, ohranitvi ali razvoju delovnih sposobnosti ter spodbujanju razvoja novih delovnih mest. Izvajajo se lahko na področjih socialnega varstva, vzgoje in izobraževanja, kulture, okolja in prostora, kmetijstva in na drugih sorodnih področjih.</w:t>
            </w:r>
          </w:p>
        </w:tc>
      </w:tr>
      <w:tr w:rsidR="00F57DA2" w:rsidRPr="00C92358" w14:paraId="3A55B009" w14:textId="77777777" w:rsidTr="002C5B8B">
        <w:trPr>
          <w:trHeight w:val="707"/>
        </w:trPr>
        <w:tc>
          <w:tcPr>
            <w:tcW w:w="1710" w:type="dxa"/>
            <w:hideMark/>
          </w:tcPr>
          <w:p w14:paraId="2447AC1E"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Višina razpoložljivih sredstev:</w:t>
            </w:r>
          </w:p>
        </w:tc>
        <w:tc>
          <w:tcPr>
            <w:tcW w:w="7206" w:type="dxa"/>
            <w:gridSpan w:val="2"/>
          </w:tcPr>
          <w:p w14:paraId="6CA2BDBB"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Načrtovana je vključitev približno 2.200 brezposelnih oseb, okvirna višina razpoložljivih sredstev pa znaša 21.167.779,00 evra.</w:t>
            </w:r>
          </w:p>
        </w:tc>
      </w:tr>
      <w:tr w:rsidR="00F57DA2" w:rsidRPr="00C92358" w14:paraId="7E602B9B" w14:textId="77777777" w:rsidTr="002C5B8B">
        <w:trPr>
          <w:trHeight w:val="933"/>
        </w:trPr>
        <w:tc>
          <w:tcPr>
            <w:tcW w:w="1710" w:type="dxa"/>
            <w:hideMark/>
          </w:tcPr>
          <w:p w14:paraId="044F21EA"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Ciljne skupine oz. potencialni upravičenci:</w:t>
            </w:r>
          </w:p>
        </w:tc>
        <w:tc>
          <w:tcPr>
            <w:tcW w:w="7206" w:type="dxa"/>
            <w:gridSpan w:val="2"/>
          </w:tcPr>
          <w:p w14:paraId="6AD4BCE9" w14:textId="77777777" w:rsidR="00F57DA2" w:rsidRPr="00C92358" w:rsidRDefault="00F57DA2" w:rsidP="002C5B8B">
            <w:pPr>
              <w:rPr>
                <w:rFonts w:asciiTheme="minorHAnsi" w:hAnsiTheme="minorHAnsi" w:cstheme="minorHAnsi"/>
                <w:sz w:val="22"/>
                <w:szCs w:val="22"/>
              </w:rPr>
            </w:pPr>
            <w:r w:rsidRPr="00C92358">
              <w:rPr>
                <w:rFonts w:asciiTheme="minorHAnsi" w:hAnsiTheme="minorHAnsi" w:cstheme="minorHAnsi"/>
                <w:sz w:val="22"/>
                <w:szCs w:val="22"/>
              </w:rPr>
              <w:t>Na javnem povabilu lahko sodelujejo neprofitni delodajalci - za neprofitne delodajalce se za potrebe tega javnega povabila štejejo vsi tisti delodajalci, ki imajo z zakonodajo ali v ustanovitvenem aktu določen nepridobitni značaj oziroma imajo v svojem ustanovitvenem aktu določilo, da vračajo dobiček v osnovno dejavnost in ga ne delijo. Prijavitelji morajo biti pred oddajo ponudbe vsaj dvanajst mesecev vpisani v Poslovni register RS za opravljanje dejavnosti, ki jo nameravajo izvajati v javnem delu. Glede drugih pogojev glejte razpisno dokumentacijo.</w:t>
            </w:r>
          </w:p>
        </w:tc>
      </w:tr>
    </w:tbl>
    <w:p w14:paraId="066652FA" w14:textId="77777777" w:rsidR="007C12CF" w:rsidRDefault="007C12CF" w:rsidP="00534E8E">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1"/>
        <w:gridCol w:w="3955"/>
      </w:tblGrid>
      <w:tr w:rsidR="007C12CF" w:rsidRPr="00A32503" w14:paraId="535F3CCF" w14:textId="77777777" w:rsidTr="00E156FB">
        <w:trPr>
          <w:trHeight w:val="484"/>
        </w:trPr>
        <w:tc>
          <w:tcPr>
            <w:tcW w:w="1710" w:type="dxa"/>
            <w:shd w:val="clear" w:color="auto" w:fill="D9D9D9" w:themeFill="background1" w:themeFillShade="D9"/>
            <w:hideMark/>
          </w:tcPr>
          <w:p w14:paraId="0590A016" w14:textId="77777777" w:rsidR="007C12CF" w:rsidRPr="00A32503" w:rsidRDefault="007C12CF" w:rsidP="00730CFA">
            <w:pPr>
              <w:pStyle w:val="TableParagraph"/>
              <w:spacing w:before="20" w:line="252" w:lineRule="auto"/>
              <w:ind w:left="0"/>
              <w:rPr>
                <w:rFonts w:asciiTheme="minorHAnsi" w:hAnsiTheme="minorHAnsi" w:cstheme="minorHAnsi"/>
                <w:b/>
                <w:bCs/>
                <w:lang w:eastAsia="en-US"/>
              </w:rPr>
            </w:pPr>
            <w:r w:rsidRPr="00A32503">
              <w:rPr>
                <w:rFonts w:asciiTheme="minorHAnsi" w:hAnsiTheme="minorHAnsi" w:cstheme="minorHAnsi"/>
                <w:b/>
                <w:bCs/>
                <w:color w:val="000000"/>
                <w:lang w:eastAsia="en-US"/>
              </w:rPr>
              <w:t>Naziv razpisa:</w:t>
            </w:r>
          </w:p>
        </w:tc>
        <w:tc>
          <w:tcPr>
            <w:tcW w:w="7206" w:type="dxa"/>
            <w:gridSpan w:val="2"/>
            <w:shd w:val="clear" w:color="auto" w:fill="D9D9D9" w:themeFill="background1" w:themeFillShade="D9"/>
            <w:hideMark/>
          </w:tcPr>
          <w:p w14:paraId="185A1834" w14:textId="77777777" w:rsidR="007C12CF" w:rsidRPr="00A32503" w:rsidRDefault="007C12CF" w:rsidP="00730CFA">
            <w:pPr>
              <w:spacing w:line="252" w:lineRule="auto"/>
              <w:rPr>
                <w:rFonts w:asciiTheme="minorHAnsi" w:hAnsiTheme="minorHAnsi" w:cstheme="minorHAnsi"/>
                <w:b/>
                <w:bCs/>
                <w:sz w:val="22"/>
                <w:szCs w:val="22"/>
              </w:rPr>
            </w:pPr>
            <w:r w:rsidRPr="00A32503">
              <w:rPr>
                <w:rFonts w:asciiTheme="minorHAnsi" w:hAnsiTheme="minorHAnsi" w:cstheme="minorHAnsi"/>
                <w:b/>
                <w:bCs/>
                <w:sz w:val="22"/>
                <w:szCs w:val="22"/>
              </w:rPr>
              <w:t>Javno povabilo delodajalcem za izvedbo programa »Spodbujanje zaposlovanja – Zaposli.me+«</w:t>
            </w:r>
          </w:p>
        </w:tc>
      </w:tr>
      <w:tr w:rsidR="007C12CF" w:rsidRPr="00A32503" w14:paraId="1CACCBFC" w14:textId="77777777" w:rsidTr="00730CFA">
        <w:trPr>
          <w:trHeight w:val="270"/>
        </w:trPr>
        <w:tc>
          <w:tcPr>
            <w:tcW w:w="1710" w:type="dxa"/>
            <w:hideMark/>
          </w:tcPr>
          <w:p w14:paraId="07ACBAB4" w14:textId="77777777" w:rsidR="007C12CF" w:rsidRPr="00A32503" w:rsidRDefault="007C12CF" w:rsidP="00730CFA">
            <w:pPr>
              <w:pStyle w:val="TableParagraph"/>
              <w:spacing w:before="18" w:line="252" w:lineRule="auto"/>
              <w:ind w:left="0"/>
              <w:rPr>
                <w:rFonts w:asciiTheme="minorHAnsi" w:hAnsiTheme="minorHAnsi" w:cstheme="minorHAnsi"/>
                <w:lang w:eastAsia="en-US"/>
              </w:rPr>
            </w:pPr>
            <w:r w:rsidRPr="00A32503">
              <w:rPr>
                <w:rFonts w:asciiTheme="minorHAnsi" w:hAnsiTheme="minorHAnsi" w:cstheme="minorHAnsi"/>
                <w:lang w:eastAsia="en-US"/>
              </w:rPr>
              <w:t>Status: aktiven</w:t>
            </w:r>
          </w:p>
        </w:tc>
        <w:tc>
          <w:tcPr>
            <w:tcW w:w="3251" w:type="dxa"/>
            <w:hideMark/>
          </w:tcPr>
          <w:p w14:paraId="08833547" w14:textId="77777777" w:rsidR="007C12CF" w:rsidRPr="00A32503" w:rsidRDefault="007C12CF" w:rsidP="00730CFA">
            <w:pPr>
              <w:pStyle w:val="TableParagraph"/>
              <w:spacing w:before="9" w:line="252" w:lineRule="auto"/>
              <w:rPr>
                <w:rFonts w:asciiTheme="minorHAnsi" w:hAnsiTheme="minorHAnsi" w:cstheme="minorHAnsi"/>
                <w:lang w:eastAsia="en-US"/>
              </w:rPr>
            </w:pPr>
            <w:r w:rsidRPr="00A32503">
              <w:rPr>
                <w:rFonts w:asciiTheme="minorHAnsi" w:hAnsiTheme="minorHAnsi" w:cstheme="minorHAnsi"/>
                <w:lang w:eastAsia="en-US"/>
              </w:rPr>
              <w:t>Datum objave:    2. 6. 2025</w:t>
            </w:r>
          </w:p>
        </w:tc>
        <w:tc>
          <w:tcPr>
            <w:tcW w:w="3955" w:type="dxa"/>
          </w:tcPr>
          <w:p w14:paraId="2C9FACE0" w14:textId="77777777" w:rsidR="007C12CF" w:rsidRPr="00A32503" w:rsidRDefault="007C12CF" w:rsidP="00730CFA">
            <w:pPr>
              <w:pStyle w:val="TableParagraph"/>
              <w:spacing w:before="3" w:line="245" w:lineRule="exact"/>
              <w:ind w:left="0"/>
              <w:rPr>
                <w:rFonts w:asciiTheme="minorHAnsi" w:hAnsiTheme="minorHAnsi" w:cstheme="minorHAnsi"/>
                <w:b/>
                <w:bCs/>
                <w:lang w:eastAsia="en-US"/>
              </w:rPr>
            </w:pPr>
            <w:r w:rsidRPr="00A32503">
              <w:rPr>
                <w:rFonts w:asciiTheme="minorHAnsi" w:hAnsiTheme="minorHAnsi" w:cstheme="minorHAnsi"/>
                <w:lang w:eastAsia="en-US"/>
              </w:rPr>
              <w:t>Rok prijave:</w:t>
            </w:r>
            <w:r w:rsidRPr="00A32503">
              <w:rPr>
                <w:rFonts w:asciiTheme="minorHAnsi" w:hAnsiTheme="minorHAnsi" w:cstheme="minorHAnsi"/>
              </w:rPr>
              <w:t xml:space="preserve"> </w:t>
            </w:r>
            <w:r w:rsidRPr="00A32503">
              <w:rPr>
                <w:rFonts w:asciiTheme="minorHAnsi" w:hAnsiTheme="minorHAnsi" w:cstheme="minorHAnsi"/>
                <w:b/>
                <w:bCs/>
                <w:lang w:eastAsia="en-US"/>
              </w:rPr>
              <w:t>Od 5. 6. 2025 od 14:00 do porabe razpoložljivih sredstev, najdlje do 31. 5. 2026</w:t>
            </w:r>
          </w:p>
          <w:p w14:paraId="04B7DD2D" w14:textId="77777777" w:rsidR="007C12CF" w:rsidRPr="00A32503" w:rsidRDefault="007C12CF" w:rsidP="00730CFA">
            <w:pPr>
              <w:pStyle w:val="TableParagraph"/>
              <w:spacing w:before="3" w:line="245" w:lineRule="exact"/>
              <w:ind w:left="0"/>
              <w:rPr>
                <w:rFonts w:asciiTheme="minorHAnsi" w:hAnsiTheme="minorHAnsi" w:cstheme="minorHAnsi"/>
                <w:lang w:eastAsia="en-US"/>
              </w:rPr>
            </w:pPr>
          </w:p>
        </w:tc>
      </w:tr>
      <w:tr w:rsidR="007C12CF" w:rsidRPr="00A32503" w14:paraId="2AAE7828" w14:textId="77777777" w:rsidTr="00730CFA">
        <w:trPr>
          <w:trHeight w:val="274"/>
        </w:trPr>
        <w:tc>
          <w:tcPr>
            <w:tcW w:w="1710" w:type="dxa"/>
            <w:hideMark/>
          </w:tcPr>
          <w:p w14:paraId="2C1A44B6" w14:textId="77777777" w:rsidR="007C12CF" w:rsidRPr="00A32503" w:rsidRDefault="007C12CF" w:rsidP="00730CFA">
            <w:pPr>
              <w:pStyle w:val="TableParagraph"/>
              <w:spacing w:before="18" w:line="252" w:lineRule="auto"/>
              <w:ind w:left="0"/>
              <w:rPr>
                <w:rFonts w:asciiTheme="minorHAnsi" w:hAnsiTheme="minorHAnsi" w:cstheme="minorHAnsi"/>
                <w:lang w:eastAsia="en-US"/>
              </w:rPr>
            </w:pPr>
            <w:r w:rsidRPr="00A32503">
              <w:rPr>
                <w:rFonts w:asciiTheme="minorHAnsi" w:hAnsiTheme="minorHAnsi" w:cstheme="minorHAnsi"/>
                <w:lang w:eastAsia="en-US"/>
              </w:rPr>
              <w:t>Vir objave:</w:t>
            </w:r>
          </w:p>
        </w:tc>
        <w:tc>
          <w:tcPr>
            <w:tcW w:w="7206" w:type="dxa"/>
            <w:gridSpan w:val="2"/>
          </w:tcPr>
          <w:p w14:paraId="06CABC82" w14:textId="77777777" w:rsidR="007C12CF" w:rsidRPr="00A32503" w:rsidRDefault="007C12CF" w:rsidP="00730CFA">
            <w:pPr>
              <w:pStyle w:val="TableParagraph"/>
              <w:spacing w:before="16" w:line="252" w:lineRule="auto"/>
              <w:rPr>
                <w:rFonts w:asciiTheme="minorHAnsi" w:hAnsiTheme="minorHAnsi" w:cstheme="minorHAnsi"/>
                <w:lang w:eastAsia="en-US"/>
              </w:rPr>
            </w:pPr>
            <w:hyperlink r:id="rId106" w:history="1">
              <w:r w:rsidRPr="00A32503">
                <w:rPr>
                  <w:rStyle w:val="Hiperpovezava"/>
                  <w:rFonts w:asciiTheme="minorHAnsi" w:hAnsiTheme="minorHAnsi" w:cstheme="minorHAnsi"/>
                  <w:lang w:eastAsia="en-US"/>
                </w:rPr>
                <w:t>https://www.ess.gov.si/delodajalci/financne-spodbude/predstavitev-spodbud-za-zaposlitev/zaposlime-2025/</w:t>
              </w:r>
            </w:hyperlink>
            <w:r w:rsidRPr="00A32503">
              <w:rPr>
                <w:rFonts w:asciiTheme="minorHAnsi" w:hAnsiTheme="minorHAnsi" w:cstheme="minorHAnsi"/>
                <w:lang w:eastAsia="en-US"/>
              </w:rPr>
              <w:t xml:space="preserve"> </w:t>
            </w:r>
          </w:p>
        </w:tc>
      </w:tr>
      <w:tr w:rsidR="007C12CF" w:rsidRPr="00A32503" w14:paraId="1DAB9A3A" w14:textId="77777777" w:rsidTr="00730CFA">
        <w:trPr>
          <w:trHeight w:val="274"/>
        </w:trPr>
        <w:tc>
          <w:tcPr>
            <w:tcW w:w="1710" w:type="dxa"/>
            <w:hideMark/>
          </w:tcPr>
          <w:p w14:paraId="02446177" w14:textId="77777777" w:rsidR="007C12CF" w:rsidRPr="00A32503" w:rsidRDefault="007C12CF" w:rsidP="00730CFA">
            <w:pPr>
              <w:pStyle w:val="TableParagraph"/>
              <w:spacing w:before="18" w:line="252" w:lineRule="auto"/>
              <w:ind w:left="0"/>
              <w:rPr>
                <w:rFonts w:asciiTheme="minorHAnsi" w:hAnsiTheme="minorHAnsi" w:cstheme="minorHAnsi"/>
                <w:lang w:eastAsia="en-US"/>
              </w:rPr>
            </w:pPr>
            <w:proofErr w:type="spellStart"/>
            <w:r w:rsidRPr="00A32503">
              <w:rPr>
                <w:rFonts w:asciiTheme="minorHAnsi" w:hAnsiTheme="minorHAnsi" w:cstheme="minorHAnsi"/>
                <w:lang w:eastAsia="en-US"/>
              </w:rPr>
              <w:t>Razpisnik</w:t>
            </w:r>
            <w:proofErr w:type="spellEnd"/>
            <w:r w:rsidRPr="00A32503">
              <w:rPr>
                <w:rFonts w:asciiTheme="minorHAnsi" w:hAnsiTheme="minorHAnsi" w:cstheme="minorHAnsi"/>
                <w:lang w:eastAsia="en-US"/>
              </w:rPr>
              <w:t>:</w:t>
            </w:r>
          </w:p>
        </w:tc>
        <w:tc>
          <w:tcPr>
            <w:tcW w:w="7206" w:type="dxa"/>
            <w:gridSpan w:val="2"/>
          </w:tcPr>
          <w:p w14:paraId="145BB7EC" w14:textId="77777777" w:rsidR="007C12CF" w:rsidRPr="00A32503" w:rsidRDefault="007C12CF" w:rsidP="00730CFA">
            <w:pPr>
              <w:pStyle w:val="TableParagraph"/>
              <w:spacing w:before="12" w:line="252" w:lineRule="auto"/>
              <w:rPr>
                <w:rFonts w:asciiTheme="minorHAnsi" w:hAnsiTheme="minorHAnsi" w:cstheme="minorHAnsi"/>
                <w:lang w:eastAsia="en-US"/>
              </w:rPr>
            </w:pPr>
            <w:r w:rsidRPr="00A32503">
              <w:rPr>
                <w:rFonts w:asciiTheme="minorHAnsi" w:hAnsiTheme="minorHAnsi" w:cstheme="minorHAnsi"/>
                <w:lang w:eastAsia="en-US"/>
              </w:rPr>
              <w:t>Zavod za zaposlovanje</w:t>
            </w:r>
          </w:p>
        </w:tc>
      </w:tr>
      <w:tr w:rsidR="007C12CF" w:rsidRPr="00A32503" w14:paraId="5C8D0109" w14:textId="77777777" w:rsidTr="00730CFA">
        <w:trPr>
          <w:trHeight w:val="729"/>
        </w:trPr>
        <w:tc>
          <w:tcPr>
            <w:tcW w:w="1710" w:type="dxa"/>
            <w:hideMark/>
          </w:tcPr>
          <w:p w14:paraId="5B48641B" w14:textId="77777777" w:rsidR="007C12CF" w:rsidRPr="00A32503" w:rsidRDefault="007C12CF" w:rsidP="00730CFA">
            <w:pPr>
              <w:pStyle w:val="TableParagraph"/>
              <w:spacing w:before="18" w:line="252" w:lineRule="auto"/>
              <w:ind w:left="0" w:right="101"/>
              <w:rPr>
                <w:rFonts w:asciiTheme="minorHAnsi" w:hAnsiTheme="minorHAnsi" w:cstheme="minorHAnsi"/>
                <w:lang w:eastAsia="en-US"/>
              </w:rPr>
            </w:pPr>
            <w:r w:rsidRPr="00A32503">
              <w:rPr>
                <w:rFonts w:asciiTheme="minorHAnsi" w:hAnsiTheme="minorHAnsi" w:cstheme="minorHAnsi"/>
                <w:lang w:eastAsia="en-US"/>
              </w:rPr>
              <w:t xml:space="preserve">Kratek </w:t>
            </w:r>
            <w:r w:rsidRPr="00A32503">
              <w:rPr>
                <w:rFonts w:asciiTheme="minorHAnsi" w:hAnsiTheme="minorHAnsi" w:cstheme="minorHAnsi"/>
                <w:spacing w:val="-5"/>
                <w:lang w:eastAsia="en-US"/>
              </w:rPr>
              <w:t xml:space="preserve">opis </w:t>
            </w:r>
            <w:r w:rsidRPr="00A32503">
              <w:rPr>
                <w:rFonts w:asciiTheme="minorHAnsi" w:hAnsiTheme="minorHAnsi" w:cstheme="minorHAnsi"/>
                <w:lang w:eastAsia="en-US"/>
              </w:rPr>
              <w:t>predmeta razpisa:</w:t>
            </w:r>
          </w:p>
        </w:tc>
        <w:tc>
          <w:tcPr>
            <w:tcW w:w="7206" w:type="dxa"/>
            <w:gridSpan w:val="2"/>
          </w:tcPr>
          <w:p w14:paraId="03355321" w14:textId="77777777" w:rsidR="007C12CF" w:rsidRPr="00A32503" w:rsidRDefault="007C12CF" w:rsidP="00730CFA">
            <w:pPr>
              <w:pStyle w:val="TableParagraph"/>
              <w:spacing w:before="30" w:line="252" w:lineRule="auto"/>
              <w:jc w:val="both"/>
              <w:rPr>
                <w:rFonts w:asciiTheme="minorHAnsi" w:hAnsiTheme="minorHAnsi" w:cstheme="minorHAnsi"/>
                <w:lang w:eastAsia="en-US"/>
              </w:rPr>
            </w:pPr>
            <w:r w:rsidRPr="00A32503">
              <w:rPr>
                <w:rFonts w:asciiTheme="minorHAnsi" w:hAnsiTheme="minorHAnsi" w:cstheme="minorHAnsi"/>
                <w:lang w:eastAsia="en-US"/>
              </w:rPr>
              <w:t>Zavod za zaposlovanje je objavil Javno povabilo delodajalcem za izvedbo programa Spodbujanje zaposlovanja – Zaposli.me+. Povabilo je namenjeno spodbujanju zaposlovanja in izboljšanju zaposlitvenih možnosti brezposelnih, ki se težje zaposlijo, in sicer vsaj za neprekinjeno obdobje najmanj 12 mesecev.</w:t>
            </w:r>
          </w:p>
          <w:p w14:paraId="2FC2BB02" w14:textId="77777777" w:rsidR="007C12CF" w:rsidRPr="00A32503" w:rsidRDefault="007C12CF" w:rsidP="00730CFA">
            <w:pPr>
              <w:pStyle w:val="TableParagraph"/>
              <w:spacing w:before="30" w:line="252" w:lineRule="auto"/>
              <w:jc w:val="both"/>
              <w:rPr>
                <w:rFonts w:asciiTheme="minorHAnsi" w:hAnsiTheme="minorHAnsi" w:cstheme="minorHAnsi"/>
                <w:lang w:eastAsia="en-US"/>
              </w:rPr>
            </w:pPr>
            <w:r w:rsidRPr="00A32503">
              <w:rPr>
                <w:rFonts w:asciiTheme="minorHAnsi" w:hAnsiTheme="minorHAnsi" w:cstheme="minorHAnsi"/>
                <w:lang w:eastAsia="en-US"/>
              </w:rPr>
              <w:t>Za subvencionirane zaposlitve je na voljo okvirno 28,3 milijona EUR, zaposlitev bo omogočena okvirno 3.965 brezposelnim osebam.</w:t>
            </w:r>
          </w:p>
        </w:tc>
      </w:tr>
      <w:tr w:rsidR="007C12CF" w:rsidRPr="00A32503" w14:paraId="270E144F" w14:textId="77777777" w:rsidTr="00730CFA">
        <w:trPr>
          <w:trHeight w:val="707"/>
        </w:trPr>
        <w:tc>
          <w:tcPr>
            <w:tcW w:w="1710" w:type="dxa"/>
            <w:hideMark/>
          </w:tcPr>
          <w:p w14:paraId="286DA7CA" w14:textId="77777777" w:rsidR="007C12CF" w:rsidRPr="00A32503" w:rsidRDefault="007C12CF" w:rsidP="00730CFA">
            <w:pPr>
              <w:pStyle w:val="TableParagraph"/>
              <w:spacing w:before="18" w:line="230" w:lineRule="atLeast"/>
              <w:ind w:left="0" w:right="274"/>
              <w:rPr>
                <w:rFonts w:asciiTheme="minorHAnsi" w:hAnsiTheme="minorHAnsi" w:cstheme="minorHAnsi"/>
                <w:lang w:eastAsia="en-US"/>
              </w:rPr>
            </w:pPr>
            <w:r w:rsidRPr="00A32503">
              <w:rPr>
                <w:rFonts w:asciiTheme="minorHAnsi" w:hAnsiTheme="minorHAnsi" w:cstheme="minorHAnsi"/>
                <w:lang w:eastAsia="en-US"/>
              </w:rPr>
              <w:t>Višina razpoložljivih sredstev:</w:t>
            </w:r>
          </w:p>
        </w:tc>
        <w:tc>
          <w:tcPr>
            <w:tcW w:w="7206" w:type="dxa"/>
            <w:gridSpan w:val="2"/>
          </w:tcPr>
          <w:p w14:paraId="11CAAAFB" w14:textId="77777777" w:rsidR="007C12CF" w:rsidRPr="00A32503" w:rsidRDefault="007C12CF" w:rsidP="00730CFA">
            <w:pPr>
              <w:pStyle w:val="TableParagraph"/>
              <w:spacing w:before="11" w:line="252" w:lineRule="auto"/>
              <w:rPr>
                <w:rFonts w:asciiTheme="minorHAnsi" w:hAnsiTheme="minorHAnsi" w:cstheme="minorHAnsi"/>
                <w:lang w:eastAsia="en-US"/>
              </w:rPr>
            </w:pPr>
            <w:r w:rsidRPr="00A32503">
              <w:rPr>
                <w:rFonts w:asciiTheme="minorHAnsi" w:hAnsiTheme="minorHAnsi" w:cstheme="minorHAnsi"/>
                <w:lang w:eastAsia="en-US"/>
              </w:rPr>
              <w:t>28,3 milijona EUR</w:t>
            </w:r>
          </w:p>
        </w:tc>
      </w:tr>
      <w:tr w:rsidR="007C12CF" w:rsidRPr="00A32503" w14:paraId="2DE1855D" w14:textId="77777777" w:rsidTr="00730CFA">
        <w:trPr>
          <w:trHeight w:val="933"/>
        </w:trPr>
        <w:tc>
          <w:tcPr>
            <w:tcW w:w="1710" w:type="dxa"/>
            <w:hideMark/>
          </w:tcPr>
          <w:p w14:paraId="622DEC38" w14:textId="77777777" w:rsidR="007C12CF" w:rsidRPr="00A32503" w:rsidRDefault="007C12CF" w:rsidP="00730CFA">
            <w:pPr>
              <w:pStyle w:val="TableParagraph"/>
              <w:spacing w:before="18" w:line="252" w:lineRule="auto"/>
              <w:ind w:left="0" w:right="196"/>
              <w:rPr>
                <w:rFonts w:asciiTheme="minorHAnsi" w:hAnsiTheme="minorHAnsi" w:cstheme="minorHAnsi"/>
                <w:lang w:eastAsia="en-US"/>
              </w:rPr>
            </w:pPr>
            <w:r w:rsidRPr="00A32503">
              <w:rPr>
                <w:rFonts w:asciiTheme="minorHAnsi" w:hAnsiTheme="minorHAnsi" w:cstheme="minorHAnsi"/>
                <w:lang w:eastAsia="en-US"/>
              </w:rPr>
              <w:t>Ciljne skupine oz. potencialni upravičenci:</w:t>
            </w:r>
          </w:p>
        </w:tc>
        <w:tc>
          <w:tcPr>
            <w:tcW w:w="7206" w:type="dxa"/>
            <w:gridSpan w:val="2"/>
          </w:tcPr>
          <w:p w14:paraId="16CC122A" w14:textId="77777777" w:rsidR="007C12CF" w:rsidRPr="00A32503" w:rsidRDefault="007C12CF" w:rsidP="00730CFA">
            <w:pPr>
              <w:pStyle w:val="TableParagraph"/>
              <w:spacing w:before="2" w:line="252" w:lineRule="auto"/>
              <w:rPr>
                <w:rFonts w:asciiTheme="minorHAnsi" w:hAnsiTheme="minorHAnsi" w:cstheme="minorHAnsi"/>
                <w:lang w:eastAsia="en-US"/>
              </w:rPr>
            </w:pPr>
            <w:r w:rsidRPr="00A32503">
              <w:rPr>
                <w:rFonts w:asciiTheme="minorHAnsi" w:hAnsiTheme="minorHAnsi" w:cstheme="minorHAnsi"/>
                <w:lang w:eastAsia="en-US"/>
              </w:rPr>
              <w:t>Na javno povabilo se lahko prijavijo pravne ali fizične osebe, vsaj 12 mesecev vpisane v Poslovni register Slovenije. Glede drugih pogojev glejte razpisno dokumentacijo.</w:t>
            </w:r>
          </w:p>
        </w:tc>
      </w:tr>
    </w:tbl>
    <w:p w14:paraId="6259160A" w14:textId="77777777" w:rsidR="00D840D3" w:rsidRDefault="00D840D3" w:rsidP="00534E8E">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0"/>
        <w:gridCol w:w="3253"/>
        <w:gridCol w:w="3953"/>
      </w:tblGrid>
      <w:tr w:rsidR="00D840D3" w:rsidRPr="00017AD9" w14:paraId="2C003265" w14:textId="77777777" w:rsidTr="00E10435">
        <w:trPr>
          <w:trHeight w:val="484"/>
        </w:trPr>
        <w:tc>
          <w:tcPr>
            <w:tcW w:w="1710" w:type="dxa"/>
            <w:shd w:val="clear" w:color="auto" w:fill="D9D9D9" w:themeFill="background1" w:themeFillShade="D9"/>
            <w:hideMark/>
          </w:tcPr>
          <w:p w14:paraId="791E97F4" w14:textId="77777777" w:rsidR="00D840D3" w:rsidRPr="00017AD9" w:rsidRDefault="00D840D3" w:rsidP="009254D2">
            <w:pPr>
              <w:pStyle w:val="TableParagraph"/>
              <w:spacing w:before="20" w:line="252" w:lineRule="auto"/>
              <w:ind w:left="0"/>
              <w:rPr>
                <w:rFonts w:asciiTheme="minorHAnsi" w:hAnsiTheme="minorHAnsi" w:cstheme="minorHAnsi"/>
                <w:b/>
                <w:bCs/>
                <w:lang w:eastAsia="en-US"/>
              </w:rPr>
            </w:pPr>
            <w:r w:rsidRPr="00017AD9">
              <w:rPr>
                <w:rFonts w:asciiTheme="minorHAnsi" w:hAnsiTheme="minorHAnsi" w:cstheme="minorHAnsi"/>
                <w:b/>
                <w:bCs/>
                <w:color w:val="000000"/>
                <w:lang w:eastAsia="en-US"/>
              </w:rPr>
              <w:t>Naziv razpisa:</w:t>
            </w:r>
          </w:p>
        </w:tc>
        <w:tc>
          <w:tcPr>
            <w:tcW w:w="7206" w:type="dxa"/>
            <w:gridSpan w:val="2"/>
            <w:shd w:val="clear" w:color="auto" w:fill="D9D9D9" w:themeFill="background1" w:themeFillShade="D9"/>
            <w:hideMark/>
          </w:tcPr>
          <w:p w14:paraId="25B85777" w14:textId="77777777" w:rsidR="00D840D3" w:rsidRPr="00017AD9" w:rsidRDefault="00D840D3" w:rsidP="009254D2">
            <w:pPr>
              <w:spacing w:line="252" w:lineRule="auto"/>
              <w:rPr>
                <w:rFonts w:asciiTheme="minorHAnsi" w:hAnsiTheme="minorHAnsi" w:cstheme="minorHAnsi"/>
                <w:b/>
                <w:bCs/>
                <w:sz w:val="22"/>
                <w:szCs w:val="22"/>
              </w:rPr>
            </w:pPr>
            <w:r w:rsidRPr="00017AD9">
              <w:rPr>
                <w:rFonts w:asciiTheme="minorHAnsi" w:hAnsiTheme="minorHAnsi" w:cstheme="minorHAnsi"/>
                <w:b/>
                <w:bCs/>
                <w:sz w:val="22"/>
                <w:szCs w:val="22"/>
              </w:rPr>
              <w:t>Javno povabilo za delodajalce za izvedbo programa Trajno zaposlovanje mladih 2025</w:t>
            </w:r>
          </w:p>
        </w:tc>
      </w:tr>
      <w:tr w:rsidR="00D840D3" w:rsidRPr="00017AD9" w14:paraId="5C07293B" w14:textId="77777777" w:rsidTr="009254D2">
        <w:trPr>
          <w:trHeight w:val="270"/>
        </w:trPr>
        <w:tc>
          <w:tcPr>
            <w:tcW w:w="1710" w:type="dxa"/>
            <w:hideMark/>
          </w:tcPr>
          <w:p w14:paraId="1E9A0F15" w14:textId="77777777" w:rsidR="00D840D3" w:rsidRPr="00017AD9" w:rsidRDefault="00D840D3" w:rsidP="009254D2">
            <w:pPr>
              <w:pStyle w:val="TableParagraph"/>
              <w:spacing w:before="18" w:line="252" w:lineRule="auto"/>
              <w:ind w:left="0"/>
              <w:rPr>
                <w:rFonts w:asciiTheme="minorHAnsi" w:hAnsiTheme="minorHAnsi" w:cstheme="minorHAnsi"/>
                <w:lang w:eastAsia="en-US"/>
              </w:rPr>
            </w:pPr>
            <w:r w:rsidRPr="00017AD9">
              <w:rPr>
                <w:rFonts w:asciiTheme="minorHAnsi" w:hAnsiTheme="minorHAnsi" w:cstheme="minorHAnsi"/>
                <w:lang w:eastAsia="en-US"/>
              </w:rPr>
              <w:t>Status: aktiven</w:t>
            </w:r>
          </w:p>
        </w:tc>
        <w:tc>
          <w:tcPr>
            <w:tcW w:w="3253" w:type="dxa"/>
            <w:hideMark/>
          </w:tcPr>
          <w:p w14:paraId="1741498F" w14:textId="77777777" w:rsidR="00D840D3" w:rsidRPr="00017AD9" w:rsidRDefault="00D840D3" w:rsidP="009254D2">
            <w:pPr>
              <w:pStyle w:val="TableParagraph"/>
              <w:spacing w:before="9" w:line="252" w:lineRule="auto"/>
              <w:rPr>
                <w:rFonts w:asciiTheme="minorHAnsi" w:hAnsiTheme="minorHAnsi" w:cstheme="minorHAnsi"/>
                <w:lang w:eastAsia="en-US"/>
              </w:rPr>
            </w:pPr>
            <w:r w:rsidRPr="00017AD9">
              <w:rPr>
                <w:rFonts w:asciiTheme="minorHAnsi" w:hAnsiTheme="minorHAnsi" w:cstheme="minorHAnsi"/>
                <w:lang w:eastAsia="en-US"/>
              </w:rPr>
              <w:t>Datum objave:    14. 4. 2025</w:t>
            </w:r>
          </w:p>
        </w:tc>
        <w:tc>
          <w:tcPr>
            <w:tcW w:w="3953" w:type="dxa"/>
          </w:tcPr>
          <w:p w14:paraId="3EAFBDE1" w14:textId="77777777" w:rsidR="00D840D3" w:rsidRPr="00017AD9" w:rsidRDefault="00D840D3" w:rsidP="009254D2">
            <w:pPr>
              <w:pStyle w:val="TableParagraph"/>
              <w:spacing w:before="3" w:line="245" w:lineRule="exact"/>
              <w:ind w:left="0"/>
              <w:rPr>
                <w:rFonts w:asciiTheme="minorHAnsi" w:hAnsiTheme="minorHAnsi" w:cstheme="minorHAnsi"/>
                <w:b/>
                <w:bCs/>
                <w:lang w:eastAsia="en-US"/>
              </w:rPr>
            </w:pPr>
            <w:r w:rsidRPr="00017AD9">
              <w:rPr>
                <w:rFonts w:asciiTheme="minorHAnsi" w:hAnsiTheme="minorHAnsi" w:cstheme="minorHAnsi"/>
                <w:lang w:eastAsia="en-US"/>
              </w:rPr>
              <w:t>Rok prijave</w:t>
            </w:r>
            <w:r w:rsidRPr="00017AD9">
              <w:rPr>
                <w:rFonts w:asciiTheme="minorHAnsi" w:hAnsiTheme="minorHAnsi" w:cstheme="minorHAnsi"/>
                <w:b/>
                <w:bCs/>
                <w:lang w:eastAsia="en-US"/>
              </w:rPr>
              <w:t>: Javno povabilo bo odprto od 17. 4. 2025 do porabe sredstev, najdlje do 28. 2. 2026.</w:t>
            </w:r>
          </w:p>
          <w:p w14:paraId="77142CCA" w14:textId="77777777" w:rsidR="00D840D3" w:rsidRPr="00017AD9" w:rsidRDefault="00D840D3" w:rsidP="009254D2">
            <w:pPr>
              <w:pStyle w:val="TableParagraph"/>
              <w:spacing w:before="3" w:line="245" w:lineRule="exact"/>
              <w:ind w:left="0"/>
              <w:rPr>
                <w:rFonts w:asciiTheme="minorHAnsi" w:hAnsiTheme="minorHAnsi" w:cstheme="minorHAnsi"/>
                <w:lang w:eastAsia="en-US"/>
              </w:rPr>
            </w:pPr>
          </w:p>
        </w:tc>
      </w:tr>
      <w:tr w:rsidR="00D840D3" w:rsidRPr="00017AD9" w14:paraId="10DBB56A" w14:textId="77777777" w:rsidTr="009254D2">
        <w:trPr>
          <w:trHeight w:val="274"/>
        </w:trPr>
        <w:tc>
          <w:tcPr>
            <w:tcW w:w="1710" w:type="dxa"/>
            <w:hideMark/>
          </w:tcPr>
          <w:p w14:paraId="19C5B359" w14:textId="77777777" w:rsidR="00D840D3" w:rsidRPr="00017AD9" w:rsidRDefault="00D840D3" w:rsidP="009254D2">
            <w:pPr>
              <w:pStyle w:val="TableParagraph"/>
              <w:spacing w:before="18" w:line="252" w:lineRule="auto"/>
              <w:ind w:left="0"/>
              <w:rPr>
                <w:rFonts w:asciiTheme="minorHAnsi" w:hAnsiTheme="minorHAnsi" w:cstheme="minorHAnsi"/>
                <w:lang w:eastAsia="en-US"/>
              </w:rPr>
            </w:pPr>
            <w:r w:rsidRPr="00017AD9">
              <w:rPr>
                <w:rFonts w:asciiTheme="minorHAnsi" w:hAnsiTheme="minorHAnsi" w:cstheme="minorHAnsi"/>
                <w:lang w:eastAsia="en-US"/>
              </w:rPr>
              <w:t>Vir objave:</w:t>
            </w:r>
          </w:p>
        </w:tc>
        <w:tc>
          <w:tcPr>
            <w:tcW w:w="7206" w:type="dxa"/>
            <w:gridSpan w:val="2"/>
          </w:tcPr>
          <w:p w14:paraId="507E1AEC" w14:textId="77777777" w:rsidR="00D840D3" w:rsidRPr="00017AD9" w:rsidRDefault="00D840D3" w:rsidP="009254D2">
            <w:pPr>
              <w:pStyle w:val="TableParagraph"/>
              <w:spacing w:before="16" w:line="252" w:lineRule="auto"/>
              <w:rPr>
                <w:rFonts w:asciiTheme="minorHAnsi" w:hAnsiTheme="minorHAnsi" w:cstheme="minorHAnsi"/>
                <w:lang w:eastAsia="en-US"/>
              </w:rPr>
            </w:pPr>
            <w:hyperlink r:id="rId107" w:history="1">
              <w:r w:rsidRPr="00017AD9">
                <w:rPr>
                  <w:rStyle w:val="Hiperpovezava"/>
                  <w:rFonts w:asciiTheme="minorHAnsi" w:hAnsiTheme="minorHAnsi" w:cstheme="minorHAnsi"/>
                  <w:lang w:eastAsia="en-US"/>
                </w:rPr>
                <w:t>https://www.ess.gov.si/delodajalci/financne-spodbude/predstavitev-spodbud-za-zaposlitev/trajno-zaposlovanje-mladih-2025/</w:t>
              </w:r>
            </w:hyperlink>
            <w:r w:rsidRPr="00017AD9">
              <w:rPr>
                <w:rFonts w:asciiTheme="minorHAnsi" w:hAnsiTheme="minorHAnsi" w:cstheme="minorHAnsi"/>
                <w:lang w:eastAsia="en-US"/>
              </w:rPr>
              <w:t xml:space="preserve"> </w:t>
            </w:r>
          </w:p>
        </w:tc>
      </w:tr>
      <w:tr w:rsidR="00D840D3" w:rsidRPr="00017AD9" w14:paraId="7834E381" w14:textId="77777777" w:rsidTr="009254D2">
        <w:trPr>
          <w:trHeight w:val="274"/>
        </w:trPr>
        <w:tc>
          <w:tcPr>
            <w:tcW w:w="1710" w:type="dxa"/>
            <w:hideMark/>
          </w:tcPr>
          <w:p w14:paraId="57CB69A4" w14:textId="77777777" w:rsidR="00D840D3" w:rsidRPr="00017AD9" w:rsidRDefault="00D840D3" w:rsidP="009254D2">
            <w:pPr>
              <w:pStyle w:val="TableParagraph"/>
              <w:spacing w:before="18" w:line="252" w:lineRule="auto"/>
              <w:ind w:left="0"/>
              <w:rPr>
                <w:rFonts w:asciiTheme="minorHAnsi" w:hAnsiTheme="minorHAnsi" w:cstheme="minorHAnsi"/>
                <w:lang w:eastAsia="en-US"/>
              </w:rPr>
            </w:pPr>
            <w:proofErr w:type="spellStart"/>
            <w:r w:rsidRPr="00017AD9">
              <w:rPr>
                <w:rFonts w:asciiTheme="minorHAnsi" w:hAnsiTheme="minorHAnsi" w:cstheme="minorHAnsi"/>
                <w:lang w:eastAsia="en-US"/>
              </w:rPr>
              <w:t>Razpisnik</w:t>
            </w:r>
            <w:proofErr w:type="spellEnd"/>
            <w:r w:rsidRPr="00017AD9">
              <w:rPr>
                <w:rFonts w:asciiTheme="minorHAnsi" w:hAnsiTheme="minorHAnsi" w:cstheme="minorHAnsi"/>
                <w:lang w:eastAsia="en-US"/>
              </w:rPr>
              <w:t>:</w:t>
            </w:r>
          </w:p>
        </w:tc>
        <w:tc>
          <w:tcPr>
            <w:tcW w:w="7206" w:type="dxa"/>
            <w:gridSpan w:val="2"/>
          </w:tcPr>
          <w:p w14:paraId="31A09305" w14:textId="77777777" w:rsidR="00D840D3" w:rsidRPr="00017AD9" w:rsidRDefault="00D840D3" w:rsidP="009254D2">
            <w:pPr>
              <w:pStyle w:val="TableParagraph"/>
              <w:spacing w:before="12" w:line="252" w:lineRule="auto"/>
              <w:rPr>
                <w:rFonts w:asciiTheme="minorHAnsi" w:hAnsiTheme="minorHAnsi" w:cstheme="minorHAnsi"/>
                <w:lang w:eastAsia="en-US"/>
              </w:rPr>
            </w:pPr>
            <w:r w:rsidRPr="00017AD9">
              <w:rPr>
                <w:rFonts w:asciiTheme="minorHAnsi" w:hAnsiTheme="minorHAnsi" w:cstheme="minorHAnsi"/>
                <w:lang w:eastAsia="en-US"/>
              </w:rPr>
              <w:t>Zavod za zaposlovanje</w:t>
            </w:r>
          </w:p>
        </w:tc>
      </w:tr>
      <w:tr w:rsidR="00D840D3" w:rsidRPr="00017AD9" w14:paraId="7F3E7FDF" w14:textId="77777777" w:rsidTr="009254D2">
        <w:trPr>
          <w:trHeight w:val="729"/>
        </w:trPr>
        <w:tc>
          <w:tcPr>
            <w:tcW w:w="1710" w:type="dxa"/>
            <w:hideMark/>
          </w:tcPr>
          <w:p w14:paraId="2008D103" w14:textId="77777777" w:rsidR="00D840D3" w:rsidRPr="00017AD9" w:rsidRDefault="00D840D3" w:rsidP="009254D2">
            <w:pPr>
              <w:pStyle w:val="TableParagraph"/>
              <w:spacing w:before="18" w:line="252" w:lineRule="auto"/>
              <w:ind w:left="0" w:right="101"/>
              <w:rPr>
                <w:rFonts w:asciiTheme="minorHAnsi" w:hAnsiTheme="minorHAnsi" w:cstheme="minorHAnsi"/>
                <w:lang w:eastAsia="en-US"/>
              </w:rPr>
            </w:pPr>
            <w:r w:rsidRPr="00017AD9">
              <w:rPr>
                <w:rFonts w:asciiTheme="minorHAnsi" w:hAnsiTheme="minorHAnsi" w:cstheme="minorHAnsi"/>
                <w:lang w:eastAsia="en-US"/>
              </w:rPr>
              <w:t xml:space="preserve">Kratek </w:t>
            </w:r>
            <w:r w:rsidRPr="00017AD9">
              <w:rPr>
                <w:rFonts w:asciiTheme="minorHAnsi" w:hAnsiTheme="minorHAnsi" w:cstheme="minorHAnsi"/>
                <w:spacing w:val="-5"/>
                <w:lang w:eastAsia="en-US"/>
              </w:rPr>
              <w:t xml:space="preserve">opis </w:t>
            </w:r>
            <w:r w:rsidRPr="00017AD9">
              <w:rPr>
                <w:rFonts w:asciiTheme="minorHAnsi" w:hAnsiTheme="minorHAnsi" w:cstheme="minorHAnsi"/>
                <w:lang w:eastAsia="en-US"/>
              </w:rPr>
              <w:t>predmeta razpisa:</w:t>
            </w:r>
          </w:p>
        </w:tc>
        <w:tc>
          <w:tcPr>
            <w:tcW w:w="7206" w:type="dxa"/>
            <w:gridSpan w:val="2"/>
          </w:tcPr>
          <w:p w14:paraId="0D473164" w14:textId="77777777" w:rsidR="00D840D3" w:rsidRPr="00017AD9" w:rsidRDefault="00D840D3" w:rsidP="009254D2">
            <w:pPr>
              <w:pStyle w:val="TableParagraph"/>
              <w:spacing w:before="30" w:line="252" w:lineRule="auto"/>
              <w:jc w:val="both"/>
              <w:rPr>
                <w:rFonts w:asciiTheme="minorHAnsi" w:hAnsiTheme="minorHAnsi" w:cstheme="minorHAnsi"/>
                <w:lang w:eastAsia="en-US"/>
              </w:rPr>
            </w:pPr>
            <w:r w:rsidRPr="00017AD9">
              <w:rPr>
                <w:rFonts w:asciiTheme="minorHAnsi" w:hAnsiTheme="minorHAnsi" w:cstheme="minorHAnsi"/>
                <w:lang w:eastAsia="en-US"/>
              </w:rPr>
              <w:t>Zavod za zaposlovanje je objavil javno povabilo za subvencionirano zaposlovanje brezposelnih mladih za nedoločen čas. Omogoča vam subvencijo od 660 do 710 EUR na mesec za najmanj 18-mesečno zaposlitev mlajših od 30 let iz ciljne skupine povabila, ob zagotovljenem mentorstvu, izobraževanju in usposabljanju.</w:t>
            </w:r>
          </w:p>
        </w:tc>
      </w:tr>
      <w:tr w:rsidR="00D840D3" w:rsidRPr="00017AD9" w14:paraId="30EC53CF" w14:textId="77777777" w:rsidTr="009254D2">
        <w:trPr>
          <w:trHeight w:val="707"/>
        </w:trPr>
        <w:tc>
          <w:tcPr>
            <w:tcW w:w="1710" w:type="dxa"/>
            <w:hideMark/>
          </w:tcPr>
          <w:p w14:paraId="1BBC9735" w14:textId="77777777" w:rsidR="00D840D3" w:rsidRPr="00017AD9" w:rsidRDefault="00D840D3" w:rsidP="009254D2">
            <w:pPr>
              <w:pStyle w:val="TableParagraph"/>
              <w:spacing w:before="18" w:line="230" w:lineRule="atLeast"/>
              <w:ind w:left="0" w:right="274"/>
              <w:rPr>
                <w:rFonts w:asciiTheme="minorHAnsi" w:hAnsiTheme="minorHAnsi" w:cstheme="minorHAnsi"/>
                <w:lang w:eastAsia="en-US"/>
              </w:rPr>
            </w:pPr>
            <w:r w:rsidRPr="00017AD9">
              <w:rPr>
                <w:rFonts w:asciiTheme="minorHAnsi" w:hAnsiTheme="minorHAnsi" w:cstheme="minorHAnsi"/>
                <w:lang w:eastAsia="en-US"/>
              </w:rPr>
              <w:t>Višina razpoložljivih sredstev:</w:t>
            </w:r>
          </w:p>
        </w:tc>
        <w:tc>
          <w:tcPr>
            <w:tcW w:w="7206" w:type="dxa"/>
            <w:gridSpan w:val="2"/>
          </w:tcPr>
          <w:p w14:paraId="2D019636" w14:textId="77777777" w:rsidR="00D840D3" w:rsidRPr="00017AD9" w:rsidRDefault="00D840D3" w:rsidP="009254D2">
            <w:pPr>
              <w:pStyle w:val="TableParagraph"/>
              <w:spacing w:before="11" w:line="252" w:lineRule="auto"/>
              <w:rPr>
                <w:rFonts w:asciiTheme="minorHAnsi" w:hAnsiTheme="minorHAnsi" w:cstheme="minorHAnsi"/>
                <w:lang w:eastAsia="en-US"/>
              </w:rPr>
            </w:pPr>
            <w:r w:rsidRPr="00017AD9">
              <w:rPr>
                <w:rFonts w:asciiTheme="minorHAnsi" w:hAnsiTheme="minorHAnsi" w:cstheme="minorHAnsi"/>
                <w:lang w:eastAsia="en-US"/>
              </w:rPr>
              <w:t>Na voljo je 4 milijone EUR za zaposlitev okvirno 330 brezposelnih mladih iz vse Slovenije.</w:t>
            </w:r>
          </w:p>
        </w:tc>
      </w:tr>
      <w:tr w:rsidR="00D840D3" w:rsidRPr="00017AD9" w14:paraId="485901AD" w14:textId="77777777" w:rsidTr="009254D2">
        <w:trPr>
          <w:trHeight w:val="933"/>
        </w:trPr>
        <w:tc>
          <w:tcPr>
            <w:tcW w:w="1710" w:type="dxa"/>
            <w:hideMark/>
          </w:tcPr>
          <w:p w14:paraId="7557FCE5" w14:textId="77777777" w:rsidR="00D840D3" w:rsidRPr="00017AD9" w:rsidRDefault="00D840D3" w:rsidP="009254D2">
            <w:pPr>
              <w:pStyle w:val="TableParagraph"/>
              <w:spacing w:before="18" w:line="252" w:lineRule="auto"/>
              <w:ind w:left="0" w:right="196"/>
              <w:rPr>
                <w:rFonts w:asciiTheme="minorHAnsi" w:hAnsiTheme="minorHAnsi" w:cstheme="minorHAnsi"/>
                <w:lang w:eastAsia="en-US"/>
              </w:rPr>
            </w:pPr>
            <w:r w:rsidRPr="00017AD9">
              <w:rPr>
                <w:rFonts w:asciiTheme="minorHAnsi" w:hAnsiTheme="minorHAnsi" w:cstheme="minorHAnsi"/>
                <w:lang w:eastAsia="en-US"/>
              </w:rPr>
              <w:t>Ciljne skupine oz. potencialni upravičenci:</w:t>
            </w:r>
          </w:p>
        </w:tc>
        <w:tc>
          <w:tcPr>
            <w:tcW w:w="7206" w:type="dxa"/>
            <w:gridSpan w:val="2"/>
          </w:tcPr>
          <w:p w14:paraId="4B8DCF15" w14:textId="77777777" w:rsidR="00D840D3" w:rsidRPr="00017AD9" w:rsidRDefault="00D840D3" w:rsidP="009254D2">
            <w:pPr>
              <w:pStyle w:val="TableParagraph"/>
              <w:spacing w:before="2" w:line="252" w:lineRule="auto"/>
              <w:rPr>
                <w:rFonts w:asciiTheme="minorHAnsi" w:hAnsiTheme="minorHAnsi" w:cstheme="minorHAnsi"/>
                <w:lang w:eastAsia="en-US"/>
              </w:rPr>
            </w:pPr>
            <w:r w:rsidRPr="00017AD9">
              <w:rPr>
                <w:rFonts w:asciiTheme="minorHAnsi" w:hAnsiTheme="minorHAnsi" w:cstheme="minorHAnsi"/>
                <w:lang w:eastAsia="en-US"/>
              </w:rPr>
              <w:t>Na javno povabilo se lahko prijavite delodajalci, ki:</w:t>
            </w:r>
          </w:p>
          <w:p w14:paraId="1A4E3611" w14:textId="77777777" w:rsidR="00D840D3" w:rsidRPr="00017AD9" w:rsidRDefault="00D840D3" w:rsidP="00285C50">
            <w:pPr>
              <w:pStyle w:val="TableParagraph"/>
              <w:widowControl/>
              <w:numPr>
                <w:ilvl w:val="0"/>
                <w:numId w:val="51"/>
              </w:numPr>
              <w:spacing w:before="2" w:line="252" w:lineRule="auto"/>
              <w:rPr>
                <w:rFonts w:asciiTheme="minorHAnsi" w:hAnsiTheme="minorHAnsi" w:cstheme="minorHAnsi"/>
                <w:lang w:eastAsia="en-US"/>
              </w:rPr>
            </w:pPr>
            <w:r w:rsidRPr="00017AD9">
              <w:rPr>
                <w:rFonts w:asciiTheme="minorHAnsi" w:hAnsiTheme="minorHAnsi" w:cstheme="minorHAnsi"/>
                <w:lang w:eastAsia="en-US"/>
              </w:rPr>
              <w:t>ste pravne ali fizične osebe, vsaj 12 mesecev vpisane v Poslovni register Slovenije,</w:t>
            </w:r>
          </w:p>
          <w:p w14:paraId="457CF10F" w14:textId="77777777" w:rsidR="00D840D3" w:rsidRPr="00017AD9" w:rsidRDefault="00D840D3" w:rsidP="00285C50">
            <w:pPr>
              <w:pStyle w:val="TableParagraph"/>
              <w:widowControl/>
              <w:numPr>
                <w:ilvl w:val="0"/>
                <w:numId w:val="51"/>
              </w:numPr>
              <w:spacing w:before="2" w:line="252" w:lineRule="auto"/>
              <w:rPr>
                <w:rFonts w:asciiTheme="minorHAnsi" w:hAnsiTheme="minorHAnsi" w:cstheme="minorHAnsi"/>
                <w:lang w:eastAsia="en-US"/>
              </w:rPr>
            </w:pPr>
            <w:r w:rsidRPr="00017AD9">
              <w:rPr>
                <w:rFonts w:asciiTheme="minorHAnsi" w:hAnsiTheme="minorHAnsi" w:cstheme="minorHAnsi"/>
                <w:lang w:eastAsia="en-US"/>
              </w:rPr>
              <w:t>imate vsaj enega zaposlenega v zadnjih 3 mesecih ali ste samozaposleni in</w:t>
            </w:r>
          </w:p>
          <w:p w14:paraId="65389FD8" w14:textId="77777777" w:rsidR="00D840D3" w:rsidRPr="00017AD9" w:rsidRDefault="00D840D3" w:rsidP="00285C50">
            <w:pPr>
              <w:pStyle w:val="TableParagraph"/>
              <w:widowControl/>
              <w:numPr>
                <w:ilvl w:val="0"/>
                <w:numId w:val="51"/>
              </w:numPr>
              <w:spacing w:before="2" w:line="252" w:lineRule="auto"/>
              <w:rPr>
                <w:rFonts w:asciiTheme="minorHAnsi" w:hAnsiTheme="minorHAnsi" w:cstheme="minorHAnsi"/>
                <w:lang w:eastAsia="en-US"/>
              </w:rPr>
            </w:pPr>
            <w:r w:rsidRPr="00017AD9">
              <w:rPr>
                <w:rFonts w:asciiTheme="minorHAnsi" w:hAnsiTheme="minorHAnsi" w:cstheme="minorHAnsi"/>
                <w:lang w:eastAsia="en-US"/>
              </w:rPr>
              <w:t>izpolnjujete še vse druge pogoje za prijavo, opredeljene v javnem povabilu (6. poglavje).</w:t>
            </w:r>
          </w:p>
        </w:tc>
      </w:tr>
      <w:bookmarkEnd w:id="15"/>
      <w:bookmarkEnd w:id="16"/>
    </w:tbl>
    <w:p w14:paraId="6DAE1CD9" w14:textId="77777777" w:rsidR="00602E31" w:rsidRDefault="00602E31" w:rsidP="00BA052A">
      <w:pPr>
        <w:rPr>
          <w:rFonts w:asciiTheme="minorHAnsi" w:hAnsiTheme="minorHAnsi" w:cstheme="minorHAnsi"/>
          <w:b/>
          <w:sz w:val="28"/>
          <w:szCs w:val="28"/>
          <w:highlight w:val="yellow"/>
        </w:rPr>
      </w:pPr>
    </w:p>
    <w:p w14:paraId="5591A2DC" w14:textId="695E9CB1" w:rsidR="00337167" w:rsidRDefault="00CA07B0" w:rsidP="00BA052A">
      <w:pPr>
        <w:rPr>
          <w:rFonts w:asciiTheme="minorHAnsi" w:hAnsiTheme="minorHAnsi" w:cstheme="minorHAnsi"/>
          <w:b/>
          <w:sz w:val="28"/>
          <w:szCs w:val="28"/>
          <w:highlight w:val="yellow"/>
        </w:rPr>
      </w:pPr>
      <w:r>
        <w:rPr>
          <w:rFonts w:asciiTheme="minorHAnsi" w:hAnsiTheme="minorHAnsi" w:cstheme="minorHAnsi"/>
          <w:b/>
          <w:sz w:val="28"/>
          <w:szCs w:val="28"/>
          <w:highlight w:val="yellow"/>
        </w:rPr>
        <w:t>E</w:t>
      </w:r>
      <w:r w:rsidR="00BF7574" w:rsidRPr="00C9601D">
        <w:rPr>
          <w:rFonts w:asciiTheme="minorHAnsi" w:hAnsiTheme="minorHAnsi" w:cstheme="minorHAnsi"/>
          <w:b/>
          <w:sz w:val="28"/>
          <w:szCs w:val="28"/>
          <w:highlight w:val="yellow"/>
        </w:rPr>
        <w:t>KO</w:t>
      </w:r>
      <w:r w:rsidR="008408C2">
        <w:rPr>
          <w:rFonts w:asciiTheme="minorHAnsi" w:hAnsiTheme="minorHAnsi" w:cstheme="minorHAnsi"/>
          <w:b/>
          <w:sz w:val="28"/>
          <w:szCs w:val="28"/>
          <w:highlight w:val="yellow"/>
        </w:rPr>
        <w:t xml:space="preserve"> </w:t>
      </w:r>
      <w:r w:rsidR="00BF7574" w:rsidRPr="00C9601D">
        <w:rPr>
          <w:rFonts w:asciiTheme="minorHAnsi" w:hAnsiTheme="minorHAnsi" w:cstheme="minorHAnsi"/>
          <w:b/>
          <w:sz w:val="28"/>
          <w:szCs w:val="28"/>
          <w:highlight w:val="yellow"/>
        </w:rPr>
        <w:t>SKLAD</w:t>
      </w:r>
    </w:p>
    <w:p w14:paraId="1AC080F0" w14:textId="77777777" w:rsidR="00C500BF" w:rsidRDefault="00C500BF" w:rsidP="00BA052A">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337167" w:rsidRPr="004A7194" w14:paraId="66B77EFB" w14:textId="77777777" w:rsidTr="00E156FB">
        <w:trPr>
          <w:trHeight w:val="476"/>
        </w:trPr>
        <w:tc>
          <w:tcPr>
            <w:tcW w:w="1711" w:type="dxa"/>
            <w:shd w:val="clear" w:color="auto" w:fill="D9D9D9" w:themeFill="background1" w:themeFillShade="D9"/>
            <w:hideMark/>
          </w:tcPr>
          <w:p w14:paraId="2D453E74" w14:textId="77777777" w:rsidR="00337167" w:rsidRPr="004A7194" w:rsidRDefault="00337167" w:rsidP="006A5E84">
            <w:pPr>
              <w:pStyle w:val="TableParagraph"/>
              <w:spacing w:before="20" w:line="252" w:lineRule="auto"/>
              <w:ind w:left="0"/>
              <w:rPr>
                <w:rFonts w:asciiTheme="minorHAnsi" w:hAnsiTheme="minorHAnsi" w:cstheme="minorHAnsi"/>
                <w:b/>
                <w:bCs/>
                <w:lang w:eastAsia="en-US"/>
              </w:rPr>
            </w:pPr>
            <w:r w:rsidRPr="004A7194">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5479A73B" w14:textId="77777777" w:rsidR="00337167" w:rsidRPr="004A7194" w:rsidRDefault="00337167" w:rsidP="006A5E84">
            <w:pPr>
              <w:rPr>
                <w:rFonts w:asciiTheme="minorHAnsi" w:hAnsiTheme="minorHAnsi" w:cstheme="minorHAnsi"/>
                <w:b/>
                <w:bCs/>
                <w:sz w:val="22"/>
                <w:szCs w:val="22"/>
              </w:rPr>
            </w:pPr>
            <w:r w:rsidRPr="004A7194">
              <w:rPr>
                <w:rFonts w:asciiTheme="minorHAnsi" w:hAnsiTheme="minorHAnsi" w:cstheme="minorHAnsi"/>
                <w:b/>
                <w:bCs/>
                <w:sz w:val="22"/>
                <w:szCs w:val="22"/>
              </w:rPr>
              <w:t>Javni poziv 121SUB-PD25 Nepovratne finančne spodbude za nove naložbe v učinkovito rabo energije in obnovljive vire energije za prenovo planinskih koč</w:t>
            </w:r>
          </w:p>
          <w:p w14:paraId="5A115A06" w14:textId="77777777" w:rsidR="00337167" w:rsidRPr="004A7194" w:rsidRDefault="00337167" w:rsidP="006A5E84">
            <w:pPr>
              <w:rPr>
                <w:rFonts w:asciiTheme="minorHAnsi" w:hAnsiTheme="minorHAnsi" w:cstheme="minorHAnsi"/>
                <w:b/>
                <w:bCs/>
                <w:sz w:val="22"/>
                <w:szCs w:val="22"/>
              </w:rPr>
            </w:pPr>
          </w:p>
        </w:tc>
      </w:tr>
      <w:tr w:rsidR="00337167" w:rsidRPr="004A7194" w14:paraId="00C9F29F" w14:textId="77777777" w:rsidTr="006A5E84">
        <w:trPr>
          <w:trHeight w:val="270"/>
        </w:trPr>
        <w:tc>
          <w:tcPr>
            <w:tcW w:w="1711" w:type="dxa"/>
            <w:hideMark/>
          </w:tcPr>
          <w:p w14:paraId="288F451E" w14:textId="77777777" w:rsidR="00337167" w:rsidRPr="004A7194" w:rsidRDefault="00337167" w:rsidP="006A5E84">
            <w:pPr>
              <w:pStyle w:val="TableParagraph"/>
              <w:spacing w:before="18" w:line="252" w:lineRule="auto"/>
              <w:ind w:left="0"/>
              <w:rPr>
                <w:rFonts w:asciiTheme="minorHAnsi" w:hAnsiTheme="minorHAnsi" w:cstheme="minorHAnsi"/>
                <w:lang w:eastAsia="en-US"/>
              </w:rPr>
            </w:pPr>
            <w:r w:rsidRPr="004A7194">
              <w:rPr>
                <w:rFonts w:asciiTheme="minorHAnsi" w:hAnsiTheme="minorHAnsi" w:cstheme="minorHAnsi"/>
                <w:lang w:eastAsia="en-US"/>
              </w:rPr>
              <w:t>Status: aktiven</w:t>
            </w:r>
          </w:p>
        </w:tc>
        <w:tc>
          <w:tcPr>
            <w:tcW w:w="3252" w:type="dxa"/>
            <w:hideMark/>
          </w:tcPr>
          <w:p w14:paraId="1B5B52E3" w14:textId="77777777" w:rsidR="00337167" w:rsidRPr="004A7194" w:rsidRDefault="00337167" w:rsidP="006A5E84">
            <w:pPr>
              <w:pStyle w:val="TableParagraph"/>
              <w:spacing w:before="9" w:line="252" w:lineRule="auto"/>
              <w:rPr>
                <w:rFonts w:asciiTheme="minorHAnsi" w:hAnsiTheme="minorHAnsi" w:cstheme="minorHAnsi"/>
                <w:lang w:eastAsia="en-US"/>
              </w:rPr>
            </w:pPr>
            <w:r w:rsidRPr="004A7194">
              <w:rPr>
                <w:rFonts w:asciiTheme="minorHAnsi" w:hAnsiTheme="minorHAnsi" w:cstheme="minorHAnsi"/>
                <w:lang w:eastAsia="en-US"/>
              </w:rPr>
              <w:t xml:space="preserve">Datum objave: </w:t>
            </w:r>
            <w:r w:rsidRPr="004A7194">
              <w:rPr>
                <w:rFonts w:asciiTheme="minorHAnsi" w:hAnsiTheme="minorHAnsi" w:cstheme="minorHAnsi"/>
              </w:rPr>
              <w:t>06. 06. 2025</w:t>
            </w:r>
          </w:p>
        </w:tc>
        <w:tc>
          <w:tcPr>
            <w:tcW w:w="3953" w:type="dxa"/>
          </w:tcPr>
          <w:p w14:paraId="198790C7" w14:textId="77777777" w:rsidR="00337167" w:rsidRPr="004A7194" w:rsidRDefault="00337167" w:rsidP="006A5E84">
            <w:pPr>
              <w:pStyle w:val="TableParagraph"/>
              <w:rPr>
                <w:rFonts w:asciiTheme="minorHAnsi" w:hAnsiTheme="minorHAnsi" w:cstheme="minorHAnsi"/>
                <w:lang w:eastAsia="en-US"/>
              </w:rPr>
            </w:pPr>
            <w:r w:rsidRPr="004A7194">
              <w:rPr>
                <w:rFonts w:asciiTheme="minorHAnsi" w:hAnsiTheme="minorHAnsi" w:cstheme="minorHAnsi"/>
              </w:rPr>
              <w:t xml:space="preserve">Rok prijave: </w:t>
            </w:r>
            <w:r w:rsidRPr="004A7194">
              <w:rPr>
                <w:rFonts w:asciiTheme="minorHAnsi" w:hAnsiTheme="minorHAnsi" w:cstheme="minorHAnsi"/>
                <w:b/>
                <w:bCs/>
              </w:rPr>
              <w:t>do objave zaključka javnega poziva</w:t>
            </w:r>
          </w:p>
        </w:tc>
      </w:tr>
      <w:tr w:rsidR="00337167" w:rsidRPr="004A7194" w14:paraId="6C43F9F9" w14:textId="77777777" w:rsidTr="006A5E84">
        <w:trPr>
          <w:trHeight w:val="274"/>
        </w:trPr>
        <w:tc>
          <w:tcPr>
            <w:tcW w:w="1711" w:type="dxa"/>
            <w:hideMark/>
          </w:tcPr>
          <w:p w14:paraId="5E6D6672" w14:textId="77777777" w:rsidR="00337167" w:rsidRPr="004A7194" w:rsidRDefault="00337167" w:rsidP="006A5E84">
            <w:pPr>
              <w:pStyle w:val="TableParagraph"/>
              <w:spacing w:before="18" w:line="252" w:lineRule="auto"/>
              <w:ind w:left="0"/>
              <w:rPr>
                <w:rFonts w:asciiTheme="minorHAnsi" w:hAnsiTheme="minorHAnsi" w:cstheme="minorHAnsi"/>
                <w:lang w:eastAsia="en-US"/>
              </w:rPr>
            </w:pPr>
            <w:r w:rsidRPr="004A7194">
              <w:rPr>
                <w:rFonts w:asciiTheme="minorHAnsi" w:hAnsiTheme="minorHAnsi" w:cstheme="minorHAnsi"/>
                <w:lang w:eastAsia="en-US"/>
              </w:rPr>
              <w:t>Vir objave:</w:t>
            </w:r>
          </w:p>
        </w:tc>
        <w:tc>
          <w:tcPr>
            <w:tcW w:w="7205" w:type="dxa"/>
            <w:gridSpan w:val="2"/>
          </w:tcPr>
          <w:p w14:paraId="26001575" w14:textId="77777777" w:rsidR="00337167" w:rsidRPr="004A7194" w:rsidRDefault="00337167" w:rsidP="006A5E84">
            <w:pPr>
              <w:pStyle w:val="TableParagraph"/>
              <w:spacing w:before="16" w:line="252" w:lineRule="auto"/>
              <w:rPr>
                <w:rFonts w:asciiTheme="minorHAnsi" w:hAnsiTheme="minorHAnsi" w:cstheme="minorHAnsi"/>
                <w:color w:val="800080"/>
                <w:spacing w:val="-2"/>
                <w:u w:val="single" w:color="800080"/>
              </w:rPr>
            </w:pPr>
            <w:hyperlink r:id="rId108" w:history="1">
              <w:r w:rsidRPr="004A7194">
                <w:rPr>
                  <w:rStyle w:val="Hiperpovezava"/>
                  <w:rFonts w:asciiTheme="minorHAnsi" w:hAnsiTheme="minorHAnsi" w:cstheme="minorHAnsi"/>
                  <w:spacing w:val="-2"/>
                </w:rPr>
                <w:t>https://www.ekosklad.si/gospodarstvo/pridobite-spodbudo/objava/javni-poziv-121sub-pd25-nepovratne-financne</w:t>
              </w:r>
              <w:r w:rsidRPr="004A7194">
                <w:rPr>
                  <w:rStyle w:val="Hiperpovezava"/>
                  <w:rFonts w:asciiTheme="minorHAnsi" w:hAnsiTheme="minorHAnsi" w:cstheme="minorHAnsi"/>
                  <w:spacing w:val="-2"/>
                </w:rPr>
                <w:t>-</w:t>
              </w:r>
              <w:r w:rsidRPr="004A7194">
                <w:rPr>
                  <w:rStyle w:val="Hiperpovezava"/>
                  <w:rFonts w:asciiTheme="minorHAnsi" w:hAnsiTheme="minorHAnsi" w:cstheme="minorHAnsi"/>
                  <w:spacing w:val="-2"/>
                </w:rPr>
                <w:t>spodbude-za-nove-nalozbe-v-ucinkovito-rabo-energije-in-obnovljive-vire-energije-za-prenovo-planinskih-koc</w:t>
              </w:r>
            </w:hyperlink>
            <w:r w:rsidRPr="004A7194">
              <w:rPr>
                <w:rFonts w:asciiTheme="minorHAnsi" w:hAnsiTheme="minorHAnsi" w:cstheme="minorHAnsi"/>
                <w:color w:val="800080"/>
                <w:spacing w:val="-2"/>
                <w:u w:val="single" w:color="800080"/>
              </w:rPr>
              <w:t xml:space="preserve"> </w:t>
            </w:r>
          </w:p>
        </w:tc>
      </w:tr>
      <w:tr w:rsidR="00337167" w:rsidRPr="004A7194" w14:paraId="5B65C2D8" w14:textId="77777777" w:rsidTr="006A5E84">
        <w:trPr>
          <w:trHeight w:val="274"/>
        </w:trPr>
        <w:tc>
          <w:tcPr>
            <w:tcW w:w="1711" w:type="dxa"/>
            <w:hideMark/>
          </w:tcPr>
          <w:p w14:paraId="06D9C8CF" w14:textId="77777777" w:rsidR="00337167" w:rsidRPr="004A7194" w:rsidRDefault="00337167" w:rsidP="006A5E84">
            <w:pPr>
              <w:pStyle w:val="TableParagraph"/>
              <w:spacing w:before="18" w:line="252" w:lineRule="auto"/>
              <w:ind w:left="0"/>
              <w:rPr>
                <w:rFonts w:asciiTheme="minorHAnsi" w:hAnsiTheme="minorHAnsi" w:cstheme="minorHAnsi"/>
                <w:lang w:eastAsia="en-US"/>
              </w:rPr>
            </w:pPr>
            <w:proofErr w:type="spellStart"/>
            <w:r w:rsidRPr="004A7194">
              <w:rPr>
                <w:rFonts w:asciiTheme="minorHAnsi" w:hAnsiTheme="minorHAnsi" w:cstheme="minorHAnsi"/>
                <w:lang w:eastAsia="en-US"/>
              </w:rPr>
              <w:t>Razpisnik</w:t>
            </w:r>
            <w:proofErr w:type="spellEnd"/>
            <w:r w:rsidRPr="004A7194">
              <w:rPr>
                <w:rFonts w:asciiTheme="minorHAnsi" w:hAnsiTheme="minorHAnsi" w:cstheme="minorHAnsi"/>
                <w:lang w:eastAsia="en-US"/>
              </w:rPr>
              <w:t>:</w:t>
            </w:r>
          </w:p>
        </w:tc>
        <w:tc>
          <w:tcPr>
            <w:tcW w:w="7205" w:type="dxa"/>
            <w:gridSpan w:val="2"/>
          </w:tcPr>
          <w:p w14:paraId="6BF970B5" w14:textId="5615EE40" w:rsidR="00337167" w:rsidRPr="004A7194" w:rsidRDefault="00337167" w:rsidP="006A5E84">
            <w:pPr>
              <w:pStyle w:val="TableParagraph"/>
              <w:spacing w:before="12" w:line="252" w:lineRule="auto"/>
              <w:rPr>
                <w:rFonts w:asciiTheme="minorHAnsi" w:hAnsiTheme="minorHAnsi" w:cstheme="minorHAnsi"/>
                <w:color w:val="000000" w:themeColor="text1"/>
                <w:lang w:eastAsia="en-US"/>
              </w:rPr>
            </w:pPr>
            <w:proofErr w:type="spellStart"/>
            <w:r w:rsidRPr="004A7194">
              <w:rPr>
                <w:rFonts w:asciiTheme="minorHAnsi" w:hAnsiTheme="minorHAnsi" w:cstheme="minorHAnsi"/>
                <w:color w:val="000000" w:themeColor="text1"/>
                <w:lang w:eastAsia="en-US"/>
              </w:rPr>
              <w:t>Eko</w:t>
            </w:r>
            <w:proofErr w:type="spellEnd"/>
            <w:r>
              <w:rPr>
                <w:rFonts w:asciiTheme="minorHAnsi" w:hAnsiTheme="minorHAnsi" w:cstheme="minorHAnsi"/>
                <w:color w:val="000000" w:themeColor="text1"/>
                <w:lang w:eastAsia="en-US"/>
              </w:rPr>
              <w:t xml:space="preserve"> </w:t>
            </w:r>
            <w:r w:rsidRPr="004A7194">
              <w:rPr>
                <w:rFonts w:asciiTheme="minorHAnsi" w:hAnsiTheme="minorHAnsi" w:cstheme="minorHAnsi"/>
                <w:color w:val="000000" w:themeColor="text1"/>
                <w:lang w:eastAsia="en-US"/>
              </w:rPr>
              <w:t>sklad</w:t>
            </w:r>
          </w:p>
        </w:tc>
      </w:tr>
      <w:tr w:rsidR="00337167" w:rsidRPr="004A7194" w14:paraId="3F4CA69C" w14:textId="77777777" w:rsidTr="006A5E84">
        <w:trPr>
          <w:trHeight w:val="729"/>
        </w:trPr>
        <w:tc>
          <w:tcPr>
            <w:tcW w:w="1711" w:type="dxa"/>
            <w:hideMark/>
          </w:tcPr>
          <w:p w14:paraId="69F0B24E" w14:textId="77777777" w:rsidR="00337167" w:rsidRPr="004A7194" w:rsidRDefault="00337167" w:rsidP="006A5E84">
            <w:pPr>
              <w:pStyle w:val="TableParagraph"/>
              <w:spacing w:before="18" w:line="252" w:lineRule="auto"/>
              <w:ind w:left="0" w:right="101"/>
              <w:rPr>
                <w:rFonts w:asciiTheme="minorHAnsi" w:hAnsiTheme="minorHAnsi" w:cstheme="minorHAnsi"/>
                <w:lang w:eastAsia="en-US"/>
              </w:rPr>
            </w:pPr>
            <w:r w:rsidRPr="004A7194">
              <w:rPr>
                <w:rFonts w:asciiTheme="minorHAnsi" w:hAnsiTheme="minorHAnsi" w:cstheme="minorHAnsi"/>
                <w:lang w:eastAsia="en-US"/>
              </w:rPr>
              <w:t xml:space="preserve">Kratek </w:t>
            </w:r>
            <w:r w:rsidRPr="004A7194">
              <w:rPr>
                <w:rFonts w:asciiTheme="minorHAnsi" w:hAnsiTheme="minorHAnsi" w:cstheme="minorHAnsi"/>
                <w:spacing w:val="-5"/>
                <w:lang w:eastAsia="en-US"/>
              </w:rPr>
              <w:t xml:space="preserve">opis </w:t>
            </w:r>
            <w:r w:rsidRPr="004A7194">
              <w:rPr>
                <w:rFonts w:asciiTheme="minorHAnsi" w:hAnsiTheme="minorHAnsi" w:cstheme="minorHAnsi"/>
                <w:lang w:eastAsia="en-US"/>
              </w:rPr>
              <w:t>predmeta razpisa:</w:t>
            </w:r>
          </w:p>
        </w:tc>
        <w:tc>
          <w:tcPr>
            <w:tcW w:w="7205" w:type="dxa"/>
            <w:gridSpan w:val="2"/>
          </w:tcPr>
          <w:p w14:paraId="51F5525F" w14:textId="77777777" w:rsidR="00337167" w:rsidRPr="004A7194" w:rsidRDefault="00337167" w:rsidP="006A5E84">
            <w:pPr>
              <w:pStyle w:val="TableParagraph"/>
              <w:rPr>
                <w:rFonts w:asciiTheme="minorHAnsi" w:hAnsiTheme="minorHAnsi" w:cstheme="minorHAnsi"/>
              </w:rPr>
            </w:pPr>
            <w:r w:rsidRPr="004A7194">
              <w:rPr>
                <w:rStyle w:val="Krepko"/>
                <w:rFonts w:asciiTheme="minorHAnsi" w:hAnsiTheme="minorHAnsi" w:cstheme="minorHAnsi"/>
                <w:color w:val="111827"/>
                <w:bdr w:val="none" w:sz="0" w:space="0" w:color="auto" w:frame="1"/>
              </w:rPr>
              <w:t>Predmet javnega poziva</w:t>
            </w:r>
            <w:r w:rsidRPr="004A7194">
              <w:rPr>
                <w:rFonts w:asciiTheme="minorHAnsi" w:hAnsiTheme="minorHAnsi" w:cstheme="minorHAnsi"/>
              </w:rPr>
              <w:t xml:space="preserve"> so nepovratne finančne spodbude v obliki nepovratnih sredstev, dodeljenih planinskim društvom po pravilu »de </w:t>
            </w:r>
            <w:proofErr w:type="spellStart"/>
            <w:r w:rsidRPr="004A7194">
              <w:rPr>
                <w:rFonts w:asciiTheme="minorHAnsi" w:hAnsiTheme="minorHAnsi" w:cstheme="minorHAnsi"/>
              </w:rPr>
              <w:t>minimis</w:t>
            </w:r>
            <w:proofErr w:type="spellEnd"/>
            <w:r w:rsidRPr="004A7194">
              <w:rPr>
                <w:rFonts w:asciiTheme="minorHAnsi" w:hAnsiTheme="minorHAnsi" w:cstheme="minorHAnsi"/>
              </w:rPr>
              <w:t>« pomoči, za ukrepe učinkovite rabe energije in rabe obnovljivih virov energije na celotnem območju Republike Slovenije za prenovo stavb z namembnostjo planinske koče.</w:t>
            </w:r>
          </w:p>
          <w:p w14:paraId="4B65DFE7" w14:textId="77777777" w:rsidR="00337167" w:rsidRPr="004A7194" w:rsidRDefault="00337167" w:rsidP="006A5E84">
            <w:pPr>
              <w:pStyle w:val="TableParagraph"/>
              <w:rPr>
                <w:rFonts w:asciiTheme="minorHAnsi" w:hAnsiTheme="minorHAnsi" w:cstheme="minorHAnsi"/>
              </w:rPr>
            </w:pPr>
            <w:r w:rsidRPr="004A7194">
              <w:rPr>
                <w:rStyle w:val="Krepko"/>
                <w:rFonts w:asciiTheme="minorHAnsi" w:hAnsiTheme="minorHAnsi" w:cstheme="minorHAnsi"/>
                <w:color w:val="111827"/>
                <w:bdr w:val="none" w:sz="0" w:space="0" w:color="auto" w:frame="1"/>
              </w:rPr>
              <w:t>Nova naložba</w:t>
            </w:r>
            <w:r w:rsidRPr="004A7194">
              <w:rPr>
                <w:rFonts w:asciiTheme="minorHAnsi" w:hAnsiTheme="minorHAnsi" w:cstheme="minorHAnsi"/>
              </w:rPr>
              <w:t> je naložba za izvedbo enega ali več v nadaljevanju navedenih ukrepov, ki </w:t>
            </w:r>
            <w:r w:rsidRPr="004A7194">
              <w:rPr>
                <w:rStyle w:val="Krepko"/>
                <w:rFonts w:asciiTheme="minorHAnsi" w:hAnsiTheme="minorHAnsi" w:cstheme="minorHAnsi"/>
                <w:color w:val="111827"/>
                <w:bdr w:val="none" w:sz="0" w:space="0" w:color="auto" w:frame="1"/>
              </w:rPr>
              <w:t>še ni bila zaključena ob oddaji vloge </w:t>
            </w:r>
            <w:r w:rsidRPr="004A7194">
              <w:rPr>
                <w:rFonts w:asciiTheme="minorHAnsi" w:hAnsiTheme="minorHAnsi" w:cstheme="minorHAnsi"/>
              </w:rPr>
              <w:t>za pridobitev nepovratne finančne spodbude na ta javni poziv:</w:t>
            </w:r>
          </w:p>
          <w:p w14:paraId="1E4B6F25" w14:textId="77777777" w:rsidR="00337167" w:rsidRPr="004A7194" w:rsidRDefault="00337167" w:rsidP="00285C50">
            <w:pPr>
              <w:pStyle w:val="Navadensplet"/>
              <w:numPr>
                <w:ilvl w:val="0"/>
                <w:numId w:val="56"/>
              </w:numPr>
              <w:spacing w:before="300" w:beforeAutospacing="0" w:after="300" w:afterAutospacing="0"/>
              <w:jc w:val="both"/>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toplotne izolacije fasade, zunanjega zidu/tal ali zidu proti terenu v stavbi,</w:t>
            </w:r>
          </w:p>
          <w:p w14:paraId="4EF3AA31"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toplotne izolacije ravne strehe, poševne strehe ali stropa proti neogrevanemu prostoru/podstrešju v stavbi,</w:t>
            </w:r>
          </w:p>
          <w:p w14:paraId="74D50C23"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lastRenderedPageBreak/>
              <w:t>zamenjavo zunanjega stavbnega pohištva v stavbi,</w:t>
            </w:r>
          </w:p>
          <w:p w14:paraId="2C3FA1F6"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vgradnjo toplotne črpalke za centralno ogrevanje stavbe,</w:t>
            </w:r>
          </w:p>
          <w:p w14:paraId="20352EF7"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vgradnjo kurilne naprave na lesno biomaso za centralno ogrevanje stavbe,</w:t>
            </w:r>
          </w:p>
          <w:p w14:paraId="33576FFB"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vgradnjo prezračevanja z vračanjem toplote odpadnega zraka v stavbi,</w:t>
            </w:r>
          </w:p>
          <w:p w14:paraId="3C6FB724"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zamenjavo sistema razsvetljave v stavbi,</w:t>
            </w:r>
          </w:p>
          <w:p w14:paraId="24D1BA72"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vgradnjo solarnega ogrevalnega sistema v stavbi,</w:t>
            </w:r>
          </w:p>
          <w:p w14:paraId="1CEA5D24" w14:textId="77777777" w:rsidR="00337167" w:rsidRPr="004A7194" w:rsidRDefault="00337167" w:rsidP="00285C50">
            <w:pPr>
              <w:pStyle w:val="Navadensplet"/>
              <w:numPr>
                <w:ilvl w:val="0"/>
                <w:numId w:val="56"/>
              </w:numPr>
              <w:spacing w:before="300" w:beforeAutospacing="0" w:after="300" w:afterAutospacing="0"/>
              <w:textAlignment w:val="baseline"/>
              <w:rPr>
                <w:rFonts w:asciiTheme="minorHAnsi" w:hAnsiTheme="minorHAnsi" w:cstheme="minorHAnsi"/>
                <w:color w:val="374151"/>
                <w:sz w:val="22"/>
                <w:szCs w:val="22"/>
              </w:rPr>
            </w:pPr>
            <w:r w:rsidRPr="004A7194">
              <w:rPr>
                <w:rStyle w:val="Poudarek"/>
                <w:rFonts w:asciiTheme="minorHAnsi" w:hAnsiTheme="minorHAnsi" w:cstheme="minorHAnsi"/>
                <w:color w:val="374151"/>
                <w:sz w:val="22"/>
                <w:szCs w:val="22"/>
                <w:bdr w:val="single" w:sz="2" w:space="0" w:color="E5E7EB" w:frame="1"/>
              </w:rPr>
              <w:t>vgradnjo otočne sončne elektrarne.</w:t>
            </w:r>
          </w:p>
          <w:p w14:paraId="6603EA9E" w14:textId="77777777" w:rsidR="00337167" w:rsidRPr="004A7194" w:rsidRDefault="00337167" w:rsidP="006A5E84">
            <w:pPr>
              <w:pStyle w:val="TableParagraph"/>
              <w:spacing w:before="30" w:line="252" w:lineRule="auto"/>
              <w:jc w:val="both"/>
              <w:rPr>
                <w:rFonts w:asciiTheme="minorHAnsi" w:hAnsiTheme="minorHAnsi" w:cstheme="minorHAnsi"/>
                <w:b/>
                <w:bCs/>
                <w:color w:val="000000" w:themeColor="text1"/>
                <w:lang w:eastAsia="en-US"/>
              </w:rPr>
            </w:pPr>
          </w:p>
        </w:tc>
      </w:tr>
      <w:tr w:rsidR="00337167" w:rsidRPr="004A7194" w14:paraId="64056159" w14:textId="77777777" w:rsidTr="006A5E84">
        <w:trPr>
          <w:trHeight w:val="707"/>
        </w:trPr>
        <w:tc>
          <w:tcPr>
            <w:tcW w:w="1711" w:type="dxa"/>
            <w:hideMark/>
          </w:tcPr>
          <w:p w14:paraId="7AA08822" w14:textId="77777777" w:rsidR="00337167" w:rsidRPr="004A7194" w:rsidRDefault="00337167" w:rsidP="006A5E84">
            <w:pPr>
              <w:pStyle w:val="TableParagraph"/>
              <w:spacing w:before="18" w:line="230" w:lineRule="atLeast"/>
              <w:ind w:left="0" w:right="274"/>
              <w:rPr>
                <w:rFonts w:asciiTheme="minorHAnsi" w:hAnsiTheme="minorHAnsi" w:cstheme="minorHAnsi"/>
                <w:lang w:eastAsia="en-US"/>
              </w:rPr>
            </w:pPr>
            <w:r w:rsidRPr="004A7194">
              <w:rPr>
                <w:rFonts w:asciiTheme="minorHAnsi" w:hAnsiTheme="minorHAnsi" w:cstheme="minorHAnsi"/>
                <w:lang w:eastAsia="en-US"/>
              </w:rPr>
              <w:lastRenderedPageBreak/>
              <w:t>Višina razpoložljivih sredstev:</w:t>
            </w:r>
          </w:p>
        </w:tc>
        <w:tc>
          <w:tcPr>
            <w:tcW w:w="7205" w:type="dxa"/>
            <w:gridSpan w:val="2"/>
          </w:tcPr>
          <w:p w14:paraId="7B937BE8" w14:textId="77777777" w:rsidR="00337167" w:rsidRPr="004A7194" w:rsidRDefault="00337167" w:rsidP="006A5E84">
            <w:pPr>
              <w:pStyle w:val="TableParagraph"/>
              <w:rPr>
                <w:rFonts w:asciiTheme="minorHAnsi" w:hAnsiTheme="minorHAnsi" w:cstheme="minorHAnsi"/>
              </w:rPr>
            </w:pPr>
            <w:r w:rsidRPr="004A7194">
              <w:rPr>
                <w:rFonts w:asciiTheme="minorHAnsi" w:hAnsiTheme="minorHAnsi" w:cstheme="minorHAnsi"/>
              </w:rPr>
              <w:t>1.500.000 EUR</w:t>
            </w:r>
          </w:p>
        </w:tc>
      </w:tr>
      <w:tr w:rsidR="00337167" w:rsidRPr="004A7194" w14:paraId="5BD7F5D8" w14:textId="77777777" w:rsidTr="006A5E84">
        <w:trPr>
          <w:trHeight w:val="933"/>
        </w:trPr>
        <w:tc>
          <w:tcPr>
            <w:tcW w:w="1711" w:type="dxa"/>
            <w:hideMark/>
          </w:tcPr>
          <w:p w14:paraId="3D748D17" w14:textId="77777777" w:rsidR="00337167" w:rsidRPr="004A7194" w:rsidRDefault="00337167" w:rsidP="006A5E84">
            <w:pPr>
              <w:pStyle w:val="TableParagraph"/>
              <w:spacing w:before="18" w:line="252" w:lineRule="auto"/>
              <w:ind w:left="0" w:right="196"/>
              <w:rPr>
                <w:rFonts w:asciiTheme="minorHAnsi" w:hAnsiTheme="minorHAnsi" w:cstheme="minorHAnsi"/>
                <w:lang w:eastAsia="en-US"/>
              </w:rPr>
            </w:pPr>
            <w:r w:rsidRPr="004A7194">
              <w:rPr>
                <w:rFonts w:asciiTheme="minorHAnsi" w:hAnsiTheme="minorHAnsi" w:cstheme="minorHAnsi"/>
                <w:lang w:eastAsia="en-US"/>
              </w:rPr>
              <w:t>Maksimalna višina sofinanciranja:</w:t>
            </w:r>
          </w:p>
        </w:tc>
        <w:tc>
          <w:tcPr>
            <w:tcW w:w="7205" w:type="dxa"/>
            <w:gridSpan w:val="2"/>
          </w:tcPr>
          <w:p w14:paraId="3B558B90" w14:textId="77777777" w:rsidR="00337167" w:rsidRPr="004A7194" w:rsidRDefault="00337167" w:rsidP="006A5E84">
            <w:pPr>
              <w:pStyle w:val="TableParagraph"/>
              <w:rPr>
                <w:rFonts w:asciiTheme="minorHAnsi" w:hAnsiTheme="minorHAnsi" w:cstheme="minorHAnsi"/>
              </w:rPr>
            </w:pPr>
            <w:r w:rsidRPr="004A7194">
              <w:rPr>
                <w:rFonts w:asciiTheme="minorHAnsi" w:hAnsiTheme="minorHAnsi" w:cstheme="minorHAnsi"/>
                <w:color w:val="374151"/>
              </w:rPr>
              <w:t>Višina nepovratne finančne spodbude znaša </w:t>
            </w:r>
            <w:r w:rsidRPr="004A7194">
              <w:rPr>
                <w:rStyle w:val="Krepko"/>
                <w:rFonts w:asciiTheme="minorHAnsi" w:hAnsiTheme="minorHAnsi" w:cstheme="minorHAnsi"/>
                <w:color w:val="111827"/>
                <w:bdr w:val="none" w:sz="0" w:space="0" w:color="auto" w:frame="1"/>
              </w:rPr>
              <w:t>do 70 %</w:t>
            </w:r>
            <w:r w:rsidRPr="004A7194">
              <w:rPr>
                <w:rFonts w:asciiTheme="minorHAnsi" w:hAnsiTheme="minorHAnsi" w:cstheme="minorHAnsi"/>
                <w:color w:val="374151"/>
              </w:rPr>
              <w:t> upravičenih stroškov naložbe z vključenim DDV</w:t>
            </w:r>
          </w:p>
        </w:tc>
      </w:tr>
      <w:tr w:rsidR="00337167" w:rsidRPr="004A7194" w14:paraId="1C64ACE3" w14:textId="77777777" w:rsidTr="006A5E84">
        <w:trPr>
          <w:trHeight w:val="58"/>
        </w:trPr>
        <w:tc>
          <w:tcPr>
            <w:tcW w:w="1711" w:type="dxa"/>
          </w:tcPr>
          <w:p w14:paraId="06FF33D8" w14:textId="77777777" w:rsidR="00337167" w:rsidRPr="004A7194" w:rsidRDefault="00337167" w:rsidP="006A5E84">
            <w:pPr>
              <w:pStyle w:val="TableParagraph"/>
              <w:spacing w:before="18" w:line="252" w:lineRule="auto"/>
              <w:ind w:left="0" w:right="196"/>
              <w:rPr>
                <w:rFonts w:asciiTheme="minorHAnsi" w:hAnsiTheme="minorHAnsi" w:cstheme="minorHAnsi"/>
                <w:lang w:eastAsia="en-US"/>
              </w:rPr>
            </w:pPr>
            <w:r w:rsidRPr="004A7194">
              <w:rPr>
                <w:rFonts w:asciiTheme="minorHAnsi" w:hAnsiTheme="minorHAnsi" w:cstheme="minorHAnsi"/>
                <w:lang w:eastAsia="en-US"/>
              </w:rPr>
              <w:t>Ciljne skupine oz. potencialni upravičenci:</w:t>
            </w:r>
          </w:p>
        </w:tc>
        <w:tc>
          <w:tcPr>
            <w:tcW w:w="7205" w:type="dxa"/>
            <w:gridSpan w:val="2"/>
          </w:tcPr>
          <w:p w14:paraId="077486D1" w14:textId="6425DAD5" w:rsidR="00337167" w:rsidRPr="004A7194" w:rsidRDefault="00337167" w:rsidP="006A5E84">
            <w:pPr>
              <w:pStyle w:val="TableParagraph"/>
              <w:rPr>
                <w:rFonts w:asciiTheme="minorHAnsi" w:hAnsiTheme="minorHAnsi" w:cstheme="minorHAnsi"/>
                <w:color w:val="000000" w:themeColor="text1"/>
              </w:rPr>
            </w:pPr>
            <w:r w:rsidRPr="004A7194">
              <w:rPr>
                <w:rFonts w:asciiTheme="minorHAnsi" w:hAnsiTheme="minorHAnsi" w:cstheme="minorHAnsi"/>
                <w:color w:val="374151"/>
              </w:rPr>
              <w:t>Do nepovratne finančne spodbude po tem javnem pozivu je upravičeno </w:t>
            </w:r>
            <w:r w:rsidRPr="004A7194">
              <w:rPr>
                <w:rStyle w:val="Krepko"/>
                <w:rFonts w:asciiTheme="minorHAnsi" w:hAnsiTheme="minorHAnsi" w:cstheme="minorHAnsi"/>
                <w:color w:val="111827"/>
                <w:bdr w:val="none" w:sz="0" w:space="0" w:color="auto" w:frame="1"/>
              </w:rPr>
              <w:t>planinsko društvo</w:t>
            </w:r>
            <w:r w:rsidRPr="004A7194">
              <w:rPr>
                <w:rFonts w:asciiTheme="minorHAnsi" w:hAnsiTheme="minorHAnsi" w:cstheme="minorHAnsi"/>
                <w:color w:val="374151"/>
              </w:rPr>
              <w:t>, ki </w:t>
            </w:r>
            <w:r w:rsidRPr="004A7194">
              <w:rPr>
                <w:rStyle w:val="Krepko"/>
                <w:rFonts w:asciiTheme="minorHAnsi" w:hAnsiTheme="minorHAnsi" w:cstheme="minorHAnsi"/>
                <w:color w:val="111827"/>
                <w:bdr w:val="none" w:sz="0" w:space="0" w:color="auto" w:frame="1"/>
              </w:rPr>
              <w:t>ima v lasti/</w:t>
            </w:r>
            <w:proofErr w:type="spellStart"/>
            <w:r w:rsidRPr="004A7194">
              <w:rPr>
                <w:rStyle w:val="Krepko"/>
                <w:rFonts w:asciiTheme="minorHAnsi" w:hAnsiTheme="minorHAnsi" w:cstheme="minorHAnsi"/>
                <w:color w:val="111827"/>
                <w:bdr w:val="none" w:sz="0" w:space="0" w:color="auto" w:frame="1"/>
              </w:rPr>
              <w:t>solasti</w:t>
            </w:r>
            <w:proofErr w:type="spellEnd"/>
            <w:r w:rsidRPr="004A7194">
              <w:rPr>
                <w:rStyle w:val="Krepko"/>
                <w:rFonts w:asciiTheme="minorHAnsi" w:hAnsiTheme="minorHAnsi" w:cstheme="minorHAnsi"/>
                <w:color w:val="111827"/>
                <w:bdr w:val="none" w:sz="0" w:space="0" w:color="auto" w:frame="1"/>
              </w:rPr>
              <w:t xml:space="preserve"> stavbo,</w:t>
            </w:r>
            <w:r w:rsidRPr="004A7194">
              <w:rPr>
                <w:rFonts w:asciiTheme="minorHAnsi" w:hAnsiTheme="minorHAnsi" w:cstheme="minorHAnsi"/>
                <w:color w:val="374151"/>
              </w:rPr>
              <w:t> na kateri se izvaja naložba in je hkrati </w:t>
            </w:r>
            <w:r w:rsidRPr="004A7194">
              <w:rPr>
                <w:rStyle w:val="Krepko"/>
                <w:rFonts w:asciiTheme="minorHAnsi" w:hAnsiTheme="minorHAnsi" w:cstheme="minorHAnsi"/>
                <w:color w:val="111827"/>
                <w:bdr w:val="none" w:sz="0" w:space="0" w:color="auto" w:frame="1"/>
              </w:rPr>
              <w:t>tudi investitor</w:t>
            </w:r>
            <w:r w:rsidRPr="004A7194">
              <w:rPr>
                <w:rFonts w:asciiTheme="minorHAnsi" w:hAnsiTheme="minorHAnsi" w:cstheme="minorHAnsi"/>
                <w:color w:val="374151"/>
              </w:rPr>
              <w:t> te naložbe. Planinsko društvo je prostovoljno združenje posameznikov, ustanovljeno v skladu z zakonom, ki ureja društva, in je </w:t>
            </w:r>
            <w:r w:rsidRPr="004A7194">
              <w:rPr>
                <w:rStyle w:val="Krepko"/>
                <w:rFonts w:asciiTheme="minorHAnsi" w:hAnsiTheme="minorHAnsi" w:cstheme="minorHAnsi"/>
                <w:color w:val="111827"/>
                <w:bdr w:val="none" w:sz="0" w:space="0" w:color="auto" w:frame="1"/>
              </w:rPr>
              <w:t>član Planinske zveze Slovenije.</w:t>
            </w:r>
          </w:p>
        </w:tc>
      </w:tr>
    </w:tbl>
    <w:p w14:paraId="203B52B3" w14:textId="77777777" w:rsidR="00F82EFA" w:rsidRPr="0032750C" w:rsidRDefault="00F82EFA" w:rsidP="00F82EFA">
      <w:pPr>
        <w:rPr>
          <w:rFonts w:asciiTheme="minorHAnsi" w:hAnsiTheme="minorHAnsi" w:cstheme="minorHAnsi"/>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1"/>
        <w:gridCol w:w="3954"/>
      </w:tblGrid>
      <w:tr w:rsidR="00F82EFA" w:rsidRPr="0032750C" w14:paraId="3A26A1FC" w14:textId="77777777" w:rsidTr="00E156FB">
        <w:trPr>
          <w:trHeight w:val="484"/>
        </w:trPr>
        <w:tc>
          <w:tcPr>
            <w:tcW w:w="1711" w:type="dxa"/>
            <w:shd w:val="clear" w:color="auto" w:fill="D9D9D9" w:themeFill="background1" w:themeFillShade="D9"/>
            <w:hideMark/>
          </w:tcPr>
          <w:p w14:paraId="1EE069FB" w14:textId="77777777" w:rsidR="00F82EFA" w:rsidRPr="0032750C" w:rsidRDefault="00F82EFA" w:rsidP="00730CFA">
            <w:pPr>
              <w:pStyle w:val="TableParagraph"/>
              <w:spacing w:before="20" w:line="252" w:lineRule="auto"/>
              <w:ind w:left="0"/>
              <w:rPr>
                <w:rFonts w:asciiTheme="minorHAnsi" w:hAnsiTheme="minorHAnsi" w:cstheme="minorHAnsi"/>
                <w:b/>
                <w:bCs/>
                <w:lang w:eastAsia="en-US"/>
              </w:rPr>
            </w:pPr>
            <w:r w:rsidRPr="0032750C">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24E8A91" w14:textId="77777777" w:rsidR="00F82EFA" w:rsidRPr="00F82EFA" w:rsidRDefault="00F82EFA" w:rsidP="00730CFA">
            <w:pPr>
              <w:spacing w:line="252" w:lineRule="auto"/>
              <w:rPr>
                <w:rFonts w:asciiTheme="minorHAnsi" w:hAnsiTheme="minorHAnsi" w:cstheme="minorHAnsi"/>
                <w:b/>
                <w:bCs/>
                <w:sz w:val="22"/>
                <w:szCs w:val="22"/>
              </w:rPr>
            </w:pPr>
            <w:r w:rsidRPr="00F82EFA">
              <w:rPr>
                <w:rFonts w:asciiTheme="minorHAnsi" w:hAnsiTheme="minorHAnsi" w:cstheme="minorHAnsi"/>
                <w:b/>
                <w:bCs/>
                <w:sz w:val="22"/>
                <w:szCs w:val="22"/>
              </w:rPr>
              <w:t>Javni poziv 124SUB-OBPO25 Nepovratne finančne spodbude za nove skupne naložbe večje energijske učinkovitosti starejših stavb z najmanj tremi posameznimi deli</w:t>
            </w:r>
          </w:p>
        </w:tc>
      </w:tr>
      <w:tr w:rsidR="00F82EFA" w:rsidRPr="0032750C" w14:paraId="23C6AABC" w14:textId="77777777" w:rsidTr="00730CFA">
        <w:trPr>
          <w:trHeight w:val="270"/>
        </w:trPr>
        <w:tc>
          <w:tcPr>
            <w:tcW w:w="1711" w:type="dxa"/>
            <w:hideMark/>
          </w:tcPr>
          <w:p w14:paraId="77211B0F" w14:textId="77777777" w:rsidR="00F82EFA" w:rsidRPr="0032750C" w:rsidRDefault="00F82EFA" w:rsidP="00730CFA">
            <w:pPr>
              <w:pStyle w:val="TableParagraph"/>
              <w:spacing w:before="18" w:line="252" w:lineRule="auto"/>
              <w:ind w:left="0"/>
              <w:rPr>
                <w:rFonts w:asciiTheme="minorHAnsi" w:hAnsiTheme="minorHAnsi" w:cstheme="minorHAnsi"/>
                <w:lang w:eastAsia="en-US"/>
              </w:rPr>
            </w:pPr>
            <w:r w:rsidRPr="0032750C">
              <w:rPr>
                <w:rFonts w:asciiTheme="minorHAnsi" w:hAnsiTheme="minorHAnsi" w:cstheme="minorHAnsi"/>
                <w:lang w:eastAsia="en-US"/>
              </w:rPr>
              <w:t>Status: aktiven</w:t>
            </w:r>
          </w:p>
        </w:tc>
        <w:tc>
          <w:tcPr>
            <w:tcW w:w="3251" w:type="dxa"/>
            <w:hideMark/>
          </w:tcPr>
          <w:p w14:paraId="4C17F879" w14:textId="77777777" w:rsidR="00F82EFA" w:rsidRPr="0032750C" w:rsidRDefault="00F82EFA" w:rsidP="00730CFA">
            <w:pPr>
              <w:pStyle w:val="TableParagraph"/>
              <w:spacing w:before="9" w:line="252" w:lineRule="auto"/>
              <w:rPr>
                <w:rFonts w:asciiTheme="minorHAnsi" w:hAnsiTheme="minorHAnsi" w:cstheme="minorHAnsi"/>
                <w:lang w:eastAsia="en-US"/>
              </w:rPr>
            </w:pPr>
            <w:r w:rsidRPr="0032750C">
              <w:rPr>
                <w:rFonts w:asciiTheme="minorHAnsi" w:hAnsiTheme="minorHAnsi" w:cstheme="minorHAnsi"/>
                <w:lang w:eastAsia="en-US"/>
              </w:rPr>
              <w:t xml:space="preserve">Datum objave: </w:t>
            </w:r>
            <w:r w:rsidRPr="00A1064F">
              <w:rPr>
                <w:rFonts w:asciiTheme="minorHAnsi" w:hAnsiTheme="minorHAnsi" w:cstheme="minorHAnsi"/>
                <w:lang w:eastAsia="en-US"/>
              </w:rPr>
              <w:t>6. 6. 2025</w:t>
            </w:r>
          </w:p>
        </w:tc>
        <w:tc>
          <w:tcPr>
            <w:tcW w:w="3954" w:type="dxa"/>
          </w:tcPr>
          <w:p w14:paraId="4EA414B2" w14:textId="77777777" w:rsidR="00F82EFA" w:rsidRPr="009E0414" w:rsidRDefault="00F82EFA" w:rsidP="00730CFA">
            <w:pPr>
              <w:pStyle w:val="TableParagraph"/>
              <w:spacing w:before="3" w:line="245" w:lineRule="exact"/>
              <w:ind w:left="0"/>
              <w:rPr>
                <w:rFonts w:asciiTheme="minorHAnsi" w:hAnsiTheme="minorHAnsi" w:cstheme="minorHAnsi"/>
                <w:b/>
                <w:bCs/>
                <w:lang w:eastAsia="en-US"/>
              </w:rPr>
            </w:pPr>
            <w:r w:rsidRPr="0032750C">
              <w:rPr>
                <w:rFonts w:asciiTheme="minorHAnsi" w:hAnsiTheme="minorHAnsi" w:cstheme="minorHAnsi"/>
                <w:lang w:eastAsia="en-US"/>
              </w:rPr>
              <w:t>Rok prijave:</w:t>
            </w:r>
            <w:r>
              <w:rPr>
                <w:rFonts w:asciiTheme="minorHAnsi" w:hAnsiTheme="minorHAnsi" w:cstheme="minorHAnsi"/>
                <w:lang w:eastAsia="en-US"/>
              </w:rPr>
              <w:t xml:space="preserve"> </w:t>
            </w:r>
            <w:r w:rsidRPr="009E0414">
              <w:rPr>
                <w:rFonts w:asciiTheme="minorHAnsi" w:hAnsiTheme="minorHAnsi" w:cstheme="minorHAnsi"/>
                <w:b/>
                <w:bCs/>
                <w:lang w:eastAsia="en-US"/>
              </w:rPr>
              <w:t>Do vključno dneva objave zaključka javnega poziva v Uradnem listu Republike Slovenije.</w:t>
            </w:r>
          </w:p>
          <w:p w14:paraId="07BAC93C" w14:textId="77777777" w:rsidR="00F82EFA" w:rsidRPr="0032750C" w:rsidRDefault="00F82EFA" w:rsidP="00730CFA">
            <w:pPr>
              <w:pStyle w:val="TableParagraph"/>
              <w:spacing w:before="3" w:line="245" w:lineRule="exact"/>
              <w:ind w:left="0"/>
              <w:rPr>
                <w:rFonts w:asciiTheme="minorHAnsi" w:hAnsiTheme="minorHAnsi" w:cstheme="minorHAnsi"/>
                <w:lang w:eastAsia="en-US"/>
              </w:rPr>
            </w:pPr>
          </w:p>
        </w:tc>
      </w:tr>
      <w:tr w:rsidR="00F82EFA" w:rsidRPr="0032750C" w14:paraId="4F3F3BBE" w14:textId="77777777" w:rsidTr="00730CFA">
        <w:trPr>
          <w:trHeight w:val="274"/>
        </w:trPr>
        <w:tc>
          <w:tcPr>
            <w:tcW w:w="1711" w:type="dxa"/>
            <w:hideMark/>
          </w:tcPr>
          <w:p w14:paraId="1790C105" w14:textId="77777777" w:rsidR="00F82EFA" w:rsidRPr="0032750C" w:rsidRDefault="00F82EFA" w:rsidP="00730CFA">
            <w:pPr>
              <w:pStyle w:val="TableParagraph"/>
              <w:spacing w:before="18" w:line="252" w:lineRule="auto"/>
              <w:ind w:left="0"/>
              <w:rPr>
                <w:rFonts w:asciiTheme="minorHAnsi" w:hAnsiTheme="minorHAnsi" w:cstheme="minorHAnsi"/>
                <w:lang w:eastAsia="en-US"/>
              </w:rPr>
            </w:pPr>
            <w:r w:rsidRPr="0032750C">
              <w:rPr>
                <w:rFonts w:asciiTheme="minorHAnsi" w:hAnsiTheme="minorHAnsi" w:cstheme="minorHAnsi"/>
                <w:lang w:eastAsia="en-US"/>
              </w:rPr>
              <w:t>Vir objave:</w:t>
            </w:r>
          </w:p>
        </w:tc>
        <w:tc>
          <w:tcPr>
            <w:tcW w:w="7205" w:type="dxa"/>
            <w:gridSpan w:val="2"/>
          </w:tcPr>
          <w:p w14:paraId="2749A4AD" w14:textId="29F5F4D6" w:rsidR="00F82EFA" w:rsidRPr="0032750C" w:rsidRDefault="0084430C" w:rsidP="00730CFA">
            <w:pPr>
              <w:pStyle w:val="TableParagraph"/>
              <w:spacing w:before="16" w:line="252" w:lineRule="auto"/>
              <w:rPr>
                <w:rFonts w:asciiTheme="minorHAnsi" w:hAnsiTheme="minorHAnsi" w:cstheme="minorHAnsi"/>
                <w:lang w:eastAsia="en-US"/>
              </w:rPr>
            </w:pPr>
            <w:hyperlink r:id="rId109" w:history="1">
              <w:r w:rsidRPr="001C7E4C">
                <w:rPr>
                  <w:rStyle w:val="Hiperpovezava"/>
                  <w:rFonts w:asciiTheme="minorHAnsi" w:hAnsiTheme="minorHAnsi" w:cstheme="minorHAnsi"/>
                  <w:lang w:eastAsia="en-US"/>
                </w:rPr>
                <w:t>https://www.ekosklad.si/prebivalstvo/pridobite-spodbudo/objava/javni-poziv-124sub-obpo25-nepovratne-financne-spodbude-za-nove-skupne-nalozbe-vecje-energijske</w:t>
              </w:r>
              <w:r w:rsidRPr="001C7E4C">
                <w:rPr>
                  <w:rStyle w:val="Hiperpovezava"/>
                  <w:rFonts w:asciiTheme="minorHAnsi" w:hAnsiTheme="minorHAnsi" w:cstheme="minorHAnsi"/>
                  <w:lang w:eastAsia="en-US"/>
                </w:rPr>
                <w:t>-</w:t>
              </w:r>
              <w:r w:rsidRPr="001C7E4C">
                <w:rPr>
                  <w:rStyle w:val="Hiperpovezava"/>
                  <w:rFonts w:asciiTheme="minorHAnsi" w:hAnsiTheme="minorHAnsi" w:cstheme="minorHAnsi"/>
                  <w:lang w:eastAsia="en-US"/>
                </w:rPr>
                <w:t>ucinkovitosti-starejsih-stavb-z-najmanj-tremi-posameznimi-deli-2</w:t>
              </w:r>
            </w:hyperlink>
            <w:r>
              <w:rPr>
                <w:rFonts w:asciiTheme="minorHAnsi" w:hAnsiTheme="minorHAnsi" w:cstheme="minorHAnsi"/>
                <w:lang w:eastAsia="en-US"/>
              </w:rPr>
              <w:t xml:space="preserve"> </w:t>
            </w:r>
          </w:p>
        </w:tc>
      </w:tr>
      <w:tr w:rsidR="00F82EFA" w:rsidRPr="0032750C" w14:paraId="0E361D4C" w14:textId="77777777" w:rsidTr="00730CFA">
        <w:trPr>
          <w:trHeight w:val="274"/>
        </w:trPr>
        <w:tc>
          <w:tcPr>
            <w:tcW w:w="1711" w:type="dxa"/>
            <w:hideMark/>
          </w:tcPr>
          <w:p w14:paraId="47E3B905" w14:textId="77777777" w:rsidR="00F82EFA" w:rsidRPr="0032750C" w:rsidRDefault="00F82EFA" w:rsidP="00730CFA">
            <w:pPr>
              <w:pStyle w:val="TableParagraph"/>
              <w:spacing w:before="18" w:line="252" w:lineRule="auto"/>
              <w:ind w:left="0"/>
              <w:rPr>
                <w:rFonts w:asciiTheme="minorHAnsi" w:hAnsiTheme="minorHAnsi" w:cstheme="minorHAnsi"/>
                <w:lang w:eastAsia="en-US"/>
              </w:rPr>
            </w:pPr>
            <w:proofErr w:type="spellStart"/>
            <w:r w:rsidRPr="0032750C">
              <w:rPr>
                <w:rFonts w:asciiTheme="minorHAnsi" w:hAnsiTheme="minorHAnsi" w:cstheme="minorHAnsi"/>
                <w:lang w:eastAsia="en-US"/>
              </w:rPr>
              <w:t>Razpisnik</w:t>
            </w:r>
            <w:proofErr w:type="spellEnd"/>
            <w:r w:rsidRPr="0032750C">
              <w:rPr>
                <w:rFonts w:asciiTheme="minorHAnsi" w:hAnsiTheme="minorHAnsi" w:cstheme="minorHAnsi"/>
                <w:lang w:eastAsia="en-US"/>
              </w:rPr>
              <w:t>:</w:t>
            </w:r>
          </w:p>
        </w:tc>
        <w:tc>
          <w:tcPr>
            <w:tcW w:w="7205" w:type="dxa"/>
            <w:gridSpan w:val="2"/>
          </w:tcPr>
          <w:p w14:paraId="063DDC39" w14:textId="77777777" w:rsidR="00F82EFA" w:rsidRPr="0032750C" w:rsidRDefault="00F82EFA" w:rsidP="00730CFA">
            <w:pPr>
              <w:pStyle w:val="TableParagraph"/>
              <w:spacing w:before="12" w:line="252" w:lineRule="auto"/>
              <w:rPr>
                <w:rFonts w:asciiTheme="minorHAnsi" w:hAnsiTheme="minorHAnsi" w:cstheme="minorHAnsi"/>
                <w:lang w:eastAsia="en-US"/>
              </w:rPr>
            </w:pPr>
            <w:proofErr w:type="spellStart"/>
            <w:r>
              <w:rPr>
                <w:rFonts w:asciiTheme="minorHAnsi" w:hAnsiTheme="minorHAnsi" w:cstheme="minorHAnsi"/>
                <w:lang w:eastAsia="en-US"/>
              </w:rPr>
              <w:t>Eko</w:t>
            </w:r>
            <w:proofErr w:type="spellEnd"/>
            <w:r>
              <w:rPr>
                <w:rFonts w:asciiTheme="minorHAnsi" w:hAnsiTheme="minorHAnsi" w:cstheme="minorHAnsi"/>
                <w:lang w:eastAsia="en-US"/>
              </w:rPr>
              <w:t xml:space="preserve"> sklad</w:t>
            </w:r>
          </w:p>
        </w:tc>
      </w:tr>
      <w:tr w:rsidR="00F82EFA" w:rsidRPr="0032750C" w14:paraId="6B5DF57C" w14:textId="77777777" w:rsidTr="00730CFA">
        <w:trPr>
          <w:trHeight w:val="729"/>
        </w:trPr>
        <w:tc>
          <w:tcPr>
            <w:tcW w:w="1711" w:type="dxa"/>
            <w:hideMark/>
          </w:tcPr>
          <w:p w14:paraId="4D0EB4FD" w14:textId="77777777" w:rsidR="00F82EFA" w:rsidRPr="0032750C" w:rsidRDefault="00F82EFA" w:rsidP="00730CFA">
            <w:pPr>
              <w:pStyle w:val="TableParagraph"/>
              <w:spacing w:before="18" w:line="252" w:lineRule="auto"/>
              <w:ind w:left="0" w:right="101"/>
              <w:rPr>
                <w:rFonts w:asciiTheme="minorHAnsi" w:hAnsiTheme="minorHAnsi" w:cstheme="minorHAnsi"/>
                <w:lang w:eastAsia="en-US"/>
              </w:rPr>
            </w:pPr>
            <w:r w:rsidRPr="0032750C">
              <w:rPr>
                <w:rFonts w:asciiTheme="minorHAnsi" w:hAnsiTheme="minorHAnsi" w:cstheme="minorHAnsi"/>
                <w:lang w:eastAsia="en-US"/>
              </w:rPr>
              <w:t xml:space="preserve">Kratek </w:t>
            </w:r>
            <w:r w:rsidRPr="0032750C">
              <w:rPr>
                <w:rFonts w:asciiTheme="minorHAnsi" w:hAnsiTheme="minorHAnsi" w:cstheme="minorHAnsi"/>
                <w:spacing w:val="-5"/>
                <w:lang w:eastAsia="en-US"/>
              </w:rPr>
              <w:t xml:space="preserve">opis </w:t>
            </w:r>
            <w:r w:rsidRPr="0032750C">
              <w:rPr>
                <w:rFonts w:asciiTheme="minorHAnsi" w:hAnsiTheme="minorHAnsi" w:cstheme="minorHAnsi"/>
                <w:lang w:eastAsia="en-US"/>
              </w:rPr>
              <w:t>predmeta razpisa:</w:t>
            </w:r>
          </w:p>
        </w:tc>
        <w:tc>
          <w:tcPr>
            <w:tcW w:w="7205" w:type="dxa"/>
            <w:gridSpan w:val="2"/>
          </w:tcPr>
          <w:p w14:paraId="48423995" w14:textId="77777777" w:rsidR="00F82EFA" w:rsidRPr="00A1064F" w:rsidRDefault="00F82EFA" w:rsidP="00730CFA">
            <w:pPr>
              <w:pStyle w:val="TableParagraph"/>
              <w:spacing w:before="30" w:line="252" w:lineRule="auto"/>
              <w:jc w:val="both"/>
              <w:rPr>
                <w:rFonts w:asciiTheme="minorHAnsi" w:hAnsiTheme="minorHAnsi" w:cstheme="minorHAnsi"/>
                <w:lang w:eastAsia="en-US"/>
              </w:rPr>
            </w:pPr>
            <w:r w:rsidRPr="00A1064F">
              <w:rPr>
                <w:rFonts w:asciiTheme="minorHAnsi" w:hAnsiTheme="minorHAnsi" w:cstheme="minorHAnsi"/>
                <w:lang w:eastAsia="en-US"/>
              </w:rPr>
              <w:t>Predmet spodbude po tem javnem pozivu je nova naložba v skupne dele starejše stavbe z najmanj tremi posameznimi deli, ki leži na območju Republike Slovenije, ki še ni bila zaključena ob vložitvi vloge za pridobitev spodbude na ta javni poziv, in sicer:</w:t>
            </w:r>
          </w:p>
          <w:p w14:paraId="2FA7E3A5" w14:textId="77777777" w:rsidR="00F82EFA" w:rsidRPr="00A1064F" w:rsidRDefault="00F82EFA" w:rsidP="00285C50">
            <w:pPr>
              <w:pStyle w:val="TableParagraph"/>
              <w:widowControl/>
              <w:numPr>
                <w:ilvl w:val="0"/>
                <w:numId w:val="54"/>
              </w:numPr>
              <w:spacing w:before="30" w:line="252" w:lineRule="auto"/>
              <w:jc w:val="both"/>
              <w:rPr>
                <w:rFonts w:asciiTheme="minorHAnsi" w:hAnsiTheme="minorHAnsi" w:cstheme="minorHAnsi"/>
                <w:lang w:eastAsia="en-US"/>
              </w:rPr>
            </w:pPr>
            <w:r w:rsidRPr="00A1064F">
              <w:rPr>
                <w:rFonts w:asciiTheme="minorHAnsi" w:hAnsiTheme="minorHAnsi" w:cstheme="minorHAnsi"/>
                <w:lang w:eastAsia="en-US"/>
              </w:rPr>
              <w:t>Toplotna izolacija zunanjih sten, tal nad zunanjim zrakom ali zunanjih sten proti terenu,</w:t>
            </w:r>
          </w:p>
          <w:p w14:paraId="56D4F49A" w14:textId="77777777" w:rsidR="00F82EFA" w:rsidRPr="00A1064F" w:rsidRDefault="00F82EFA" w:rsidP="00285C50">
            <w:pPr>
              <w:pStyle w:val="TableParagraph"/>
              <w:widowControl/>
              <w:numPr>
                <w:ilvl w:val="0"/>
                <w:numId w:val="54"/>
              </w:numPr>
              <w:spacing w:before="30" w:line="252" w:lineRule="auto"/>
              <w:jc w:val="both"/>
              <w:rPr>
                <w:rFonts w:asciiTheme="minorHAnsi" w:hAnsiTheme="minorHAnsi" w:cstheme="minorHAnsi"/>
                <w:lang w:eastAsia="en-US"/>
              </w:rPr>
            </w:pPr>
            <w:r w:rsidRPr="00A1064F">
              <w:rPr>
                <w:rFonts w:asciiTheme="minorHAnsi" w:hAnsiTheme="minorHAnsi" w:cstheme="minorHAnsi"/>
                <w:lang w:eastAsia="en-US"/>
              </w:rPr>
              <w:t>Toplotna izolacija ravne strehe, poševne strehe ali stropa proti neogrevanemu prostoru/podstrešju,</w:t>
            </w:r>
          </w:p>
          <w:p w14:paraId="42B8929C" w14:textId="77777777" w:rsidR="00F82EFA" w:rsidRPr="00A1064F" w:rsidRDefault="00F82EFA" w:rsidP="00285C50">
            <w:pPr>
              <w:pStyle w:val="TableParagraph"/>
              <w:widowControl/>
              <w:numPr>
                <w:ilvl w:val="0"/>
                <w:numId w:val="54"/>
              </w:numPr>
              <w:spacing w:before="30" w:line="252" w:lineRule="auto"/>
              <w:jc w:val="both"/>
              <w:rPr>
                <w:rFonts w:asciiTheme="minorHAnsi" w:hAnsiTheme="minorHAnsi" w:cstheme="minorHAnsi"/>
                <w:lang w:eastAsia="en-US"/>
              </w:rPr>
            </w:pPr>
            <w:r w:rsidRPr="00A1064F">
              <w:rPr>
                <w:rFonts w:asciiTheme="minorHAnsi" w:hAnsiTheme="minorHAnsi" w:cstheme="minorHAnsi"/>
                <w:lang w:eastAsia="en-US"/>
              </w:rPr>
              <w:t>Toplotna izolacija tal na terenu ali tal nad neogrevanim prostorom/kletjo,</w:t>
            </w:r>
          </w:p>
          <w:p w14:paraId="3DDD3C45" w14:textId="77777777" w:rsidR="00F82EFA" w:rsidRPr="0032750C" w:rsidRDefault="00F82EFA" w:rsidP="00285C50">
            <w:pPr>
              <w:pStyle w:val="TableParagraph"/>
              <w:widowControl/>
              <w:numPr>
                <w:ilvl w:val="0"/>
                <w:numId w:val="54"/>
              </w:numPr>
              <w:spacing w:before="30" w:line="252" w:lineRule="auto"/>
              <w:jc w:val="both"/>
              <w:rPr>
                <w:rFonts w:asciiTheme="minorHAnsi" w:hAnsiTheme="minorHAnsi" w:cstheme="minorHAnsi"/>
                <w:lang w:eastAsia="en-US"/>
              </w:rPr>
            </w:pPr>
            <w:r w:rsidRPr="00A1064F">
              <w:rPr>
                <w:rFonts w:asciiTheme="minorHAnsi" w:hAnsiTheme="minorHAnsi" w:cstheme="minorHAnsi"/>
                <w:lang w:eastAsia="en-US"/>
              </w:rPr>
              <w:t>Optimizacija sistema ogrevanja.</w:t>
            </w:r>
          </w:p>
        </w:tc>
      </w:tr>
      <w:tr w:rsidR="00F82EFA" w:rsidRPr="0032750C" w14:paraId="695047ED" w14:textId="77777777" w:rsidTr="00730CFA">
        <w:trPr>
          <w:trHeight w:val="707"/>
        </w:trPr>
        <w:tc>
          <w:tcPr>
            <w:tcW w:w="1711" w:type="dxa"/>
            <w:hideMark/>
          </w:tcPr>
          <w:p w14:paraId="0E9F8EC2" w14:textId="77777777" w:rsidR="00F82EFA" w:rsidRPr="0032750C" w:rsidRDefault="00F82EFA" w:rsidP="00730CFA">
            <w:pPr>
              <w:pStyle w:val="TableParagraph"/>
              <w:spacing w:before="18" w:line="230" w:lineRule="atLeast"/>
              <w:ind w:left="0" w:right="274"/>
              <w:rPr>
                <w:rFonts w:asciiTheme="minorHAnsi" w:hAnsiTheme="minorHAnsi" w:cstheme="minorHAnsi"/>
                <w:lang w:eastAsia="en-US"/>
              </w:rPr>
            </w:pPr>
            <w:r w:rsidRPr="0032750C">
              <w:rPr>
                <w:rFonts w:asciiTheme="minorHAnsi" w:hAnsiTheme="minorHAnsi" w:cstheme="minorHAnsi"/>
                <w:lang w:eastAsia="en-US"/>
              </w:rPr>
              <w:lastRenderedPageBreak/>
              <w:t>Višina razpoložljivih sredstev:</w:t>
            </w:r>
          </w:p>
        </w:tc>
        <w:tc>
          <w:tcPr>
            <w:tcW w:w="7205" w:type="dxa"/>
            <w:gridSpan w:val="2"/>
          </w:tcPr>
          <w:p w14:paraId="1A3473EF" w14:textId="77777777" w:rsidR="00F82EFA" w:rsidRPr="0032750C" w:rsidRDefault="00F82EFA" w:rsidP="00730CFA">
            <w:pPr>
              <w:pStyle w:val="TableParagraph"/>
              <w:spacing w:before="11" w:line="252" w:lineRule="auto"/>
              <w:rPr>
                <w:rFonts w:asciiTheme="minorHAnsi" w:hAnsiTheme="minorHAnsi" w:cstheme="minorHAnsi"/>
                <w:lang w:eastAsia="en-US"/>
              </w:rPr>
            </w:pPr>
            <w:r w:rsidRPr="0098731F">
              <w:rPr>
                <w:rFonts w:asciiTheme="minorHAnsi" w:hAnsiTheme="minorHAnsi" w:cstheme="minorHAnsi"/>
                <w:lang w:eastAsia="en-US"/>
              </w:rPr>
              <w:t>5.000.000,00 EUR</w:t>
            </w:r>
          </w:p>
        </w:tc>
      </w:tr>
      <w:tr w:rsidR="00F82EFA" w:rsidRPr="0032750C" w14:paraId="555A7480" w14:textId="77777777" w:rsidTr="00730CFA">
        <w:trPr>
          <w:trHeight w:val="933"/>
        </w:trPr>
        <w:tc>
          <w:tcPr>
            <w:tcW w:w="1711" w:type="dxa"/>
            <w:hideMark/>
          </w:tcPr>
          <w:p w14:paraId="47E44077" w14:textId="77777777" w:rsidR="00F82EFA" w:rsidRPr="0032750C" w:rsidRDefault="00F82EFA" w:rsidP="00730CFA">
            <w:pPr>
              <w:pStyle w:val="TableParagraph"/>
              <w:spacing w:before="18" w:line="252" w:lineRule="auto"/>
              <w:ind w:left="0" w:right="196"/>
              <w:rPr>
                <w:rFonts w:asciiTheme="minorHAnsi" w:hAnsiTheme="minorHAnsi" w:cstheme="minorHAnsi"/>
                <w:lang w:eastAsia="en-US"/>
              </w:rPr>
            </w:pPr>
            <w:r w:rsidRPr="0032750C">
              <w:rPr>
                <w:rFonts w:asciiTheme="minorHAnsi" w:hAnsiTheme="minorHAnsi" w:cstheme="minorHAnsi"/>
                <w:lang w:eastAsia="en-US"/>
              </w:rPr>
              <w:t>Ciljne skupine oz. potencialni upravičenci:</w:t>
            </w:r>
          </w:p>
        </w:tc>
        <w:tc>
          <w:tcPr>
            <w:tcW w:w="7205" w:type="dxa"/>
            <w:gridSpan w:val="2"/>
          </w:tcPr>
          <w:p w14:paraId="1A89E841" w14:textId="77777777" w:rsidR="00F82EFA" w:rsidRPr="00A1064F" w:rsidRDefault="00F82EFA" w:rsidP="00730CFA">
            <w:pPr>
              <w:pStyle w:val="TableParagraph"/>
              <w:spacing w:before="2" w:line="252" w:lineRule="auto"/>
              <w:rPr>
                <w:rFonts w:asciiTheme="minorHAnsi" w:hAnsiTheme="minorHAnsi" w:cstheme="minorHAnsi"/>
                <w:lang w:eastAsia="en-US"/>
              </w:rPr>
            </w:pPr>
            <w:r w:rsidRPr="00A1064F">
              <w:rPr>
                <w:rFonts w:asciiTheme="minorHAnsi" w:hAnsiTheme="minorHAnsi" w:cstheme="minorHAnsi"/>
                <w:lang w:eastAsia="en-US"/>
              </w:rPr>
              <w:t>Upravičene osebe po tem javnem pozivu so fizične osebe in pravne osebe, vključno z osebami javnega sektorja, razen neposrednih uporabnikov državnega proračuna, ki so investitorji predmetne naložbe in</w:t>
            </w:r>
          </w:p>
          <w:p w14:paraId="379FC2FB" w14:textId="77777777" w:rsidR="00F82EFA" w:rsidRPr="00A1064F" w:rsidRDefault="00F82EFA" w:rsidP="00730CFA">
            <w:pPr>
              <w:pStyle w:val="TableParagraph"/>
              <w:spacing w:before="2" w:line="252" w:lineRule="auto"/>
              <w:rPr>
                <w:rFonts w:asciiTheme="minorHAnsi" w:hAnsiTheme="minorHAnsi" w:cstheme="minorHAnsi"/>
                <w:lang w:eastAsia="en-US"/>
              </w:rPr>
            </w:pPr>
            <w:r w:rsidRPr="00A1064F">
              <w:rPr>
                <w:rFonts w:asciiTheme="minorHAnsi" w:hAnsiTheme="minorHAnsi" w:cstheme="minorHAnsi"/>
                <w:lang w:eastAsia="en-US"/>
              </w:rPr>
              <w:t>solastniki skupnega dela stavbe, na katerem bo izveden ukrep,</w:t>
            </w:r>
          </w:p>
          <w:p w14:paraId="0707E7F6" w14:textId="77777777" w:rsidR="00F82EFA" w:rsidRPr="0032750C" w:rsidRDefault="00F82EFA" w:rsidP="00730CFA">
            <w:pPr>
              <w:pStyle w:val="TableParagraph"/>
              <w:spacing w:before="2" w:line="252" w:lineRule="auto"/>
              <w:rPr>
                <w:rFonts w:asciiTheme="minorHAnsi" w:hAnsiTheme="minorHAnsi" w:cstheme="minorHAnsi"/>
                <w:lang w:eastAsia="en-US"/>
              </w:rPr>
            </w:pPr>
            <w:r w:rsidRPr="00A1064F">
              <w:rPr>
                <w:rFonts w:asciiTheme="minorHAnsi" w:hAnsiTheme="minorHAnsi" w:cstheme="minorHAnsi"/>
                <w:lang w:eastAsia="en-US"/>
              </w:rPr>
              <w:t>ali</w:t>
            </w:r>
            <w:r>
              <w:rPr>
                <w:rFonts w:asciiTheme="minorHAnsi" w:hAnsiTheme="minorHAnsi" w:cstheme="minorHAnsi"/>
                <w:lang w:eastAsia="en-US"/>
              </w:rPr>
              <w:t xml:space="preserve"> </w:t>
            </w:r>
            <w:proofErr w:type="spellStart"/>
            <w:r w:rsidRPr="00A1064F">
              <w:rPr>
                <w:rFonts w:asciiTheme="minorHAnsi" w:hAnsiTheme="minorHAnsi" w:cstheme="minorHAnsi"/>
                <w:lang w:eastAsia="en-US"/>
              </w:rPr>
              <w:t>lizingojemalci</w:t>
            </w:r>
            <w:proofErr w:type="spellEnd"/>
            <w:r w:rsidRPr="00A1064F">
              <w:rPr>
                <w:rFonts w:asciiTheme="minorHAnsi" w:hAnsiTheme="minorHAnsi" w:cstheme="minorHAnsi"/>
                <w:lang w:eastAsia="en-US"/>
              </w:rPr>
              <w:t xml:space="preserve"> posameznih delov stavbe, s pisnim soglasjem lastnika posameznega dela stavbe.</w:t>
            </w:r>
          </w:p>
        </w:tc>
      </w:tr>
    </w:tbl>
    <w:p w14:paraId="0E81B830" w14:textId="77777777" w:rsidR="00F82EFA" w:rsidRDefault="00F82EFA" w:rsidP="00F82EFA">
      <w:pPr>
        <w:rPr>
          <w:rFonts w:asciiTheme="minorHAnsi" w:hAnsiTheme="minorHAnsi" w:cstheme="minorHAnsi"/>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0"/>
        <w:gridCol w:w="3955"/>
      </w:tblGrid>
      <w:tr w:rsidR="00F82EFA" w:rsidRPr="0032750C" w14:paraId="5F8F1133" w14:textId="77777777" w:rsidTr="00E156FB">
        <w:trPr>
          <w:trHeight w:val="484"/>
        </w:trPr>
        <w:tc>
          <w:tcPr>
            <w:tcW w:w="1711" w:type="dxa"/>
            <w:shd w:val="clear" w:color="auto" w:fill="D9D9D9" w:themeFill="background1" w:themeFillShade="D9"/>
            <w:hideMark/>
          </w:tcPr>
          <w:p w14:paraId="2183B2F3" w14:textId="77777777" w:rsidR="00F82EFA" w:rsidRPr="0032750C" w:rsidRDefault="00F82EFA" w:rsidP="00730CFA">
            <w:pPr>
              <w:pStyle w:val="TableParagraph"/>
              <w:spacing w:before="20" w:line="252" w:lineRule="auto"/>
              <w:ind w:left="0"/>
              <w:rPr>
                <w:rFonts w:asciiTheme="minorHAnsi" w:hAnsiTheme="minorHAnsi" w:cstheme="minorHAnsi"/>
                <w:b/>
                <w:bCs/>
                <w:lang w:eastAsia="en-US"/>
              </w:rPr>
            </w:pPr>
            <w:r w:rsidRPr="0032750C">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22BD9F25" w14:textId="22EE5CD6" w:rsidR="00F82EFA" w:rsidRPr="00F82EFA" w:rsidRDefault="00F82EFA" w:rsidP="00730CFA">
            <w:pPr>
              <w:spacing w:line="252" w:lineRule="auto"/>
              <w:rPr>
                <w:rFonts w:asciiTheme="minorHAnsi" w:hAnsiTheme="minorHAnsi" w:cstheme="minorHAnsi"/>
                <w:b/>
                <w:bCs/>
                <w:sz w:val="22"/>
                <w:szCs w:val="22"/>
              </w:rPr>
            </w:pPr>
            <w:r w:rsidRPr="00F82EFA">
              <w:rPr>
                <w:rFonts w:asciiTheme="minorHAnsi" w:hAnsiTheme="minorHAnsi" w:cstheme="minorHAnsi"/>
                <w:b/>
                <w:bCs/>
                <w:sz w:val="22"/>
                <w:szCs w:val="22"/>
              </w:rPr>
              <w:t>Javni poziv 82OBEV25 Kreditiranje nakupa okolju prijaznih vozil občanom</w:t>
            </w:r>
          </w:p>
        </w:tc>
      </w:tr>
      <w:tr w:rsidR="00F82EFA" w:rsidRPr="0032750C" w14:paraId="30E60BD4" w14:textId="77777777" w:rsidTr="00730CFA">
        <w:trPr>
          <w:trHeight w:val="270"/>
        </w:trPr>
        <w:tc>
          <w:tcPr>
            <w:tcW w:w="1711" w:type="dxa"/>
            <w:hideMark/>
          </w:tcPr>
          <w:p w14:paraId="0E93CBAA" w14:textId="77777777" w:rsidR="00F82EFA" w:rsidRPr="0032750C" w:rsidRDefault="00F82EFA" w:rsidP="00730CFA">
            <w:pPr>
              <w:pStyle w:val="TableParagraph"/>
              <w:spacing w:before="18" w:line="252" w:lineRule="auto"/>
              <w:ind w:left="0"/>
              <w:rPr>
                <w:rFonts w:asciiTheme="minorHAnsi" w:hAnsiTheme="minorHAnsi" w:cstheme="minorHAnsi"/>
                <w:lang w:eastAsia="en-US"/>
              </w:rPr>
            </w:pPr>
            <w:r w:rsidRPr="0032750C">
              <w:rPr>
                <w:rFonts w:asciiTheme="minorHAnsi" w:hAnsiTheme="minorHAnsi" w:cstheme="minorHAnsi"/>
                <w:lang w:eastAsia="en-US"/>
              </w:rPr>
              <w:t>Status: aktiven</w:t>
            </w:r>
          </w:p>
        </w:tc>
        <w:tc>
          <w:tcPr>
            <w:tcW w:w="3250" w:type="dxa"/>
            <w:hideMark/>
          </w:tcPr>
          <w:p w14:paraId="56F8EF14" w14:textId="77777777" w:rsidR="00F82EFA" w:rsidRPr="0032750C" w:rsidRDefault="00F82EFA" w:rsidP="00730CFA">
            <w:pPr>
              <w:pStyle w:val="TableParagraph"/>
              <w:spacing w:before="9" w:line="252" w:lineRule="auto"/>
              <w:rPr>
                <w:rFonts w:asciiTheme="minorHAnsi" w:hAnsiTheme="minorHAnsi" w:cstheme="minorHAnsi"/>
                <w:lang w:eastAsia="en-US"/>
              </w:rPr>
            </w:pPr>
            <w:r w:rsidRPr="0032750C">
              <w:rPr>
                <w:rFonts w:asciiTheme="minorHAnsi" w:hAnsiTheme="minorHAnsi" w:cstheme="minorHAnsi"/>
                <w:lang w:eastAsia="en-US"/>
              </w:rPr>
              <w:t xml:space="preserve">Datum objave: </w:t>
            </w:r>
            <w:r w:rsidRPr="00866B6A">
              <w:rPr>
                <w:rFonts w:asciiTheme="minorHAnsi" w:hAnsiTheme="minorHAnsi" w:cstheme="minorHAnsi"/>
                <w:lang w:eastAsia="en-US"/>
              </w:rPr>
              <w:t>6. 6. 2025</w:t>
            </w:r>
          </w:p>
        </w:tc>
        <w:tc>
          <w:tcPr>
            <w:tcW w:w="3955" w:type="dxa"/>
          </w:tcPr>
          <w:p w14:paraId="26F8C68E" w14:textId="77777777" w:rsidR="00F82EFA" w:rsidRPr="0032750C" w:rsidRDefault="00F82EFA" w:rsidP="00730CFA">
            <w:pPr>
              <w:pStyle w:val="TableParagraph"/>
              <w:spacing w:before="3" w:line="245" w:lineRule="exact"/>
              <w:ind w:left="0"/>
              <w:rPr>
                <w:rFonts w:asciiTheme="minorHAnsi" w:hAnsiTheme="minorHAnsi" w:cstheme="minorHAnsi"/>
                <w:lang w:eastAsia="en-US"/>
              </w:rPr>
            </w:pPr>
            <w:r w:rsidRPr="0032750C">
              <w:rPr>
                <w:rFonts w:asciiTheme="minorHAnsi" w:hAnsiTheme="minorHAnsi" w:cstheme="minorHAnsi"/>
                <w:lang w:eastAsia="en-US"/>
              </w:rPr>
              <w:t>Rok prijave:</w:t>
            </w:r>
            <w:r>
              <w:rPr>
                <w:rFonts w:asciiTheme="minorHAnsi" w:hAnsiTheme="minorHAnsi" w:cstheme="minorHAnsi"/>
                <w:lang w:eastAsia="en-US"/>
              </w:rPr>
              <w:t xml:space="preserve"> </w:t>
            </w:r>
            <w:r w:rsidRPr="00E45817">
              <w:rPr>
                <w:rFonts w:asciiTheme="minorHAnsi" w:hAnsiTheme="minorHAnsi" w:cstheme="minorHAnsi"/>
                <w:b/>
                <w:bCs/>
                <w:lang w:eastAsia="en-US"/>
              </w:rPr>
              <w:t>Do objave zaključka javnega poziva v Uradnem listu Republike Slovenije</w:t>
            </w:r>
            <w:r>
              <w:rPr>
                <w:rFonts w:asciiTheme="minorHAnsi" w:hAnsiTheme="minorHAnsi" w:cstheme="minorHAnsi"/>
                <w:b/>
                <w:bCs/>
                <w:lang w:eastAsia="en-US"/>
              </w:rPr>
              <w:t xml:space="preserve">. </w:t>
            </w:r>
          </w:p>
        </w:tc>
      </w:tr>
      <w:tr w:rsidR="00F82EFA" w:rsidRPr="0032750C" w14:paraId="3B40A6FF" w14:textId="77777777" w:rsidTr="00730CFA">
        <w:trPr>
          <w:trHeight w:val="274"/>
        </w:trPr>
        <w:tc>
          <w:tcPr>
            <w:tcW w:w="1711" w:type="dxa"/>
            <w:hideMark/>
          </w:tcPr>
          <w:p w14:paraId="0460A07B" w14:textId="77777777" w:rsidR="00F82EFA" w:rsidRPr="0032750C" w:rsidRDefault="00F82EFA" w:rsidP="00730CFA">
            <w:pPr>
              <w:pStyle w:val="TableParagraph"/>
              <w:spacing w:before="18" w:line="252" w:lineRule="auto"/>
              <w:ind w:left="0"/>
              <w:rPr>
                <w:rFonts w:asciiTheme="minorHAnsi" w:hAnsiTheme="minorHAnsi" w:cstheme="minorHAnsi"/>
                <w:lang w:eastAsia="en-US"/>
              </w:rPr>
            </w:pPr>
            <w:r w:rsidRPr="0032750C">
              <w:rPr>
                <w:rFonts w:asciiTheme="minorHAnsi" w:hAnsiTheme="minorHAnsi" w:cstheme="minorHAnsi"/>
                <w:lang w:eastAsia="en-US"/>
              </w:rPr>
              <w:t>Vir objave:</w:t>
            </w:r>
          </w:p>
        </w:tc>
        <w:tc>
          <w:tcPr>
            <w:tcW w:w="7205" w:type="dxa"/>
            <w:gridSpan w:val="2"/>
          </w:tcPr>
          <w:p w14:paraId="09F947B5" w14:textId="46ADCB30" w:rsidR="00F82EFA" w:rsidRPr="0084430C" w:rsidRDefault="0084430C" w:rsidP="00730CFA">
            <w:pPr>
              <w:pStyle w:val="TableParagraph"/>
              <w:spacing w:before="16" w:line="252" w:lineRule="auto"/>
              <w:rPr>
                <w:rFonts w:asciiTheme="minorHAnsi" w:hAnsiTheme="minorHAnsi" w:cstheme="minorHAnsi"/>
                <w:lang w:eastAsia="en-US"/>
              </w:rPr>
            </w:pPr>
            <w:hyperlink r:id="rId110" w:history="1">
              <w:r w:rsidRPr="0084430C">
                <w:rPr>
                  <w:rStyle w:val="Hiperpovezava"/>
                  <w:rFonts w:asciiTheme="minorHAnsi" w:hAnsiTheme="minorHAnsi" w:cstheme="minorHAnsi"/>
                </w:rPr>
                <w:t>https://www.ekosklad.si/pre</w:t>
              </w:r>
              <w:r w:rsidRPr="0084430C">
                <w:rPr>
                  <w:rStyle w:val="Hiperpovezava"/>
                  <w:rFonts w:asciiTheme="minorHAnsi" w:hAnsiTheme="minorHAnsi" w:cstheme="minorHAnsi"/>
                </w:rPr>
                <w:t>b</w:t>
              </w:r>
              <w:r w:rsidRPr="0084430C">
                <w:rPr>
                  <w:rStyle w:val="Hiperpovezava"/>
                  <w:rFonts w:asciiTheme="minorHAnsi" w:hAnsiTheme="minorHAnsi" w:cstheme="minorHAnsi"/>
                </w:rPr>
                <w:t>ivalstvo/pridobite-spodbudo/objava/javni-poziv-82obev25-kreditiranje-nakupa-okolju-prijaznih-vozil-obcanom</w:t>
              </w:r>
            </w:hyperlink>
            <w:r w:rsidRPr="0084430C">
              <w:rPr>
                <w:rFonts w:asciiTheme="minorHAnsi" w:hAnsiTheme="minorHAnsi" w:cstheme="minorHAnsi"/>
              </w:rPr>
              <w:t xml:space="preserve"> </w:t>
            </w:r>
          </w:p>
        </w:tc>
      </w:tr>
      <w:tr w:rsidR="00F82EFA" w:rsidRPr="0032750C" w14:paraId="2A90127A" w14:textId="77777777" w:rsidTr="00730CFA">
        <w:trPr>
          <w:trHeight w:val="274"/>
        </w:trPr>
        <w:tc>
          <w:tcPr>
            <w:tcW w:w="1711" w:type="dxa"/>
            <w:hideMark/>
          </w:tcPr>
          <w:p w14:paraId="3A535FFA" w14:textId="77777777" w:rsidR="00F82EFA" w:rsidRPr="0032750C" w:rsidRDefault="00F82EFA" w:rsidP="00730CFA">
            <w:pPr>
              <w:pStyle w:val="TableParagraph"/>
              <w:spacing w:before="18" w:line="252" w:lineRule="auto"/>
              <w:ind w:left="0"/>
              <w:rPr>
                <w:rFonts w:asciiTheme="minorHAnsi" w:hAnsiTheme="minorHAnsi" w:cstheme="minorHAnsi"/>
                <w:lang w:eastAsia="en-US"/>
              </w:rPr>
            </w:pPr>
            <w:proofErr w:type="spellStart"/>
            <w:r w:rsidRPr="0032750C">
              <w:rPr>
                <w:rFonts w:asciiTheme="minorHAnsi" w:hAnsiTheme="minorHAnsi" w:cstheme="minorHAnsi"/>
                <w:lang w:eastAsia="en-US"/>
              </w:rPr>
              <w:t>Razpisnik</w:t>
            </w:r>
            <w:proofErr w:type="spellEnd"/>
            <w:r w:rsidRPr="0032750C">
              <w:rPr>
                <w:rFonts w:asciiTheme="minorHAnsi" w:hAnsiTheme="minorHAnsi" w:cstheme="minorHAnsi"/>
                <w:lang w:eastAsia="en-US"/>
              </w:rPr>
              <w:t>:</w:t>
            </w:r>
          </w:p>
        </w:tc>
        <w:tc>
          <w:tcPr>
            <w:tcW w:w="7205" w:type="dxa"/>
            <w:gridSpan w:val="2"/>
          </w:tcPr>
          <w:p w14:paraId="2B95BD68" w14:textId="77777777" w:rsidR="00F82EFA" w:rsidRPr="0032750C" w:rsidRDefault="00F82EFA" w:rsidP="00730CFA">
            <w:pPr>
              <w:pStyle w:val="TableParagraph"/>
              <w:spacing w:before="12" w:line="252" w:lineRule="auto"/>
              <w:rPr>
                <w:rFonts w:asciiTheme="minorHAnsi" w:hAnsiTheme="minorHAnsi" w:cstheme="minorHAnsi"/>
                <w:lang w:eastAsia="en-US"/>
              </w:rPr>
            </w:pPr>
            <w:proofErr w:type="spellStart"/>
            <w:r>
              <w:rPr>
                <w:rFonts w:asciiTheme="minorHAnsi" w:hAnsiTheme="minorHAnsi" w:cstheme="minorHAnsi"/>
                <w:lang w:eastAsia="en-US"/>
              </w:rPr>
              <w:t>Eko</w:t>
            </w:r>
            <w:proofErr w:type="spellEnd"/>
            <w:r>
              <w:rPr>
                <w:rFonts w:asciiTheme="minorHAnsi" w:hAnsiTheme="minorHAnsi" w:cstheme="minorHAnsi"/>
                <w:lang w:eastAsia="en-US"/>
              </w:rPr>
              <w:t xml:space="preserve"> sklad</w:t>
            </w:r>
          </w:p>
        </w:tc>
      </w:tr>
      <w:tr w:rsidR="00F82EFA" w:rsidRPr="0032750C" w14:paraId="6E038B0D" w14:textId="77777777" w:rsidTr="00730CFA">
        <w:trPr>
          <w:trHeight w:val="729"/>
        </w:trPr>
        <w:tc>
          <w:tcPr>
            <w:tcW w:w="1711" w:type="dxa"/>
            <w:hideMark/>
          </w:tcPr>
          <w:p w14:paraId="7421A809" w14:textId="77777777" w:rsidR="00F82EFA" w:rsidRPr="0032750C" w:rsidRDefault="00F82EFA" w:rsidP="00730CFA">
            <w:pPr>
              <w:pStyle w:val="TableParagraph"/>
              <w:spacing w:before="18" w:line="252" w:lineRule="auto"/>
              <w:ind w:left="0" w:right="101"/>
              <w:rPr>
                <w:rFonts w:asciiTheme="minorHAnsi" w:hAnsiTheme="minorHAnsi" w:cstheme="minorHAnsi"/>
                <w:lang w:eastAsia="en-US"/>
              </w:rPr>
            </w:pPr>
            <w:r w:rsidRPr="0032750C">
              <w:rPr>
                <w:rFonts w:asciiTheme="minorHAnsi" w:hAnsiTheme="minorHAnsi" w:cstheme="minorHAnsi"/>
                <w:lang w:eastAsia="en-US"/>
              </w:rPr>
              <w:t xml:space="preserve">Kratek </w:t>
            </w:r>
            <w:r w:rsidRPr="0032750C">
              <w:rPr>
                <w:rFonts w:asciiTheme="minorHAnsi" w:hAnsiTheme="minorHAnsi" w:cstheme="minorHAnsi"/>
                <w:spacing w:val="-5"/>
                <w:lang w:eastAsia="en-US"/>
              </w:rPr>
              <w:t xml:space="preserve">opis </w:t>
            </w:r>
            <w:r w:rsidRPr="0032750C">
              <w:rPr>
                <w:rFonts w:asciiTheme="minorHAnsi" w:hAnsiTheme="minorHAnsi" w:cstheme="minorHAnsi"/>
                <w:lang w:eastAsia="en-US"/>
              </w:rPr>
              <w:t>predmeta razpisa:</w:t>
            </w:r>
          </w:p>
        </w:tc>
        <w:tc>
          <w:tcPr>
            <w:tcW w:w="7205" w:type="dxa"/>
            <w:gridSpan w:val="2"/>
          </w:tcPr>
          <w:p w14:paraId="4A3859AE" w14:textId="77777777" w:rsidR="00F82EFA" w:rsidRPr="00866B6A" w:rsidRDefault="00F82EFA" w:rsidP="00730CFA">
            <w:pPr>
              <w:pStyle w:val="TableParagraph"/>
              <w:spacing w:before="30" w:line="252" w:lineRule="auto"/>
              <w:jc w:val="both"/>
              <w:rPr>
                <w:rFonts w:asciiTheme="minorHAnsi" w:hAnsiTheme="minorHAnsi" w:cstheme="minorHAnsi"/>
                <w:lang w:eastAsia="en-US"/>
              </w:rPr>
            </w:pPr>
            <w:r w:rsidRPr="00866B6A">
              <w:rPr>
                <w:rFonts w:asciiTheme="minorHAnsi" w:hAnsiTheme="minorHAnsi" w:cstheme="minorHAnsi"/>
                <w:lang w:eastAsia="en-US"/>
              </w:rPr>
              <w:t xml:space="preserve">Predmet javnega poziva je ugodno kreditiranje občanov za </w:t>
            </w:r>
            <w:proofErr w:type="spellStart"/>
            <w:r w:rsidRPr="00866B6A">
              <w:rPr>
                <w:rFonts w:asciiTheme="minorHAnsi" w:hAnsiTheme="minorHAnsi" w:cstheme="minorHAnsi"/>
                <w:lang w:eastAsia="en-US"/>
              </w:rPr>
              <w:t>okoljske</w:t>
            </w:r>
            <w:proofErr w:type="spellEnd"/>
            <w:r w:rsidRPr="00866B6A">
              <w:rPr>
                <w:rFonts w:asciiTheme="minorHAnsi" w:hAnsiTheme="minorHAnsi" w:cstheme="minorHAnsi"/>
                <w:lang w:eastAsia="en-US"/>
              </w:rPr>
              <w:t xml:space="preserve"> naložbe v nakup okolju prijaznih osebnih vozil:</w:t>
            </w:r>
          </w:p>
          <w:p w14:paraId="6ED53E27" w14:textId="77777777" w:rsidR="00F82EFA" w:rsidRPr="00866B6A" w:rsidRDefault="00F82EFA" w:rsidP="00285C50">
            <w:pPr>
              <w:pStyle w:val="TableParagraph"/>
              <w:widowControl/>
              <w:numPr>
                <w:ilvl w:val="0"/>
                <w:numId w:val="55"/>
              </w:numPr>
              <w:spacing w:before="30" w:line="252" w:lineRule="auto"/>
              <w:jc w:val="both"/>
              <w:rPr>
                <w:rFonts w:asciiTheme="minorHAnsi" w:hAnsiTheme="minorHAnsi" w:cstheme="minorHAnsi"/>
                <w:lang w:eastAsia="en-US"/>
              </w:rPr>
            </w:pPr>
            <w:r w:rsidRPr="00866B6A">
              <w:rPr>
                <w:rFonts w:asciiTheme="minorHAnsi" w:hAnsiTheme="minorHAnsi" w:cstheme="minorHAnsi"/>
                <w:lang w:eastAsia="en-US"/>
              </w:rPr>
              <w:t>novih ali rabljenih osebnih avtomobilov na električni pogon,</w:t>
            </w:r>
          </w:p>
          <w:p w14:paraId="05BE4520" w14:textId="77777777" w:rsidR="00F82EFA" w:rsidRPr="00866B6A" w:rsidRDefault="00F82EFA" w:rsidP="00285C50">
            <w:pPr>
              <w:pStyle w:val="TableParagraph"/>
              <w:widowControl/>
              <w:numPr>
                <w:ilvl w:val="0"/>
                <w:numId w:val="55"/>
              </w:numPr>
              <w:spacing w:before="30" w:line="252" w:lineRule="auto"/>
              <w:jc w:val="both"/>
              <w:rPr>
                <w:rFonts w:asciiTheme="minorHAnsi" w:hAnsiTheme="minorHAnsi" w:cstheme="minorHAnsi"/>
                <w:lang w:eastAsia="en-US"/>
              </w:rPr>
            </w:pPr>
            <w:r w:rsidRPr="00866B6A">
              <w:rPr>
                <w:rFonts w:asciiTheme="minorHAnsi" w:hAnsiTheme="minorHAnsi" w:cstheme="minorHAnsi"/>
                <w:lang w:eastAsia="en-US"/>
              </w:rPr>
              <w:t>novih ali rabljenih osebnih avtomobilov na hibridni pogon (kombinacija elektro motorja in motorja z notranjim izgorevanjem), pri katerih znašajo emisije CO2 v kombiniranem načinu vožnje, največ 85 g/km (po NEDC) za rabljena vozila, registrirana pred 2021, oziroma 104 g/km (po WLTP) za nova vozila, prvič registrirana od 1. 1. 2021 dalje;</w:t>
            </w:r>
          </w:p>
          <w:p w14:paraId="6F6E7FEA" w14:textId="77777777" w:rsidR="00F82EFA" w:rsidRPr="00866B6A" w:rsidRDefault="00F82EFA" w:rsidP="00730CFA">
            <w:pPr>
              <w:pStyle w:val="TableParagraph"/>
              <w:spacing w:before="30" w:line="252" w:lineRule="auto"/>
              <w:jc w:val="both"/>
              <w:rPr>
                <w:rFonts w:asciiTheme="minorHAnsi" w:hAnsiTheme="minorHAnsi" w:cstheme="minorHAnsi"/>
                <w:lang w:eastAsia="en-US"/>
              </w:rPr>
            </w:pPr>
          </w:p>
          <w:p w14:paraId="7D2E230C" w14:textId="77777777" w:rsidR="00F82EFA" w:rsidRPr="0032750C" w:rsidRDefault="00F82EFA" w:rsidP="00285C50">
            <w:pPr>
              <w:pStyle w:val="TableParagraph"/>
              <w:widowControl/>
              <w:numPr>
                <w:ilvl w:val="0"/>
                <w:numId w:val="55"/>
              </w:numPr>
              <w:spacing w:before="30" w:line="252" w:lineRule="auto"/>
              <w:jc w:val="both"/>
              <w:rPr>
                <w:rFonts w:asciiTheme="minorHAnsi" w:hAnsiTheme="minorHAnsi" w:cstheme="minorHAnsi"/>
                <w:lang w:eastAsia="en-US"/>
              </w:rPr>
            </w:pPr>
            <w:r>
              <w:rPr>
                <w:rFonts w:asciiTheme="minorHAnsi" w:hAnsiTheme="minorHAnsi" w:cstheme="minorHAnsi"/>
                <w:lang w:eastAsia="en-US"/>
              </w:rPr>
              <w:t>n</w:t>
            </w:r>
            <w:r w:rsidRPr="00866B6A">
              <w:rPr>
                <w:rFonts w:asciiTheme="minorHAnsi" w:hAnsiTheme="minorHAnsi" w:cstheme="minorHAnsi"/>
                <w:lang w:eastAsia="en-US"/>
              </w:rPr>
              <w:t>ovih ali rabljenih osebnih avtomobilov serijske proizvodnje, ki kot pogonsko gorivo uporabljajo plin (</w:t>
            </w:r>
            <w:proofErr w:type="spellStart"/>
            <w:r w:rsidRPr="00866B6A">
              <w:rPr>
                <w:rFonts w:asciiTheme="minorHAnsi" w:hAnsiTheme="minorHAnsi" w:cstheme="minorHAnsi"/>
                <w:lang w:eastAsia="en-US"/>
              </w:rPr>
              <w:t>biometan</w:t>
            </w:r>
            <w:proofErr w:type="spellEnd"/>
            <w:r w:rsidRPr="00866B6A">
              <w:rPr>
                <w:rFonts w:asciiTheme="minorHAnsi" w:hAnsiTheme="minorHAnsi" w:cstheme="minorHAnsi"/>
                <w:lang w:eastAsia="en-US"/>
              </w:rPr>
              <w:t>, vodik).</w:t>
            </w:r>
          </w:p>
        </w:tc>
      </w:tr>
      <w:tr w:rsidR="00F82EFA" w:rsidRPr="0032750C" w14:paraId="22CFEB74" w14:textId="77777777" w:rsidTr="00730CFA">
        <w:trPr>
          <w:trHeight w:val="707"/>
        </w:trPr>
        <w:tc>
          <w:tcPr>
            <w:tcW w:w="1711" w:type="dxa"/>
            <w:hideMark/>
          </w:tcPr>
          <w:p w14:paraId="18FA7021" w14:textId="77777777" w:rsidR="00F82EFA" w:rsidRPr="0032750C" w:rsidRDefault="00F82EFA" w:rsidP="00730CFA">
            <w:pPr>
              <w:pStyle w:val="TableParagraph"/>
              <w:spacing w:before="18" w:line="230" w:lineRule="atLeast"/>
              <w:ind w:left="0" w:right="274"/>
              <w:rPr>
                <w:rFonts w:asciiTheme="minorHAnsi" w:hAnsiTheme="minorHAnsi" w:cstheme="minorHAnsi"/>
                <w:lang w:eastAsia="en-US"/>
              </w:rPr>
            </w:pPr>
            <w:r w:rsidRPr="0032750C">
              <w:rPr>
                <w:rFonts w:asciiTheme="minorHAnsi" w:hAnsiTheme="minorHAnsi" w:cstheme="minorHAnsi"/>
                <w:lang w:eastAsia="en-US"/>
              </w:rPr>
              <w:t>Višina razpoložljivih sredstev:</w:t>
            </w:r>
          </w:p>
        </w:tc>
        <w:tc>
          <w:tcPr>
            <w:tcW w:w="7205" w:type="dxa"/>
            <w:gridSpan w:val="2"/>
          </w:tcPr>
          <w:p w14:paraId="5AAC65F2" w14:textId="77777777" w:rsidR="00F82EFA" w:rsidRPr="0032750C" w:rsidRDefault="00F82EFA" w:rsidP="00730CFA">
            <w:pPr>
              <w:pStyle w:val="TableParagraph"/>
              <w:spacing w:before="11" w:line="252" w:lineRule="auto"/>
              <w:rPr>
                <w:rFonts w:asciiTheme="minorHAnsi" w:hAnsiTheme="minorHAnsi" w:cstheme="minorHAnsi"/>
                <w:lang w:eastAsia="en-US"/>
              </w:rPr>
            </w:pPr>
            <w:r>
              <w:rPr>
                <w:rFonts w:asciiTheme="minorHAnsi" w:hAnsiTheme="minorHAnsi" w:cstheme="minorHAnsi"/>
                <w:lang w:eastAsia="en-US"/>
              </w:rPr>
              <w:t>7.000.000,00 EUR</w:t>
            </w:r>
          </w:p>
        </w:tc>
      </w:tr>
      <w:tr w:rsidR="00F82EFA" w:rsidRPr="0032750C" w14:paraId="446B8440" w14:textId="77777777" w:rsidTr="00730CFA">
        <w:trPr>
          <w:trHeight w:val="933"/>
        </w:trPr>
        <w:tc>
          <w:tcPr>
            <w:tcW w:w="1711" w:type="dxa"/>
            <w:hideMark/>
          </w:tcPr>
          <w:p w14:paraId="1D888241" w14:textId="77777777" w:rsidR="00F82EFA" w:rsidRPr="0032750C" w:rsidRDefault="00F82EFA" w:rsidP="00730CFA">
            <w:pPr>
              <w:pStyle w:val="TableParagraph"/>
              <w:spacing w:before="18" w:line="252" w:lineRule="auto"/>
              <w:ind w:left="0" w:right="196"/>
              <w:rPr>
                <w:rFonts w:asciiTheme="minorHAnsi" w:hAnsiTheme="minorHAnsi" w:cstheme="minorHAnsi"/>
                <w:lang w:eastAsia="en-US"/>
              </w:rPr>
            </w:pPr>
            <w:r w:rsidRPr="0032750C">
              <w:rPr>
                <w:rFonts w:asciiTheme="minorHAnsi" w:hAnsiTheme="minorHAnsi" w:cstheme="minorHAnsi"/>
                <w:lang w:eastAsia="en-US"/>
              </w:rPr>
              <w:t>Ciljne skupine oz. potencialni upravičenci:</w:t>
            </w:r>
          </w:p>
        </w:tc>
        <w:tc>
          <w:tcPr>
            <w:tcW w:w="7205" w:type="dxa"/>
            <w:gridSpan w:val="2"/>
          </w:tcPr>
          <w:p w14:paraId="18F9CB89" w14:textId="77777777" w:rsidR="00F82EFA" w:rsidRPr="00E45817" w:rsidRDefault="00F82EFA" w:rsidP="00730CFA">
            <w:pPr>
              <w:pStyle w:val="TableParagraph"/>
              <w:spacing w:before="2" w:line="252" w:lineRule="auto"/>
              <w:rPr>
                <w:rFonts w:asciiTheme="minorHAnsi" w:hAnsiTheme="minorHAnsi" w:cstheme="minorHAnsi"/>
                <w:lang w:eastAsia="en-US"/>
              </w:rPr>
            </w:pPr>
            <w:r w:rsidRPr="00E45817">
              <w:rPr>
                <w:rFonts w:asciiTheme="minorHAnsi" w:hAnsiTheme="minorHAnsi" w:cstheme="minorHAnsi"/>
                <w:lang w:eastAsia="en-US"/>
              </w:rPr>
              <w:t>Do pridobitve kredita so upravičene fizične osebe, ki ne opravljajo dejavnosti (občani), in:</w:t>
            </w:r>
          </w:p>
          <w:p w14:paraId="42020B08" w14:textId="77777777" w:rsidR="00F82EFA" w:rsidRPr="00E45817" w:rsidRDefault="00F82EFA" w:rsidP="00730CFA">
            <w:pPr>
              <w:pStyle w:val="TableParagraph"/>
              <w:spacing w:before="2" w:line="252" w:lineRule="auto"/>
              <w:rPr>
                <w:rFonts w:asciiTheme="minorHAnsi" w:hAnsiTheme="minorHAnsi" w:cstheme="minorHAnsi"/>
                <w:lang w:eastAsia="en-US"/>
              </w:rPr>
            </w:pPr>
            <w:r w:rsidRPr="00E45817">
              <w:rPr>
                <w:rFonts w:asciiTheme="minorHAnsi" w:hAnsiTheme="minorHAnsi" w:cstheme="minorHAnsi"/>
                <w:lang w:eastAsia="en-US"/>
              </w:rPr>
              <w:t>– imajo stalno prebivališče v Republiki Sloveniji,</w:t>
            </w:r>
          </w:p>
          <w:p w14:paraId="636DF796" w14:textId="77777777" w:rsidR="00F82EFA" w:rsidRPr="00E45817" w:rsidRDefault="00F82EFA" w:rsidP="00730CFA">
            <w:pPr>
              <w:pStyle w:val="TableParagraph"/>
              <w:spacing w:before="2" w:line="252" w:lineRule="auto"/>
              <w:rPr>
                <w:rFonts w:asciiTheme="minorHAnsi" w:hAnsiTheme="minorHAnsi" w:cstheme="minorHAnsi"/>
                <w:lang w:eastAsia="en-US"/>
              </w:rPr>
            </w:pPr>
            <w:r w:rsidRPr="00E45817">
              <w:rPr>
                <w:rFonts w:asciiTheme="minorHAnsi" w:hAnsiTheme="minorHAnsi" w:cstheme="minorHAnsi"/>
                <w:lang w:eastAsia="en-US"/>
              </w:rPr>
              <w:t xml:space="preserve">– so kreditno sposobne, skladno z merili za določanje kreditne sposobnosti, ki so del razpisne dokumentacije tega javnega poziva, razen če se kredit odobri na podlagi individualne obravnave pri zavarovalnici, ki zavaruje kredite </w:t>
            </w:r>
            <w:proofErr w:type="spellStart"/>
            <w:r w:rsidRPr="00E45817">
              <w:rPr>
                <w:rFonts w:asciiTheme="minorHAnsi" w:hAnsiTheme="minorHAnsi" w:cstheme="minorHAnsi"/>
                <w:lang w:eastAsia="en-US"/>
              </w:rPr>
              <w:t>Eko</w:t>
            </w:r>
            <w:proofErr w:type="spellEnd"/>
            <w:r w:rsidRPr="00E45817">
              <w:rPr>
                <w:rFonts w:asciiTheme="minorHAnsi" w:hAnsiTheme="minorHAnsi" w:cstheme="minorHAnsi"/>
                <w:lang w:eastAsia="en-US"/>
              </w:rPr>
              <w:t xml:space="preserve"> sklada ali k odplačevanju kredita pristopi porok, pod pogojem, da je ta kreditno sposoben po oceni banke in zavarovalnice ter</w:t>
            </w:r>
          </w:p>
          <w:p w14:paraId="0CC032DA" w14:textId="77777777" w:rsidR="00F82EFA" w:rsidRPr="0032750C" w:rsidRDefault="00F82EFA" w:rsidP="00730CFA">
            <w:pPr>
              <w:pStyle w:val="TableParagraph"/>
              <w:spacing w:before="2" w:line="252" w:lineRule="auto"/>
              <w:rPr>
                <w:rFonts w:asciiTheme="minorHAnsi" w:hAnsiTheme="minorHAnsi" w:cstheme="minorHAnsi"/>
                <w:lang w:eastAsia="en-US"/>
              </w:rPr>
            </w:pPr>
            <w:r w:rsidRPr="00E45817">
              <w:rPr>
                <w:rFonts w:asciiTheme="minorHAnsi" w:hAnsiTheme="minorHAnsi" w:cstheme="minorHAnsi"/>
                <w:lang w:eastAsia="en-US"/>
              </w:rPr>
              <w:t>– se na njihovo ime glasi predračun ali pogodba izbranega dobavitelja vozila</w:t>
            </w:r>
          </w:p>
        </w:tc>
      </w:tr>
    </w:tbl>
    <w:p w14:paraId="403C1A47" w14:textId="77777777" w:rsidR="00A36E01" w:rsidRDefault="00A36E01" w:rsidP="00BA052A">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A36E01" w:rsidRPr="004C5C4B" w14:paraId="7BFE3AEF" w14:textId="77777777" w:rsidTr="005E0C00">
        <w:trPr>
          <w:trHeight w:val="484"/>
        </w:trPr>
        <w:tc>
          <w:tcPr>
            <w:tcW w:w="1711" w:type="dxa"/>
            <w:shd w:val="clear" w:color="auto" w:fill="D9D9D9" w:themeFill="background1" w:themeFillShade="D9"/>
            <w:hideMark/>
          </w:tcPr>
          <w:p w14:paraId="7EC4A58F" w14:textId="77777777" w:rsidR="00A36E01" w:rsidRPr="00EF7F1A" w:rsidRDefault="00A36E01" w:rsidP="00920C4E">
            <w:pPr>
              <w:pStyle w:val="TableParagraph"/>
              <w:spacing w:before="20" w:line="252" w:lineRule="auto"/>
              <w:ind w:left="0"/>
              <w:rPr>
                <w:rFonts w:asciiTheme="minorHAnsi" w:hAnsiTheme="minorHAnsi" w:cstheme="minorHAnsi"/>
                <w:b/>
                <w:bCs/>
                <w:lang w:eastAsia="en-US"/>
              </w:rPr>
            </w:pPr>
            <w:r w:rsidRPr="00EF7F1A">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hideMark/>
          </w:tcPr>
          <w:p w14:paraId="614DAD4D" w14:textId="661F4376" w:rsidR="00A36E01" w:rsidRPr="00EF7F1A" w:rsidRDefault="00A36E01" w:rsidP="00920C4E">
            <w:pPr>
              <w:rPr>
                <w:rFonts w:asciiTheme="minorHAnsi" w:hAnsiTheme="minorHAnsi" w:cstheme="minorHAnsi"/>
                <w:b/>
                <w:bCs/>
                <w:sz w:val="22"/>
                <w:szCs w:val="22"/>
              </w:rPr>
            </w:pPr>
            <w:r w:rsidRPr="00EF7F1A">
              <w:rPr>
                <w:rFonts w:asciiTheme="minorHAnsi" w:hAnsiTheme="minorHAnsi" w:cstheme="minorHAnsi"/>
                <w:b/>
                <w:bCs/>
                <w:sz w:val="22"/>
                <w:szCs w:val="22"/>
              </w:rPr>
              <w:t>Javni poziv 120SUB-SOG24 - Nepovratne finančne spodbude za naložbe v posodobitev ogrevalnih naprav v skupnih sistemih starejših stavb s tremi ali več posameznimi deli</w:t>
            </w:r>
          </w:p>
        </w:tc>
      </w:tr>
      <w:tr w:rsidR="00A36E01" w:rsidRPr="004C5C4B" w14:paraId="6FED062C" w14:textId="77777777" w:rsidTr="00920C4E">
        <w:trPr>
          <w:trHeight w:val="270"/>
        </w:trPr>
        <w:tc>
          <w:tcPr>
            <w:tcW w:w="1711" w:type="dxa"/>
            <w:hideMark/>
          </w:tcPr>
          <w:p w14:paraId="6327EC77" w14:textId="77777777" w:rsidR="00A36E01" w:rsidRPr="00EF7F1A" w:rsidRDefault="00A36E01" w:rsidP="00920C4E">
            <w:pPr>
              <w:pStyle w:val="TableParagraph"/>
              <w:spacing w:before="18" w:line="252" w:lineRule="auto"/>
              <w:ind w:left="0"/>
              <w:rPr>
                <w:rFonts w:asciiTheme="minorHAnsi" w:hAnsiTheme="minorHAnsi" w:cstheme="minorHAnsi"/>
                <w:lang w:eastAsia="en-US"/>
              </w:rPr>
            </w:pPr>
            <w:r w:rsidRPr="00EF7F1A">
              <w:rPr>
                <w:rFonts w:asciiTheme="minorHAnsi" w:hAnsiTheme="minorHAnsi" w:cstheme="minorHAnsi"/>
                <w:lang w:eastAsia="en-US"/>
              </w:rPr>
              <w:t>Status: aktiven</w:t>
            </w:r>
          </w:p>
        </w:tc>
        <w:tc>
          <w:tcPr>
            <w:tcW w:w="3252" w:type="dxa"/>
            <w:hideMark/>
          </w:tcPr>
          <w:p w14:paraId="0DA78500" w14:textId="77777777" w:rsidR="00A36E01" w:rsidRPr="00EF7F1A" w:rsidRDefault="00A36E01" w:rsidP="00920C4E">
            <w:pPr>
              <w:pStyle w:val="TableParagraph"/>
              <w:spacing w:before="9" w:line="252" w:lineRule="auto"/>
              <w:rPr>
                <w:rFonts w:asciiTheme="minorHAnsi" w:hAnsiTheme="minorHAnsi" w:cstheme="minorHAnsi"/>
                <w:lang w:eastAsia="en-US"/>
              </w:rPr>
            </w:pPr>
            <w:r w:rsidRPr="00EF7F1A">
              <w:rPr>
                <w:rFonts w:asciiTheme="minorHAnsi" w:hAnsiTheme="minorHAnsi" w:cstheme="minorHAnsi"/>
                <w:lang w:eastAsia="en-US"/>
              </w:rPr>
              <w:t xml:space="preserve">Datum objave: </w:t>
            </w:r>
            <w:r w:rsidRPr="009A46E3">
              <w:rPr>
                <w:rFonts w:asciiTheme="minorHAnsi" w:hAnsiTheme="minorHAnsi" w:cstheme="minorHAnsi"/>
              </w:rPr>
              <w:t>6. 12. 2024</w:t>
            </w:r>
          </w:p>
        </w:tc>
        <w:tc>
          <w:tcPr>
            <w:tcW w:w="3953" w:type="dxa"/>
          </w:tcPr>
          <w:p w14:paraId="6EA5F676" w14:textId="77777777" w:rsidR="00A36E01" w:rsidRPr="00EF7F1A" w:rsidRDefault="00A36E01" w:rsidP="00920C4E">
            <w:pPr>
              <w:pStyle w:val="TableParagraph"/>
              <w:tabs>
                <w:tab w:val="left" w:pos="488"/>
              </w:tabs>
              <w:spacing w:before="5" w:line="245" w:lineRule="exact"/>
              <w:rPr>
                <w:rFonts w:asciiTheme="minorHAnsi" w:hAnsiTheme="minorHAnsi" w:cstheme="minorHAnsi"/>
                <w:b/>
              </w:rPr>
            </w:pPr>
            <w:r w:rsidRPr="00EF7F1A">
              <w:rPr>
                <w:rFonts w:asciiTheme="minorHAnsi" w:hAnsiTheme="minorHAnsi" w:cstheme="minorHAnsi"/>
                <w:lang w:eastAsia="en-US"/>
              </w:rPr>
              <w:t xml:space="preserve">Rok prijave: </w:t>
            </w:r>
            <w:r w:rsidRPr="00EF7F1A">
              <w:rPr>
                <w:rFonts w:asciiTheme="minorHAnsi" w:hAnsiTheme="minorHAnsi" w:cstheme="minorHAnsi"/>
                <w:b/>
                <w:bCs/>
                <w:color w:val="000000" w:themeColor="text1"/>
              </w:rPr>
              <w:t>Rok za oddajo vloge je od dneva objave v Uradnem listu Republike Slovenije do vključno dneva objave zaključka javnega poziva v Uradnem listu RS.</w:t>
            </w:r>
          </w:p>
        </w:tc>
      </w:tr>
      <w:tr w:rsidR="00A36E01" w:rsidRPr="004C5C4B" w14:paraId="14B70423" w14:textId="77777777" w:rsidTr="00920C4E">
        <w:trPr>
          <w:trHeight w:val="274"/>
        </w:trPr>
        <w:tc>
          <w:tcPr>
            <w:tcW w:w="1711" w:type="dxa"/>
            <w:hideMark/>
          </w:tcPr>
          <w:p w14:paraId="7312C92E" w14:textId="77777777" w:rsidR="00A36E01" w:rsidRPr="00EF7F1A" w:rsidRDefault="00A36E01" w:rsidP="00920C4E">
            <w:pPr>
              <w:pStyle w:val="TableParagraph"/>
              <w:spacing w:before="18" w:line="252" w:lineRule="auto"/>
              <w:ind w:left="0"/>
              <w:rPr>
                <w:rFonts w:asciiTheme="minorHAnsi" w:hAnsiTheme="minorHAnsi" w:cstheme="minorHAnsi"/>
                <w:lang w:eastAsia="en-US"/>
              </w:rPr>
            </w:pPr>
            <w:r w:rsidRPr="00EF7F1A">
              <w:rPr>
                <w:rFonts w:asciiTheme="minorHAnsi" w:hAnsiTheme="minorHAnsi" w:cstheme="minorHAnsi"/>
                <w:lang w:eastAsia="en-US"/>
              </w:rPr>
              <w:t>Vir objave:</w:t>
            </w:r>
          </w:p>
        </w:tc>
        <w:tc>
          <w:tcPr>
            <w:tcW w:w="7205" w:type="dxa"/>
            <w:gridSpan w:val="2"/>
          </w:tcPr>
          <w:p w14:paraId="32BCEC03" w14:textId="1F5B4A30" w:rsidR="00A36E01" w:rsidRPr="00365BB4" w:rsidRDefault="00365BB4" w:rsidP="00920C4E">
            <w:pPr>
              <w:pStyle w:val="TableParagraph"/>
              <w:spacing w:before="16" w:line="252" w:lineRule="auto"/>
              <w:rPr>
                <w:rFonts w:asciiTheme="minorHAnsi" w:hAnsiTheme="minorHAnsi" w:cstheme="minorHAnsi"/>
                <w:lang w:eastAsia="en-US"/>
              </w:rPr>
            </w:pPr>
            <w:hyperlink r:id="rId111" w:history="1">
              <w:r w:rsidRPr="00365BB4">
                <w:rPr>
                  <w:rStyle w:val="Hiperpovezava"/>
                  <w:rFonts w:asciiTheme="minorHAnsi" w:hAnsiTheme="minorHAnsi" w:cstheme="minorHAnsi"/>
                </w:rPr>
                <w:t>https://www.ekosklad.si/prebivalstvo/pridobite-spodbudo/objava/javni-poziv-120sub-sog</w:t>
              </w:r>
              <w:r w:rsidRPr="00365BB4">
                <w:rPr>
                  <w:rStyle w:val="Hiperpovezava"/>
                  <w:rFonts w:asciiTheme="minorHAnsi" w:hAnsiTheme="minorHAnsi" w:cstheme="minorHAnsi"/>
                </w:rPr>
                <w:t>2</w:t>
              </w:r>
              <w:r w:rsidRPr="00365BB4">
                <w:rPr>
                  <w:rStyle w:val="Hiperpovezava"/>
                  <w:rFonts w:asciiTheme="minorHAnsi" w:hAnsiTheme="minorHAnsi" w:cstheme="minorHAnsi"/>
                </w:rPr>
                <w:t>4-nepovratne-financne-spodbude-za-nalozbe-v-posodobitev-ogrevalnih-naprav-v-skupnih-sistemih-starejsih-stavb-s-tremi-ali-</w:t>
              </w:r>
              <w:r w:rsidRPr="00365BB4">
                <w:rPr>
                  <w:rStyle w:val="Hiperpovezava"/>
                  <w:rFonts w:asciiTheme="minorHAnsi" w:hAnsiTheme="minorHAnsi" w:cstheme="minorHAnsi"/>
                </w:rPr>
                <w:lastRenderedPageBreak/>
                <w:t>vec-posameznimi-deli-2</w:t>
              </w:r>
            </w:hyperlink>
            <w:r w:rsidRPr="00365BB4">
              <w:rPr>
                <w:rFonts w:asciiTheme="minorHAnsi" w:hAnsiTheme="minorHAnsi" w:cstheme="minorHAnsi"/>
              </w:rPr>
              <w:t xml:space="preserve"> </w:t>
            </w:r>
          </w:p>
        </w:tc>
      </w:tr>
      <w:tr w:rsidR="00A36E01" w:rsidRPr="004C5C4B" w14:paraId="6DD04B45" w14:textId="77777777" w:rsidTr="00920C4E">
        <w:trPr>
          <w:trHeight w:val="274"/>
        </w:trPr>
        <w:tc>
          <w:tcPr>
            <w:tcW w:w="1711" w:type="dxa"/>
            <w:hideMark/>
          </w:tcPr>
          <w:p w14:paraId="4C266C69" w14:textId="77777777" w:rsidR="00A36E01" w:rsidRPr="00EF7F1A" w:rsidRDefault="00A36E01" w:rsidP="00920C4E">
            <w:pPr>
              <w:pStyle w:val="TableParagraph"/>
              <w:spacing w:before="18" w:line="252" w:lineRule="auto"/>
              <w:ind w:left="0"/>
              <w:rPr>
                <w:rFonts w:asciiTheme="minorHAnsi" w:hAnsiTheme="minorHAnsi" w:cstheme="minorHAnsi"/>
                <w:lang w:eastAsia="en-US"/>
              </w:rPr>
            </w:pPr>
            <w:proofErr w:type="spellStart"/>
            <w:r w:rsidRPr="00EF7F1A">
              <w:rPr>
                <w:rFonts w:asciiTheme="minorHAnsi" w:hAnsiTheme="minorHAnsi" w:cstheme="minorHAnsi"/>
                <w:lang w:eastAsia="en-US"/>
              </w:rPr>
              <w:lastRenderedPageBreak/>
              <w:t>Razpisnik</w:t>
            </w:r>
            <w:proofErr w:type="spellEnd"/>
            <w:r w:rsidRPr="00EF7F1A">
              <w:rPr>
                <w:rFonts w:asciiTheme="minorHAnsi" w:hAnsiTheme="minorHAnsi" w:cstheme="minorHAnsi"/>
                <w:lang w:eastAsia="en-US"/>
              </w:rPr>
              <w:t>:</w:t>
            </w:r>
          </w:p>
        </w:tc>
        <w:tc>
          <w:tcPr>
            <w:tcW w:w="7205" w:type="dxa"/>
            <w:gridSpan w:val="2"/>
          </w:tcPr>
          <w:p w14:paraId="7919CCBC" w14:textId="77777777" w:rsidR="00A36E01" w:rsidRPr="00EF7F1A" w:rsidRDefault="00A36E01" w:rsidP="00920C4E">
            <w:pPr>
              <w:pStyle w:val="TableParagraph"/>
              <w:spacing w:before="12" w:line="252" w:lineRule="auto"/>
              <w:rPr>
                <w:rFonts w:asciiTheme="minorHAnsi" w:hAnsiTheme="minorHAnsi" w:cstheme="minorHAnsi"/>
                <w:color w:val="000000" w:themeColor="text1"/>
                <w:lang w:eastAsia="en-US"/>
              </w:rPr>
            </w:pPr>
            <w:proofErr w:type="spellStart"/>
            <w:r w:rsidRPr="00EF7F1A">
              <w:rPr>
                <w:rFonts w:asciiTheme="minorHAnsi" w:hAnsiTheme="minorHAnsi" w:cstheme="minorHAnsi"/>
                <w:color w:val="000000" w:themeColor="text1"/>
              </w:rPr>
              <w:t>Eko</w:t>
            </w:r>
            <w:proofErr w:type="spellEnd"/>
            <w:r w:rsidRPr="00EF7F1A">
              <w:rPr>
                <w:rFonts w:asciiTheme="minorHAnsi" w:hAnsiTheme="minorHAnsi" w:cstheme="minorHAnsi"/>
                <w:color w:val="000000" w:themeColor="text1"/>
              </w:rPr>
              <w:t xml:space="preserve"> sklad</w:t>
            </w:r>
          </w:p>
        </w:tc>
      </w:tr>
      <w:tr w:rsidR="00A36E01" w:rsidRPr="004C5C4B" w14:paraId="3F3536E9" w14:textId="77777777" w:rsidTr="00920C4E">
        <w:trPr>
          <w:trHeight w:val="729"/>
        </w:trPr>
        <w:tc>
          <w:tcPr>
            <w:tcW w:w="1711" w:type="dxa"/>
            <w:hideMark/>
          </w:tcPr>
          <w:p w14:paraId="6AE48362" w14:textId="77777777" w:rsidR="00A36E01" w:rsidRPr="00EF7F1A" w:rsidRDefault="00A36E01" w:rsidP="00920C4E">
            <w:pPr>
              <w:pStyle w:val="TableParagraph"/>
              <w:spacing w:before="18" w:line="252" w:lineRule="auto"/>
              <w:ind w:left="0" w:right="101"/>
              <w:rPr>
                <w:rFonts w:asciiTheme="minorHAnsi" w:hAnsiTheme="minorHAnsi" w:cstheme="minorHAnsi"/>
                <w:lang w:eastAsia="en-US"/>
              </w:rPr>
            </w:pPr>
            <w:r w:rsidRPr="00EF7F1A">
              <w:rPr>
                <w:rFonts w:asciiTheme="minorHAnsi" w:hAnsiTheme="minorHAnsi" w:cstheme="minorHAnsi"/>
                <w:lang w:eastAsia="en-US"/>
              </w:rPr>
              <w:t xml:space="preserve">Kratek </w:t>
            </w:r>
            <w:r w:rsidRPr="00EF7F1A">
              <w:rPr>
                <w:rFonts w:asciiTheme="minorHAnsi" w:hAnsiTheme="minorHAnsi" w:cstheme="minorHAnsi"/>
                <w:spacing w:val="-5"/>
                <w:lang w:eastAsia="en-US"/>
              </w:rPr>
              <w:t xml:space="preserve">opis </w:t>
            </w:r>
            <w:r w:rsidRPr="00EF7F1A">
              <w:rPr>
                <w:rFonts w:asciiTheme="minorHAnsi" w:hAnsiTheme="minorHAnsi" w:cstheme="minorHAnsi"/>
                <w:lang w:eastAsia="en-US"/>
              </w:rPr>
              <w:t>predmeta razpisa:</w:t>
            </w:r>
          </w:p>
        </w:tc>
        <w:tc>
          <w:tcPr>
            <w:tcW w:w="7205" w:type="dxa"/>
            <w:gridSpan w:val="2"/>
          </w:tcPr>
          <w:p w14:paraId="5B914767" w14:textId="77777777" w:rsidR="00A36E01" w:rsidRPr="00EF7F1A" w:rsidRDefault="00A36E01" w:rsidP="00920C4E">
            <w:pPr>
              <w:pStyle w:val="TableParagraph"/>
              <w:rPr>
                <w:rFonts w:asciiTheme="minorHAnsi" w:hAnsiTheme="minorHAnsi" w:cstheme="minorHAnsi"/>
                <w:color w:val="000000" w:themeColor="text1"/>
              </w:rPr>
            </w:pPr>
            <w:r w:rsidRPr="00EF7F1A">
              <w:rPr>
                <w:rFonts w:asciiTheme="minorHAnsi" w:hAnsiTheme="minorHAnsi" w:cstheme="minorHAnsi"/>
                <w:b/>
                <w:bCs/>
                <w:color w:val="000000" w:themeColor="text1"/>
              </w:rPr>
              <w:t>Predmet javnega poziva:</w:t>
            </w:r>
            <w:r w:rsidRPr="00EF7F1A">
              <w:rPr>
                <w:rFonts w:asciiTheme="minorHAnsi" w:hAnsiTheme="minorHAnsi" w:cstheme="minorHAnsi"/>
                <w:color w:val="000000" w:themeColor="text1"/>
              </w:rPr>
              <w:t> Predmet nepovratne finančne spodbude po tem javnem pozivu je nova skupna naložba v posodobitev ogrevalnih naprav v skupnih sistemih ogrevanja in/ali skupnih sistemih priprave tople vode v starejši stavbi s tremi ali več posameznimi deli, na celotnem območju Republike Slovenije, ki še ni bila zaključena ob vložitvi vloge za pridobitev spodbude (v nadaljnjem besedilu: vloga) na ta javni poziv, in sicer:</w:t>
            </w:r>
          </w:p>
          <w:p w14:paraId="6F6D1D8C" w14:textId="77777777" w:rsidR="00A36E01" w:rsidRPr="00EF7F1A" w:rsidRDefault="00A36E01" w:rsidP="00285C50">
            <w:pPr>
              <w:numPr>
                <w:ilvl w:val="0"/>
                <w:numId w:val="45"/>
              </w:numPr>
              <w:spacing w:before="100" w:beforeAutospacing="1" w:after="75" w:line="330" w:lineRule="atLeast"/>
              <w:rPr>
                <w:rFonts w:asciiTheme="minorHAnsi" w:hAnsiTheme="minorHAnsi" w:cstheme="minorHAnsi"/>
                <w:color w:val="000000" w:themeColor="text1"/>
                <w:sz w:val="22"/>
                <w:szCs w:val="22"/>
              </w:rPr>
            </w:pPr>
            <w:r w:rsidRPr="00EF7F1A">
              <w:rPr>
                <w:rFonts w:asciiTheme="minorHAnsi" w:hAnsiTheme="minorHAnsi" w:cstheme="minorHAnsi"/>
                <w:color w:val="000000" w:themeColor="text1"/>
                <w:sz w:val="22"/>
                <w:szCs w:val="22"/>
              </w:rPr>
              <w:t>A - vgradnja solarnega sistema,</w:t>
            </w:r>
          </w:p>
          <w:p w14:paraId="4813699D" w14:textId="77777777" w:rsidR="00A36E01" w:rsidRPr="00EF7F1A" w:rsidRDefault="00A36E01" w:rsidP="00285C50">
            <w:pPr>
              <w:numPr>
                <w:ilvl w:val="0"/>
                <w:numId w:val="45"/>
              </w:numPr>
              <w:spacing w:before="100" w:beforeAutospacing="1" w:after="75" w:line="330" w:lineRule="atLeast"/>
              <w:rPr>
                <w:rFonts w:asciiTheme="minorHAnsi" w:hAnsiTheme="minorHAnsi" w:cstheme="minorHAnsi"/>
                <w:color w:val="000000" w:themeColor="text1"/>
                <w:sz w:val="22"/>
                <w:szCs w:val="22"/>
              </w:rPr>
            </w:pPr>
            <w:r w:rsidRPr="00EF7F1A">
              <w:rPr>
                <w:rFonts w:asciiTheme="minorHAnsi" w:hAnsiTheme="minorHAnsi" w:cstheme="minorHAnsi"/>
                <w:color w:val="000000" w:themeColor="text1"/>
                <w:sz w:val="22"/>
                <w:szCs w:val="22"/>
              </w:rPr>
              <w:t>B - vgradnja kotla na lesno biomaso,</w:t>
            </w:r>
          </w:p>
          <w:p w14:paraId="2BC7794A" w14:textId="77777777" w:rsidR="00A36E01" w:rsidRPr="00EF7F1A" w:rsidRDefault="00A36E01" w:rsidP="00285C50">
            <w:pPr>
              <w:numPr>
                <w:ilvl w:val="0"/>
                <w:numId w:val="45"/>
              </w:numPr>
              <w:spacing w:before="100" w:beforeAutospacing="1" w:after="75" w:line="330" w:lineRule="atLeast"/>
              <w:rPr>
                <w:rFonts w:asciiTheme="minorHAnsi" w:hAnsiTheme="minorHAnsi" w:cstheme="minorHAnsi"/>
                <w:color w:val="000000" w:themeColor="text1"/>
                <w:sz w:val="22"/>
                <w:szCs w:val="22"/>
              </w:rPr>
            </w:pPr>
            <w:r w:rsidRPr="00EF7F1A">
              <w:rPr>
                <w:rFonts w:asciiTheme="minorHAnsi" w:hAnsiTheme="minorHAnsi" w:cstheme="minorHAnsi"/>
                <w:color w:val="000000" w:themeColor="text1"/>
                <w:sz w:val="22"/>
                <w:szCs w:val="22"/>
              </w:rPr>
              <w:t>C - vgradnja toplotne črpalke,</w:t>
            </w:r>
          </w:p>
          <w:p w14:paraId="1E84C9C7" w14:textId="77777777" w:rsidR="00A36E01" w:rsidRPr="00EF7F1A" w:rsidRDefault="00A36E01" w:rsidP="00285C50">
            <w:pPr>
              <w:numPr>
                <w:ilvl w:val="0"/>
                <w:numId w:val="45"/>
              </w:numPr>
              <w:spacing w:before="100" w:beforeAutospacing="1" w:after="75" w:line="330" w:lineRule="atLeast"/>
              <w:rPr>
                <w:rFonts w:asciiTheme="minorHAnsi" w:hAnsiTheme="minorHAnsi" w:cstheme="minorHAnsi"/>
                <w:color w:val="000000" w:themeColor="text1"/>
                <w:sz w:val="22"/>
                <w:szCs w:val="22"/>
              </w:rPr>
            </w:pPr>
            <w:r w:rsidRPr="00EF7F1A">
              <w:rPr>
                <w:rFonts w:asciiTheme="minorHAnsi" w:hAnsiTheme="minorHAnsi" w:cstheme="minorHAnsi"/>
                <w:color w:val="000000" w:themeColor="text1"/>
                <w:sz w:val="22"/>
                <w:szCs w:val="22"/>
              </w:rPr>
              <w:t>D - zamenjava ali celovita prenova toplotne postaje ali vgradnja toplotne postaje, ki bo prvič priključena na sistem daljinskega ogrevanja.</w:t>
            </w:r>
          </w:p>
          <w:p w14:paraId="673D8C1E" w14:textId="77777777" w:rsidR="00A36E01" w:rsidRPr="00EF7F1A" w:rsidRDefault="00A36E01" w:rsidP="00920C4E">
            <w:pPr>
              <w:pStyle w:val="TableParagraph"/>
              <w:rPr>
                <w:rFonts w:asciiTheme="minorHAnsi" w:hAnsiTheme="minorHAnsi" w:cstheme="minorHAnsi"/>
                <w:color w:val="000000" w:themeColor="text1"/>
              </w:rPr>
            </w:pPr>
          </w:p>
        </w:tc>
      </w:tr>
      <w:tr w:rsidR="00A36E01" w:rsidRPr="004C5C4B" w14:paraId="56D70152" w14:textId="77777777" w:rsidTr="00920C4E">
        <w:trPr>
          <w:trHeight w:val="707"/>
        </w:trPr>
        <w:tc>
          <w:tcPr>
            <w:tcW w:w="1711" w:type="dxa"/>
            <w:hideMark/>
          </w:tcPr>
          <w:p w14:paraId="77886494" w14:textId="77777777" w:rsidR="00A36E01" w:rsidRPr="00EF7F1A" w:rsidRDefault="00A36E01" w:rsidP="00920C4E">
            <w:pPr>
              <w:pStyle w:val="TableParagraph"/>
              <w:spacing w:before="18" w:line="230" w:lineRule="atLeast"/>
              <w:ind w:left="0" w:right="274"/>
              <w:rPr>
                <w:rFonts w:asciiTheme="minorHAnsi" w:hAnsiTheme="minorHAnsi" w:cstheme="minorHAnsi"/>
                <w:lang w:eastAsia="en-US"/>
              </w:rPr>
            </w:pPr>
            <w:r w:rsidRPr="00EF7F1A">
              <w:rPr>
                <w:rFonts w:asciiTheme="minorHAnsi" w:hAnsiTheme="minorHAnsi" w:cstheme="minorHAnsi"/>
                <w:lang w:eastAsia="en-US"/>
              </w:rPr>
              <w:t>Višina razpoložljivih sredstev:</w:t>
            </w:r>
          </w:p>
        </w:tc>
        <w:tc>
          <w:tcPr>
            <w:tcW w:w="7205" w:type="dxa"/>
            <w:gridSpan w:val="2"/>
          </w:tcPr>
          <w:p w14:paraId="46877D19" w14:textId="77777777" w:rsidR="00A36E01" w:rsidRPr="00EF7F1A" w:rsidRDefault="00A36E01" w:rsidP="00920C4E">
            <w:pPr>
              <w:pStyle w:val="TableParagraph"/>
              <w:spacing w:before="11" w:line="252" w:lineRule="auto"/>
              <w:rPr>
                <w:rFonts w:asciiTheme="minorHAnsi" w:hAnsiTheme="minorHAnsi" w:cstheme="minorHAnsi"/>
                <w:color w:val="000000" w:themeColor="text1"/>
                <w:lang w:eastAsia="en-US"/>
              </w:rPr>
            </w:pPr>
            <w:r w:rsidRPr="00EF7F1A">
              <w:rPr>
                <w:rFonts w:asciiTheme="minorHAnsi" w:hAnsiTheme="minorHAnsi" w:cstheme="minorHAnsi"/>
                <w:color w:val="000000" w:themeColor="text1"/>
              </w:rPr>
              <w:t>Skupna višina sredstev po tem javnem pozivu znaša 700.000 EUR.</w:t>
            </w:r>
          </w:p>
        </w:tc>
      </w:tr>
      <w:tr w:rsidR="00A36E01" w:rsidRPr="004C5C4B" w14:paraId="3184011C" w14:textId="77777777" w:rsidTr="00920C4E">
        <w:trPr>
          <w:trHeight w:val="58"/>
        </w:trPr>
        <w:tc>
          <w:tcPr>
            <w:tcW w:w="1711" w:type="dxa"/>
          </w:tcPr>
          <w:p w14:paraId="261C196B" w14:textId="77777777" w:rsidR="00A36E01" w:rsidRPr="00EF7F1A" w:rsidRDefault="00A36E01" w:rsidP="00920C4E">
            <w:pPr>
              <w:pStyle w:val="TableParagraph"/>
              <w:spacing w:before="18" w:line="252" w:lineRule="auto"/>
              <w:ind w:left="0" w:right="196"/>
              <w:rPr>
                <w:rFonts w:asciiTheme="minorHAnsi" w:hAnsiTheme="minorHAnsi" w:cstheme="minorHAnsi"/>
                <w:lang w:eastAsia="en-US"/>
              </w:rPr>
            </w:pPr>
            <w:r w:rsidRPr="00EF7F1A">
              <w:rPr>
                <w:rFonts w:asciiTheme="minorHAnsi" w:hAnsiTheme="minorHAnsi" w:cstheme="minorHAnsi"/>
                <w:lang w:eastAsia="en-US"/>
              </w:rPr>
              <w:t>Ciljne skupine oz. potencialni upravičenci:</w:t>
            </w:r>
          </w:p>
        </w:tc>
        <w:tc>
          <w:tcPr>
            <w:tcW w:w="7205" w:type="dxa"/>
            <w:gridSpan w:val="2"/>
          </w:tcPr>
          <w:p w14:paraId="1F07F53D" w14:textId="77777777" w:rsidR="00A36E01" w:rsidRPr="00EF7F1A" w:rsidRDefault="00A36E01" w:rsidP="00920C4E">
            <w:pPr>
              <w:pStyle w:val="TableParagraph"/>
              <w:rPr>
                <w:rFonts w:asciiTheme="minorHAnsi" w:hAnsiTheme="minorHAnsi" w:cstheme="minorHAnsi"/>
                <w:color w:val="000000" w:themeColor="text1"/>
              </w:rPr>
            </w:pPr>
            <w:r w:rsidRPr="00EF7F1A">
              <w:rPr>
                <w:rFonts w:asciiTheme="minorHAnsi" w:hAnsiTheme="minorHAnsi" w:cstheme="minorHAnsi"/>
                <w:color w:val="000000" w:themeColor="text1"/>
              </w:rPr>
              <w:t>Upravičena oseba je tudi investitor, ki je:</w:t>
            </w:r>
          </w:p>
          <w:p w14:paraId="0F57F70F" w14:textId="77777777" w:rsidR="00A36E01" w:rsidRPr="00EF7F1A" w:rsidRDefault="00A36E01" w:rsidP="00285C50">
            <w:pPr>
              <w:numPr>
                <w:ilvl w:val="0"/>
                <w:numId w:val="46"/>
              </w:numPr>
              <w:spacing w:before="100" w:beforeAutospacing="1" w:after="75" w:line="330" w:lineRule="atLeast"/>
              <w:rPr>
                <w:rFonts w:asciiTheme="minorHAnsi" w:hAnsiTheme="minorHAnsi" w:cstheme="minorHAnsi"/>
                <w:color w:val="000000" w:themeColor="text1"/>
                <w:sz w:val="22"/>
                <w:szCs w:val="22"/>
              </w:rPr>
            </w:pPr>
            <w:r w:rsidRPr="00EF7F1A">
              <w:rPr>
                <w:rFonts w:asciiTheme="minorHAnsi" w:hAnsiTheme="minorHAnsi" w:cstheme="minorHAnsi"/>
                <w:color w:val="000000" w:themeColor="text1"/>
                <w:sz w:val="22"/>
                <w:szCs w:val="22"/>
              </w:rPr>
              <w:t>pravna oseba zasebnega prava, samostojni podjetnik posameznik ali druga fizična oseba, ki opravlja registrirane dejavnosti, ali s predpisom ali z aktom o ustanovitvi določene dejavnosti, ki je vpisana v poslovni register v Republiki Sloveniji, razen njenih podružnic v tujini,</w:t>
            </w:r>
          </w:p>
          <w:p w14:paraId="3CADC262" w14:textId="77777777" w:rsidR="00A36E01" w:rsidRPr="00EF7F1A" w:rsidRDefault="00A36E01" w:rsidP="00285C50">
            <w:pPr>
              <w:numPr>
                <w:ilvl w:val="0"/>
                <w:numId w:val="46"/>
              </w:numPr>
              <w:spacing w:before="100" w:beforeAutospacing="1" w:after="75" w:line="330" w:lineRule="atLeast"/>
              <w:rPr>
                <w:rFonts w:asciiTheme="minorHAnsi" w:hAnsiTheme="minorHAnsi" w:cstheme="minorHAnsi"/>
                <w:color w:val="000000" w:themeColor="text1"/>
                <w:sz w:val="22"/>
                <w:szCs w:val="22"/>
              </w:rPr>
            </w:pPr>
            <w:r w:rsidRPr="00EF7F1A">
              <w:rPr>
                <w:rFonts w:asciiTheme="minorHAnsi" w:hAnsiTheme="minorHAnsi" w:cstheme="minorHAnsi"/>
                <w:color w:val="000000" w:themeColor="text1"/>
                <w:sz w:val="22"/>
                <w:szCs w:val="22"/>
              </w:rPr>
              <w:t>pravna oseba javnega prava, ki ima stvarno premoženje v svoji lasti, razen neposrednih uporabnikov državnega proračuna.</w:t>
            </w:r>
          </w:p>
          <w:p w14:paraId="7106EB76" w14:textId="77777777" w:rsidR="00A36E01" w:rsidRPr="00EF7F1A" w:rsidRDefault="00A36E01" w:rsidP="00920C4E">
            <w:pPr>
              <w:pStyle w:val="TableParagraph"/>
              <w:ind w:left="0"/>
              <w:rPr>
                <w:rFonts w:asciiTheme="minorHAnsi" w:hAnsiTheme="minorHAnsi" w:cstheme="minorHAnsi"/>
                <w:color w:val="000000" w:themeColor="text1"/>
              </w:rPr>
            </w:pPr>
          </w:p>
        </w:tc>
      </w:tr>
    </w:tbl>
    <w:p w14:paraId="3F0CC354" w14:textId="77777777" w:rsidR="00B82A14" w:rsidRPr="001C5508" w:rsidRDefault="00B82A14" w:rsidP="00B82A14">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B82A14" w:rsidRPr="001C5508" w14:paraId="0A5999AD" w14:textId="77777777" w:rsidTr="00AA44E3">
        <w:trPr>
          <w:trHeight w:val="691"/>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AE3080" w14:textId="77777777" w:rsidR="00B82A14" w:rsidRPr="001C5508" w:rsidRDefault="00B82A14" w:rsidP="004833AB">
            <w:pPr>
              <w:pStyle w:val="TableParagraph"/>
              <w:ind w:left="0" w:right="196"/>
              <w:rPr>
                <w:rFonts w:asciiTheme="minorHAnsi" w:hAnsiTheme="minorHAnsi" w:cstheme="minorHAnsi"/>
                <w:b/>
                <w:bCs/>
                <w:lang w:eastAsia="en-US"/>
              </w:rPr>
            </w:pPr>
            <w:r w:rsidRPr="001C5508">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7872D" w14:textId="77777777" w:rsidR="00B82A14" w:rsidRPr="001C5508" w:rsidRDefault="00B82A14" w:rsidP="004833AB">
            <w:pPr>
              <w:rPr>
                <w:rFonts w:asciiTheme="minorHAnsi" w:hAnsiTheme="minorHAnsi" w:cstheme="minorHAnsi"/>
                <w:b/>
                <w:bCs/>
                <w:sz w:val="22"/>
                <w:szCs w:val="22"/>
              </w:rPr>
            </w:pPr>
            <w:r w:rsidRPr="001C5508">
              <w:rPr>
                <w:rFonts w:asciiTheme="minorHAnsi" w:hAnsiTheme="minorHAnsi" w:cstheme="minorHAnsi"/>
                <w:b/>
                <w:bCs/>
                <w:sz w:val="22"/>
                <w:szCs w:val="22"/>
              </w:rPr>
              <w:t>Javni poziv 76POEV24 Kreditiranje okolju prijaznih vozil pravnim osebam in občinam</w:t>
            </w:r>
          </w:p>
        </w:tc>
      </w:tr>
      <w:tr w:rsidR="00B82A14" w:rsidRPr="001C5508" w14:paraId="58600106" w14:textId="77777777" w:rsidTr="004833AB">
        <w:trPr>
          <w:trHeight w:val="270"/>
        </w:trPr>
        <w:tc>
          <w:tcPr>
            <w:tcW w:w="1711" w:type="dxa"/>
            <w:hideMark/>
          </w:tcPr>
          <w:p w14:paraId="2A692A89" w14:textId="77777777" w:rsidR="00B82A14" w:rsidRPr="001C5508" w:rsidRDefault="00B82A14" w:rsidP="004833AB">
            <w:pPr>
              <w:pStyle w:val="TableParagraph"/>
              <w:ind w:left="0"/>
              <w:rPr>
                <w:rFonts w:asciiTheme="minorHAnsi" w:hAnsiTheme="minorHAnsi" w:cstheme="minorHAnsi"/>
                <w:lang w:eastAsia="en-US"/>
              </w:rPr>
            </w:pPr>
            <w:r w:rsidRPr="001C5508">
              <w:rPr>
                <w:rFonts w:asciiTheme="minorHAnsi" w:hAnsiTheme="minorHAnsi" w:cstheme="minorHAnsi"/>
                <w:lang w:eastAsia="en-US"/>
              </w:rPr>
              <w:t>Status: aktiven</w:t>
            </w:r>
          </w:p>
        </w:tc>
        <w:tc>
          <w:tcPr>
            <w:tcW w:w="3252" w:type="dxa"/>
            <w:hideMark/>
          </w:tcPr>
          <w:p w14:paraId="1F919573" w14:textId="77777777" w:rsidR="00B82A14" w:rsidRPr="001C5508" w:rsidRDefault="00B82A14" w:rsidP="004833AB">
            <w:pPr>
              <w:pStyle w:val="TableParagraph"/>
              <w:rPr>
                <w:rFonts w:asciiTheme="minorHAnsi" w:hAnsiTheme="minorHAnsi" w:cstheme="minorHAnsi"/>
                <w:lang w:eastAsia="en-US"/>
              </w:rPr>
            </w:pPr>
            <w:r w:rsidRPr="001C5508">
              <w:rPr>
                <w:rFonts w:asciiTheme="minorHAnsi" w:hAnsiTheme="minorHAnsi" w:cstheme="minorHAnsi"/>
                <w:lang w:eastAsia="en-US"/>
              </w:rPr>
              <w:t xml:space="preserve">Datum objave: </w:t>
            </w:r>
            <w:r w:rsidRPr="001C5508">
              <w:rPr>
                <w:rFonts w:asciiTheme="minorHAnsi" w:hAnsiTheme="minorHAnsi" w:cstheme="minorHAnsi"/>
                <w:color w:val="202657"/>
              </w:rPr>
              <w:t> </w:t>
            </w:r>
            <w:r w:rsidRPr="001C5508">
              <w:rPr>
                <w:rFonts w:asciiTheme="minorHAnsi" w:hAnsiTheme="minorHAnsi" w:cstheme="minorHAnsi"/>
              </w:rPr>
              <w:t>22.11.2024</w:t>
            </w:r>
          </w:p>
        </w:tc>
        <w:tc>
          <w:tcPr>
            <w:tcW w:w="3953" w:type="dxa"/>
          </w:tcPr>
          <w:p w14:paraId="2F1F21CA"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rPr>
              <w:t xml:space="preserve">Rok prijave: </w:t>
            </w:r>
            <w:r w:rsidRPr="001C5508">
              <w:rPr>
                <w:rFonts w:asciiTheme="minorHAnsi" w:hAnsiTheme="minorHAnsi" w:cstheme="minorHAnsi"/>
                <w:b/>
                <w:bCs/>
              </w:rPr>
              <w:t>do dneva objave zaključka javnega poziva</w:t>
            </w:r>
          </w:p>
        </w:tc>
      </w:tr>
      <w:tr w:rsidR="00B82A14" w:rsidRPr="001C5508" w14:paraId="67DF9742" w14:textId="77777777" w:rsidTr="004833AB">
        <w:trPr>
          <w:trHeight w:val="274"/>
        </w:trPr>
        <w:tc>
          <w:tcPr>
            <w:tcW w:w="1711" w:type="dxa"/>
            <w:hideMark/>
          </w:tcPr>
          <w:p w14:paraId="76141752" w14:textId="77777777" w:rsidR="00B82A14" w:rsidRPr="001C5508" w:rsidRDefault="00B82A14" w:rsidP="004833AB">
            <w:pPr>
              <w:pStyle w:val="TableParagraph"/>
              <w:ind w:left="0"/>
              <w:rPr>
                <w:rFonts w:asciiTheme="minorHAnsi" w:hAnsiTheme="minorHAnsi" w:cstheme="minorHAnsi"/>
                <w:lang w:eastAsia="en-US"/>
              </w:rPr>
            </w:pPr>
            <w:r w:rsidRPr="001C5508">
              <w:rPr>
                <w:rFonts w:asciiTheme="minorHAnsi" w:hAnsiTheme="minorHAnsi" w:cstheme="minorHAnsi"/>
                <w:lang w:eastAsia="en-US"/>
              </w:rPr>
              <w:t>Vir objave:</w:t>
            </w:r>
          </w:p>
        </w:tc>
        <w:tc>
          <w:tcPr>
            <w:tcW w:w="7205" w:type="dxa"/>
            <w:gridSpan w:val="2"/>
          </w:tcPr>
          <w:p w14:paraId="7BCFA450" w14:textId="77777777" w:rsidR="00B82A14" w:rsidRPr="001C5508" w:rsidRDefault="00B82A14" w:rsidP="004833AB">
            <w:pPr>
              <w:pStyle w:val="TableParagraph"/>
              <w:rPr>
                <w:rFonts w:asciiTheme="minorHAnsi" w:hAnsiTheme="minorHAnsi" w:cstheme="minorHAnsi"/>
                <w:color w:val="800080"/>
                <w:spacing w:val="-2"/>
                <w:u w:val="single" w:color="800080"/>
              </w:rPr>
            </w:pPr>
            <w:hyperlink r:id="rId112" w:history="1">
              <w:r w:rsidRPr="001C5508">
                <w:rPr>
                  <w:rStyle w:val="Hiperpovezava"/>
                  <w:rFonts w:asciiTheme="minorHAnsi" w:hAnsiTheme="minorHAnsi" w:cstheme="minorHAnsi"/>
                  <w:spacing w:val="-2"/>
                </w:rPr>
                <w:t>https://www.ekosklad.si/gospodarstvo/pridobite-spodbudo/objava/javni-poziv-76poev24-kreditiranje-okolju</w:t>
              </w:r>
              <w:r w:rsidRPr="001C5508">
                <w:rPr>
                  <w:rStyle w:val="Hiperpovezava"/>
                  <w:rFonts w:asciiTheme="minorHAnsi" w:hAnsiTheme="minorHAnsi" w:cstheme="minorHAnsi"/>
                  <w:spacing w:val="-2"/>
                </w:rPr>
                <w:t>-</w:t>
              </w:r>
              <w:r w:rsidRPr="001C5508">
                <w:rPr>
                  <w:rStyle w:val="Hiperpovezava"/>
                  <w:rFonts w:asciiTheme="minorHAnsi" w:hAnsiTheme="minorHAnsi" w:cstheme="minorHAnsi"/>
                  <w:spacing w:val="-2"/>
                </w:rPr>
                <w:t>prijaznih-vozil-pravnim-osebam-in-obcinam</w:t>
              </w:r>
            </w:hyperlink>
            <w:r w:rsidRPr="001C5508">
              <w:rPr>
                <w:rFonts w:asciiTheme="minorHAnsi" w:hAnsiTheme="minorHAnsi" w:cstheme="minorHAnsi"/>
                <w:color w:val="800080"/>
                <w:spacing w:val="-2"/>
                <w:u w:val="single" w:color="800080"/>
              </w:rPr>
              <w:t xml:space="preserve"> </w:t>
            </w:r>
          </w:p>
        </w:tc>
      </w:tr>
      <w:tr w:rsidR="00B82A14" w:rsidRPr="001C5508" w14:paraId="6833AC0A" w14:textId="77777777" w:rsidTr="004833AB">
        <w:trPr>
          <w:trHeight w:val="274"/>
        </w:trPr>
        <w:tc>
          <w:tcPr>
            <w:tcW w:w="1711" w:type="dxa"/>
            <w:hideMark/>
          </w:tcPr>
          <w:p w14:paraId="07BAA51C" w14:textId="77777777" w:rsidR="00B82A14" w:rsidRPr="001C5508" w:rsidRDefault="00B82A14" w:rsidP="004833AB">
            <w:pPr>
              <w:pStyle w:val="TableParagraph"/>
              <w:ind w:left="0"/>
              <w:rPr>
                <w:rFonts w:asciiTheme="minorHAnsi" w:hAnsiTheme="minorHAnsi" w:cstheme="minorHAnsi"/>
                <w:lang w:eastAsia="en-US"/>
              </w:rPr>
            </w:pPr>
            <w:proofErr w:type="spellStart"/>
            <w:r w:rsidRPr="001C5508">
              <w:rPr>
                <w:rFonts w:asciiTheme="minorHAnsi" w:hAnsiTheme="minorHAnsi" w:cstheme="minorHAnsi"/>
                <w:lang w:eastAsia="en-US"/>
              </w:rPr>
              <w:t>Razpisnik</w:t>
            </w:r>
            <w:proofErr w:type="spellEnd"/>
            <w:r w:rsidRPr="001C5508">
              <w:rPr>
                <w:rFonts w:asciiTheme="minorHAnsi" w:hAnsiTheme="minorHAnsi" w:cstheme="minorHAnsi"/>
                <w:lang w:eastAsia="en-US"/>
              </w:rPr>
              <w:t>:</w:t>
            </w:r>
          </w:p>
        </w:tc>
        <w:tc>
          <w:tcPr>
            <w:tcW w:w="7205" w:type="dxa"/>
            <w:gridSpan w:val="2"/>
          </w:tcPr>
          <w:p w14:paraId="1E5CC664" w14:textId="77777777" w:rsidR="00B82A14" w:rsidRPr="001C5508" w:rsidRDefault="00B82A14" w:rsidP="004833AB">
            <w:pPr>
              <w:pStyle w:val="TableParagraph"/>
              <w:rPr>
                <w:rFonts w:asciiTheme="minorHAnsi" w:hAnsiTheme="minorHAnsi" w:cstheme="minorHAnsi"/>
                <w:lang w:eastAsia="en-US"/>
              </w:rPr>
            </w:pPr>
            <w:proofErr w:type="spellStart"/>
            <w:r w:rsidRPr="001C5508">
              <w:rPr>
                <w:rFonts w:asciiTheme="minorHAnsi" w:hAnsiTheme="minorHAnsi" w:cstheme="minorHAnsi"/>
                <w:lang w:eastAsia="en-US"/>
              </w:rPr>
              <w:t>Eko</w:t>
            </w:r>
            <w:proofErr w:type="spellEnd"/>
            <w:r w:rsidRPr="001C5508">
              <w:rPr>
                <w:rFonts w:asciiTheme="minorHAnsi" w:hAnsiTheme="minorHAnsi" w:cstheme="minorHAnsi"/>
                <w:lang w:eastAsia="en-US"/>
              </w:rPr>
              <w:t xml:space="preserve"> sklad </w:t>
            </w:r>
          </w:p>
        </w:tc>
      </w:tr>
      <w:tr w:rsidR="00B82A14" w:rsidRPr="001C5508" w14:paraId="67376090" w14:textId="77777777" w:rsidTr="004833AB">
        <w:trPr>
          <w:trHeight w:val="729"/>
        </w:trPr>
        <w:tc>
          <w:tcPr>
            <w:tcW w:w="1711" w:type="dxa"/>
            <w:hideMark/>
          </w:tcPr>
          <w:p w14:paraId="215BE0F0" w14:textId="77777777" w:rsidR="00B82A14" w:rsidRPr="001C5508" w:rsidRDefault="00B82A14" w:rsidP="004833AB">
            <w:pPr>
              <w:pStyle w:val="TableParagraph"/>
              <w:ind w:left="0" w:right="101"/>
              <w:rPr>
                <w:rFonts w:asciiTheme="minorHAnsi" w:hAnsiTheme="minorHAnsi" w:cstheme="minorHAnsi"/>
                <w:lang w:eastAsia="en-US"/>
              </w:rPr>
            </w:pPr>
            <w:r w:rsidRPr="001C5508">
              <w:rPr>
                <w:rFonts w:asciiTheme="minorHAnsi" w:hAnsiTheme="minorHAnsi" w:cstheme="minorHAnsi"/>
                <w:lang w:eastAsia="en-US"/>
              </w:rPr>
              <w:t xml:space="preserve">Kratek </w:t>
            </w:r>
            <w:r w:rsidRPr="001C5508">
              <w:rPr>
                <w:rFonts w:asciiTheme="minorHAnsi" w:hAnsiTheme="minorHAnsi" w:cstheme="minorHAnsi"/>
                <w:spacing w:val="-5"/>
                <w:lang w:eastAsia="en-US"/>
              </w:rPr>
              <w:t xml:space="preserve">opis </w:t>
            </w:r>
            <w:r w:rsidRPr="001C5508">
              <w:rPr>
                <w:rFonts w:asciiTheme="minorHAnsi" w:hAnsiTheme="minorHAnsi" w:cstheme="minorHAnsi"/>
                <w:lang w:eastAsia="en-US"/>
              </w:rPr>
              <w:t>predmeta razpisa:</w:t>
            </w:r>
          </w:p>
        </w:tc>
        <w:tc>
          <w:tcPr>
            <w:tcW w:w="7205" w:type="dxa"/>
            <w:gridSpan w:val="2"/>
          </w:tcPr>
          <w:p w14:paraId="5CD120D7"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b/>
                <w:bCs/>
                <w:bdr w:val="none" w:sz="0" w:space="0" w:color="auto" w:frame="1"/>
              </w:rPr>
              <w:t>Predmet javnega poziva</w:t>
            </w:r>
            <w:r w:rsidRPr="001C5508">
              <w:rPr>
                <w:rFonts w:asciiTheme="minorHAnsi" w:hAnsiTheme="minorHAnsi" w:cstheme="minorHAnsi"/>
              </w:rPr>
              <w:t xml:space="preserve"> so krediti </w:t>
            </w:r>
            <w:proofErr w:type="spellStart"/>
            <w:r w:rsidRPr="001C5508">
              <w:rPr>
                <w:rFonts w:asciiTheme="minorHAnsi" w:hAnsiTheme="minorHAnsi" w:cstheme="minorHAnsi"/>
              </w:rPr>
              <w:t>Eko</w:t>
            </w:r>
            <w:proofErr w:type="spellEnd"/>
            <w:r w:rsidRPr="001C5508">
              <w:rPr>
                <w:rFonts w:asciiTheme="minorHAnsi" w:hAnsiTheme="minorHAnsi" w:cstheme="minorHAnsi"/>
              </w:rPr>
              <w:t xml:space="preserve"> sklada za nakup okolju prijaznih vozil v naslednje ukrepe:</w:t>
            </w:r>
          </w:p>
          <w:p w14:paraId="5DE5C726" w14:textId="77777777" w:rsidR="00B82A14" w:rsidRPr="001C5508" w:rsidRDefault="00B82A14" w:rsidP="00285C50">
            <w:pPr>
              <w:numPr>
                <w:ilvl w:val="0"/>
                <w:numId w:val="37"/>
              </w:numPr>
              <w:ind w:left="1020"/>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nakup vozil na električni pogon za cestni promet,</w:t>
            </w:r>
          </w:p>
          <w:p w14:paraId="5315DDFC" w14:textId="77777777" w:rsidR="00B82A14" w:rsidRPr="001C5508" w:rsidRDefault="00B82A14" w:rsidP="00285C50">
            <w:pPr>
              <w:numPr>
                <w:ilvl w:val="0"/>
                <w:numId w:val="37"/>
              </w:numPr>
              <w:ind w:left="1020"/>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nakup vozil na hibridni pogon (kombinacija motorja z notranjim izgorevanjem in enega ali več elektromotorjev) za cestni promet, pri katerih emisije CO2 v kombiniranem načinu vožnje, po podatkih proizvajalca, ne presegajo 50 g/km (po WLTP) za vozila, prvič registrirana od vključno 1. 1. 2021 dalje,</w:t>
            </w:r>
          </w:p>
          <w:p w14:paraId="08F1FCF1" w14:textId="77777777" w:rsidR="00B82A14" w:rsidRPr="001C5508" w:rsidRDefault="00B82A14" w:rsidP="00285C50">
            <w:pPr>
              <w:numPr>
                <w:ilvl w:val="0"/>
                <w:numId w:val="37"/>
              </w:numPr>
              <w:ind w:left="1020"/>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 nakup novih vozil na bioplin ali vodik, za cestni promet,</w:t>
            </w:r>
          </w:p>
          <w:p w14:paraId="46816EB6" w14:textId="77777777" w:rsidR="00B82A14" w:rsidRPr="001C5508" w:rsidRDefault="00B82A14" w:rsidP="00285C50">
            <w:pPr>
              <w:numPr>
                <w:ilvl w:val="0"/>
                <w:numId w:val="37"/>
              </w:numPr>
              <w:ind w:left="1020"/>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postavitev polnilnih postaj za polnjenje električnih baterijskih vozil, vozil na bioplin ali vodik ter nakup in postavitev hranilnikov energenta.</w:t>
            </w:r>
          </w:p>
          <w:p w14:paraId="6E8108B1"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b/>
                <w:bCs/>
                <w:bdr w:val="none" w:sz="0" w:space="0" w:color="auto" w:frame="1"/>
              </w:rPr>
              <w:t>Namen javnega poziva</w:t>
            </w:r>
            <w:r w:rsidRPr="001C5508">
              <w:rPr>
                <w:rFonts w:asciiTheme="minorHAnsi" w:hAnsiTheme="minorHAnsi" w:cstheme="minorHAnsi"/>
              </w:rPr>
              <w:t> je spodbuditi nakup okolju prijaznejših vozil, namenjenih za cestni promet in s tem zmanjšati emisije CO2, onesnaženje z delci PM10 ter druge emisije iz prometa ter postavitev polnilnih postaj.</w:t>
            </w:r>
          </w:p>
        </w:tc>
      </w:tr>
      <w:tr w:rsidR="00B82A14" w:rsidRPr="001C5508" w14:paraId="51BE504C" w14:textId="77777777" w:rsidTr="004833AB">
        <w:trPr>
          <w:trHeight w:val="707"/>
        </w:trPr>
        <w:tc>
          <w:tcPr>
            <w:tcW w:w="1711" w:type="dxa"/>
            <w:hideMark/>
          </w:tcPr>
          <w:p w14:paraId="528074AA" w14:textId="77777777" w:rsidR="00B82A14" w:rsidRPr="001C5508" w:rsidRDefault="00B82A14" w:rsidP="004833AB">
            <w:pPr>
              <w:pStyle w:val="TableParagraph"/>
              <w:ind w:left="0" w:right="274"/>
              <w:rPr>
                <w:rFonts w:asciiTheme="minorHAnsi" w:hAnsiTheme="minorHAnsi" w:cstheme="minorHAnsi"/>
                <w:lang w:eastAsia="en-US"/>
              </w:rPr>
            </w:pPr>
            <w:r w:rsidRPr="001C5508">
              <w:rPr>
                <w:rFonts w:asciiTheme="minorHAnsi" w:hAnsiTheme="minorHAnsi" w:cstheme="minorHAnsi"/>
                <w:lang w:eastAsia="en-US"/>
              </w:rPr>
              <w:lastRenderedPageBreak/>
              <w:t>Višina razpoložljivih sredstev:</w:t>
            </w:r>
          </w:p>
        </w:tc>
        <w:tc>
          <w:tcPr>
            <w:tcW w:w="7205" w:type="dxa"/>
            <w:gridSpan w:val="2"/>
          </w:tcPr>
          <w:p w14:paraId="25087D5E" w14:textId="77777777" w:rsidR="00B82A14" w:rsidRPr="001C5508" w:rsidRDefault="00B82A14" w:rsidP="004833AB">
            <w:pPr>
              <w:pStyle w:val="TableParagraph"/>
              <w:rPr>
                <w:rFonts w:asciiTheme="minorHAnsi" w:hAnsiTheme="minorHAnsi" w:cstheme="minorHAnsi"/>
                <w:lang w:eastAsia="en-US"/>
              </w:rPr>
            </w:pPr>
            <w:r w:rsidRPr="001C5508">
              <w:rPr>
                <w:rFonts w:asciiTheme="minorHAnsi" w:hAnsiTheme="minorHAnsi" w:cstheme="minorHAnsi"/>
              </w:rPr>
              <w:t>Višina sredstev po tem javnem pozivu znaša 3 milijone EUR.</w:t>
            </w:r>
          </w:p>
        </w:tc>
      </w:tr>
      <w:tr w:rsidR="00B82A14" w:rsidRPr="001C5508" w14:paraId="47C72972" w14:textId="77777777" w:rsidTr="004833AB">
        <w:trPr>
          <w:trHeight w:val="933"/>
        </w:trPr>
        <w:tc>
          <w:tcPr>
            <w:tcW w:w="1711" w:type="dxa"/>
            <w:hideMark/>
          </w:tcPr>
          <w:p w14:paraId="0D1B4296" w14:textId="77777777" w:rsidR="00B82A14" w:rsidRPr="001C5508" w:rsidRDefault="00B82A14" w:rsidP="004833AB">
            <w:pPr>
              <w:pStyle w:val="TableParagraph"/>
              <w:ind w:left="0" w:right="196"/>
              <w:rPr>
                <w:rFonts w:asciiTheme="minorHAnsi" w:hAnsiTheme="minorHAnsi" w:cstheme="minorHAnsi"/>
                <w:lang w:eastAsia="en-US"/>
              </w:rPr>
            </w:pPr>
            <w:r w:rsidRPr="001C5508">
              <w:rPr>
                <w:rFonts w:asciiTheme="minorHAnsi" w:hAnsiTheme="minorHAnsi" w:cstheme="minorHAnsi"/>
                <w:lang w:eastAsia="en-US"/>
              </w:rPr>
              <w:t>Maksimalna višina sofinanciranja:</w:t>
            </w:r>
          </w:p>
        </w:tc>
        <w:tc>
          <w:tcPr>
            <w:tcW w:w="7205" w:type="dxa"/>
            <w:gridSpan w:val="2"/>
          </w:tcPr>
          <w:p w14:paraId="69D63933"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rPr>
              <w:t>Višina posameznega kredita je omejena na najnižji znesek kredita, ki znaša 25.000 EUR, in najvišji znesek kredita, ki znaša </w:t>
            </w:r>
            <w:r w:rsidRPr="001C5508">
              <w:rPr>
                <w:rFonts w:asciiTheme="minorHAnsi" w:hAnsiTheme="minorHAnsi" w:cstheme="minorHAnsi"/>
                <w:b/>
                <w:bCs/>
                <w:bdr w:val="none" w:sz="0" w:space="0" w:color="auto" w:frame="1"/>
              </w:rPr>
              <w:t>2 milijona EUR. </w:t>
            </w:r>
            <w:r w:rsidRPr="001C5508">
              <w:rPr>
                <w:rFonts w:asciiTheme="minorHAnsi" w:hAnsiTheme="minorHAnsi" w:cstheme="minorHAnsi"/>
              </w:rPr>
              <w:t xml:space="preserve">Skupna zadolženost kreditojemalca pri </w:t>
            </w:r>
            <w:proofErr w:type="spellStart"/>
            <w:r w:rsidRPr="001C5508">
              <w:rPr>
                <w:rFonts w:asciiTheme="minorHAnsi" w:hAnsiTheme="minorHAnsi" w:cstheme="minorHAnsi"/>
              </w:rPr>
              <w:t>Eko</w:t>
            </w:r>
            <w:proofErr w:type="spellEnd"/>
            <w:r w:rsidRPr="001C5508">
              <w:rPr>
                <w:rFonts w:asciiTheme="minorHAnsi" w:hAnsiTheme="minorHAnsi" w:cstheme="minorHAnsi"/>
              </w:rPr>
              <w:t xml:space="preserve"> skladu ne sme preseči </w:t>
            </w:r>
            <w:r w:rsidRPr="001C5508">
              <w:rPr>
                <w:rFonts w:asciiTheme="minorHAnsi" w:hAnsiTheme="minorHAnsi" w:cstheme="minorHAnsi"/>
                <w:b/>
                <w:bCs/>
                <w:bdr w:val="none" w:sz="0" w:space="0" w:color="auto" w:frame="1"/>
              </w:rPr>
              <w:t>10 milijonov EUR.</w:t>
            </w:r>
          </w:p>
          <w:p w14:paraId="5A5D4905"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rPr>
              <w:t>Kredit se odobri v deležu (v odstotku) od vrednosti priznanih stroškov naložbe. Najvišji delež kredita je </w:t>
            </w:r>
            <w:r w:rsidRPr="001C5508">
              <w:rPr>
                <w:rFonts w:asciiTheme="minorHAnsi" w:hAnsiTheme="minorHAnsi" w:cstheme="minorHAnsi"/>
                <w:b/>
                <w:bCs/>
                <w:bdr w:val="none" w:sz="0" w:space="0" w:color="auto" w:frame="1"/>
              </w:rPr>
              <w:t>85 % priznanih stroškov naložbe.</w:t>
            </w:r>
          </w:p>
        </w:tc>
      </w:tr>
      <w:tr w:rsidR="00B82A14" w:rsidRPr="001C5508" w14:paraId="7AB312FC" w14:textId="77777777" w:rsidTr="004833AB">
        <w:trPr>
          <w:trHeight w:val="691"/>
        </w:trPr>
        <w:tc>
          <w:tcPr>
            <w:tcW w:w="1711" w:type="dxa"/>
          </w:tcPr>
          <w:p w14:paraId="3E8DD215" w14:textId="77777777" w:rsidR="00B82A14" w:rsidRPr="001C5508" w:rsidRDefault="00B82A14" w:rsidP="004833AB">
            <w:pPr>
              <w:pStyle w:val="TableParagraph"/>
              <w:ind w:left="0" w:right="196"/>
              <w:rPr>
                <w:rFonts w:asciiTheme="minorHAnsi" w:hAnsiTheme="minorHAnsi" w:cstheme="minorHAnsi"/>
                <w:lang w:eastAsia="en-US"/>
              </w:rPr>
            </w:pPr>
            <w:r w:rsidRPr="001C5508">
              <w:rPr>
                <w:rFonts w:asciiTheme="minorHAnsi" w:hAnsiTheme="minorHAnsi" w:cstheme="minorHAnsi"/>
                <w:lang w:eastAsia="en-US"/>
              </w:rPr>
              <w:t>Ciljne skupine oz. potencialni upravičenci:</w:t>
            </w:r>
          </w:p>
        </w:tc>
        <w:tc>
          <w:tcPr>
            <w:tcW w:w="7205" w:type="dxa"/>
            <w:gridSpan w:val="2"/>
          </w:tcPr>
          <w:p w14:paraId="61C13709" w14:textId="77777777" w:rsidR="00B82A14" w:rsidRPr="001C5508" w:rsidRDefault="00B82A14" w:rsidP="00285C50">
            <w:pPr>
              <w:numPr>
                <w:ilvl w:val="0"/>
                <w:numId w:val="38"/>
              </w:numPr>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pravne osebe, samostojni podjetniki posamezniki in druge fizične osebe zasebnega prava, ki opravljajo registrirane dejavnosti, ali s predpisom ali aktom o ustanovitvi določene dejavnosti, ki so vsi vpisani v poslovni register Republike Slovenije, razen njihovih podružnic v tujini,</w:t>
            </w:r>
          </w:p>
          <w:p w14:paraId="4C693214" w14:textId="77777777" w:rsidR="00B82A14" w:rsidRPr="001C5508" w:rsidRDefault="00B82A14" w:rsidP="00285C50">
            <w:pPr>
              <w:numPr>
                <w:ilvl w:val="0"/>
                <w:numId w:val="38"/>
              </w:numPr>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pravne osebe javnega prava, ki imajo stvarno premoženje v svoji lasti, ali je v lasti Republike Slovenije in ga imajo v najemu ali z njim upravljajo ter je namenjeno opravljanju njihove osnovne dejavnosti (vključno z občinami), razen neposrednih uporabnikov državnega proračuna.</w:t>
            </w:r>
          </w:p>
        </w:tc>
      </w:tr>
    </w:tbl>
    <w:p w14:paraId="3C1F639A" w14:textId="77777777" w:rsidR="00B82A14" w:rsidRPr="001C5508" w:rsidRDefault="00B82A14" w:rsidP="00B82A14">
      <w:pPr>
        <w:rPr>
          <w:rFonts w:asciiTheme="minorHAnsi" w:hAnsiTheme="minorHAnsi" w:cstheme="minorHAnsi"/>
          <w:sz w:val="22"/>
          <w:szCs w:val="22"/>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B82A14" w:rsidRPr="001C5508" w14:paraId="17B428B0" w14:textId="77777777" w:rsidTr="00AA44E3">
        <w:trPr>
          <w:trHeight w:val="416"/>
        </w:trPr>
        <w:tc>
          <w:tcPr>
            <w:tcW w:w="171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3CD667" w14:textId="77777777" w:rsidR="00B82A14" w:rsidRPr="001C5508" w:rsidRDefault="00B82A14" w:rsidP="004833AB">
            <w:pPr>
              <w:pStyle w:val="TableParagraph"/>
              <w:ind w:left="0" w:right="196"/>
              <w:rPr>
                <w:rFonts w:asciiTheme="minorHAnsi" w:hAnsiTheme="minorHAnsi" w:cstheme="minorHAnsi"/>
                <w:b/>
                <w:bCs/>
                <w:lang w:eastAsia="en-US"/>
              </w:rPr>
            </w:pPr>
            <w:r w:rsidRPr="001C5508">
              <w:rPr>
                <w:rFonts w:asciiTheme="minorHAnsi" w:hAnsiTheme="minorHAnsi" w:cstheme="minorHAnsi"/>
                <w:b/>
                <w:bCs/>
                <w:lang w:eastAsia="en-US"/>
              </w:rPr>
              <w:t>Naziv razpisa:</w:t>
            </w:r>
          </w:p>
        </w:tc>
        <w:tc>
          <w:tcPr>
            <w:tcW w:w="72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F9DD87" w14:textId="77777777" w:rsidR="00B82A14" w:rsidRPr="001C5508" w:rsidRDefault="00B82A14" w:rsidP="004833AB">
            <w:pPr>
              <w:rPr>
                <w:rFonts w:asciiTheme="minorHAnsi" w:hAnsiTheme="minorHAnsi" w:cstheme="minorHAnsi"/>
                <w:b/>
                <w:bCs/>
                <w:sz w:val="22"/>
                <w:szCs w:val="22"/>
              </w:rPr>
            </w:pPr>
            <w:r w:rsidRPr="001C5508">
              <w:rPr>
                <w:rFonts w:asciiTheme="minorHAnsi" w:hAnsiTheme="minorHAnsi" w:cstheme="minorHAnsi"/>
                <w:b/>
                <w:bCs/>
                <w:sz w:val="22"/>
                <w:szCs w:val="22"/>
              </w:rPr>
              <w:t>118FS-PO24 Nepovratne finančne spodbude za nove naložbe v učinkovito rabo energije in obnovljive vire energije za poslovne subjekte</w:t>
            </w:r>
          </w:p>
        </w:tc>
      </w:tr>
      <w:tr w:rsidR="00B82A14" w:rsidRPr="001C5508" w14:paraId="07887218" w14:textId="77777777" w:rsidTr="004833AB">
        <w:trPr>
          <w:trHeight w:val="270"/>
        </w:trPr>
        <w:tc>
          <w:tcPr>
            <w:tcW w:w="1711" w:type="dxa"/>
            <w:hideMark/>
          </w:tcPr>
          <w:p w14:paraId="75899498" w14:textId="77777777" w:rsidR="00B82A14" w:rsidRPr="001C5508" w:rsidRDefault="00B82A14" w:rsidP="004833AB">
            <w:pPr>
              <w:pStyle w:val="TableParagraph"/>
              <w:ind w:left="0"/>
              <w:rPr>
                <w:rFonts w:asciiTheme="minorHAnsi" w:hAnsiTheme="minorHAnsi" w:cstheme="minorHAnsi"/>
                <w:lang w:eastAsia="en-US"/>
              </w:rPr>
            </w:pPr>
            <w:r w:rsidRPr="001C5508">
              <w:rPr>
                <w:rFonts w:asciiTheme="minorHAnsi" w:hAnsiTheme="minorHAnsi" w:cstheme="minorHAnsi"/>
                <w:lang w:eastAsia="en-US"/>
              </w:rPr>
              <w:t>Status: aktiven</w:t>
            </w:r>
          </w:p>
        </w:tc>
        <w:tc>
          <w:tcPr>
            <w:tcW w:w="3252" w:type="dxa"/>
            <w:hideMark/>
          </w:tcPr>
          <w:p w14:paraId="3A166EF3" w14:textId="77777777" w:rsidR="00B82A14" w:rsidRPr="001C5508" w:rsidRDefault="00B82A14" w:rsidP="004833AB">
            <w:pPr>
              <w:pStyle w:val="TableParagraph"/>
              <w:rPr>
                <w:rFonts w:asciiTheme="minorHAnsi" w:hAnsiTheme="minorHAnsi" w:cstheme="minorHAnsi"/>
                <w:lang w:eastAsia="en-US"/>
              </w:rPr>
            </w:pPr>
            <w:r w:rsidRPr="001C5508">
              <w:rPr>
                <w:rFonts w:asciiTheme="minorHAnsi" w:hAnsiTheme="minorHAnsi" w:cstheme="minorHAnsi"/>
                <w:lang w:eastAsia="en-US"/>
              </w:rPr>
              <w:t xml:space="preserve">Datum objave: </w:t>
            </w:r>
            <w:r w:rsidRPr="001C5508">
              <w:rPr>
                <w:rFonts w:asciiTheme="minorHAnsi" w:hAnsiTheme="minorHAnsi" w:cstheme="minorHAnsi"/>
                <w:color w:val="202657"/>
              </w:rPr>
              <w:t> 22.11.2024</w:t>
            </w:r>
          </w:p>
        </w:tc>
        <w:tc>
          <w:tcPr>
            <w:tcW w:w="3953" w:type="dxa"/>
          </w:tcPr>
          <w:p w14:paraId="09AB3121"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rPr>
              <w:t xml:space="preserve">Rok prijave: </w:t>
            </w:r>
            <w:r w:rsidRPr="001C5508">
              <w:rPr>
                <w:rFonts w:asciiTheme="minorHAnsi" w:hAnsiTheme="minorHAnsi" w:cstheme="minorHAnsi"/>
                <w:b/>
                <w:bCs/>
              </w:rPr>
              <w:t>do dneva objave zaključka javnega poziva</w:t>
            </w:r>
          </w:p>
        </w:tc>
      </w:tr>
      <w:tr w:rsidR="00B82A14" w:rsidRPr="001C5508" w14:paraId="70DBDEE8" w14:textId="77777777" w:rsidTr="004833AB">
        <w:trPr>
          <w:trHeight w:val="274"/>
        </w:trPr>
        <w:tc>
          <w:tcPr>
            <w:tcW w:w="1711" w:type="dxa"/>
            <w:hideMark/>
          </w:tcPr>
          <w:p w14:paraId="188DB18D" w14:textId="77777777" w:rsidR="00B82A14" w:rsidRPr="001C5508" w:rsidRDefault="00B82A14" w:rsidP="004833AB">
            <w:pPr>
              <w:pStyle w:val="TableParagraph"/>
              <w:ind w:left="0"/>
              <w:rPr>
                <w:rFonts w:asciiTheme="minorHAnsi" w:hAnsiTheme="minorHAnsi" w:cstheme="minorHAnsi"/>
                <w:lang w:eastAsia="en-US"/>
              </w:rPr>
            </w:pPr>
            <w:r w:rsidRPr="001C5508">
              <w:rPr>
                <w:rFonts w:asciiTheme="minorHAnsi" w:hAnsiTheme="minorHAnsi" w:cstheme="minorHAnsi"/>
                <w:lang w:eastAsia="en-US"/>
              </w:rPr>
              <w:t>Vir objave:</w:t>
            </w:r>
          </w:p>
        </w:tc>
        <w:tc>
          <w:tcPr>
            <w:tcW w:w="7205" w:type="dxa"/>
            <w:gridSpan w:val="2"/>
          </w:tcPr>
          <w:p w14:paraId="0EE135DC" w14:textId="77777777" w:rsidR="00B82A14" w:rsidRPr="001C5508" w:rsidRDefault="00B82A14" w:rsidP="004833AB">
            <w:pPr>
              <w:pStyle w:val="TableParagraph"/>
              <w:rPr>
                <w:rFonts w:asciiTheme="minorHAnsi" w:hAnsiTheme="minorHAnsi" w:cstheme="minorHAnsi"/>
                <w:color w:val="800080"/>
                <w:spacing w:val="-2"/>
                <w:u w:val="single" w:color="800080"/>
              </w:rPr>
            </w:pPr>
            <w:hyperlink r:id="rId113" w:history="1">
              <w:r w:rsidRPr="001C5508">
                <w:rPr>
                  <w:rStyle w:val="Hiperpovezava"/>
                  <w:rFonts w:asciiTheme="minorHAnsi" w:hAnsiTheme="minorHAnsi" w:cstheme="minorHAnsi"/>
                  <w:spacing w:val="-2"/>
                </w:rPr>
                <w:t>https://www.ekosklad.si/gospodarstvo/pridobite-spodbudo/objava/118fs-po24-nepovratne</w:t>
              </w:r>
              <w:r w:rsidRPr="001C5508">
                <w:rPr>
                  <w:rStyle w:val="Hiperpovezava"/>
                  <w:rFonts w:asciiTheme="minorHAnsi" w:hAnsiTheme="minorHAnsi" w:cstheme="minorHAnsi"/>
                  <w:spacing w:val="-2"/>
                </w:rPr>
                <w:t>-</w:t>
              </w:r>
              <w:r w:rsidRPr="001C5508">
                <w:rPr>
                  <w:rStyle w:val="Hiperpovezava"/>
                  <w:rFonts w:asciiTheme="minorHAnsi" w:hAnsiTheme="minorHAnsi" w:cstheme="minorHAnsi"/>
                  <w:spacing w:val="-2"/>
                </w:rPr>
                <w:t>financne-spodbude-za-nove-nalozbe-v-ucinkovito-rabo-energije-in-obnovljive-vire-energije-za-poslovne-subjekte</w:t>
              </w:r>
            </w:hyperlink>
            <w:r w:rsidRPr="001C5508">
              <w:rPr>
                <w:rFonts w:asciiTheme="minorHAnsi" w:hAnsiTheme="minorHAnsi" w:cstheme="minorHAnsi"/>
                <w:color w:val="800080"/>
                <w:spacing w:val="-2"/>
                <w:u w:val="single" w:color="800080"/>
              </w:rPr>
              <w:t xml:space="preserve"> </w:t>
            </w:r>
          </w:p>
        </w:tc>
      </w:tr>
      <w:tr w:rsidR="00B82A14" w:rsidRPr="001C5508" w14:paraId="2997E4D6" w14:textId="77777777" w:rsidTr="004833AB">
        <w:trPr>
          <w:trHeight w:val="274"/>
        </w:trPr>
        <w:tc>
          <w:tcPr>
            <w:tcW w:w="1711" w:type="dxa"/>
            <w:hideMark/>
          </w:tcPr>
          <w:p w14:paraId="3E036E01" w14:textId="77777777" w:rsidR="00B82A14" w:rsidRPr="001C5508" w:rsidRDefault="00B82A14" w:rsidP="004833AB">
            <w:pPr>
              <w:pStyle w:val="TableParagraph"/>
              <w:ind w:left="0"/>
              <w:rPr>
                <w:rFonts w:asciiTheme="minorHAnsi" w:hAnsiTheme="minorHAnsi" w:cstheme="minorHAnsi"/>
                <w:lang w:eastAsia="en-US"/>
              </w:rPr>
            </w:pPr>
            <w:proofErr w:type="spellStart"/>
            <w:r w:rsidRPr="001C5508">
              <w:rPr>
                <w:rFonts w:asciiTheme="minorHAnsi" w:hAnsiTheme="minorHAnsi" w:cstheme="minorHAnsi"/>
                <w:lang w:eastAsia="en-US"/>
              </w:rPr>
              <w:t>Razpisnik</w:t>
            </w:r>
            <w:proofErr w:type="spellEnd"/>
            <w:r w:rsidRPr="001C5508">
              <w:rPr>
                <w:rFonts w:asciiTheme="minorHAnsi" w:hAnsiTheme="minorHAnsi" w:cstheme="minorHAnsi"/>
                <w:lang w:eastAsia="en-US"/>
              </w:rPr>
              <w:t>:</w:t>
            </w:r>
          </w:p>
        </w:tc>
        <w:tc>
          <w:tcPr>
            <w:tcW w:w="7205" w:type="dxa"/>
            <w:gridSpan w:val="2"/>
          </w:tcPr>
          <w:p w14:paraId="24A002CB" w14:textId="77777777" w:rsidR="00B82A14" w:rsidRPr="001C5508" w:rsidRDefault="00B82A14" w:rsidP="004833AB">
            <w:pPr>
              <w:pStyle w:val="TableParagraph"/>
              <w:rPr>
                <w:rFonts w:asciiTheme="minorHAnsi" w:hAnsiTheme="minorHAnsi" w:cstheme="minorHAnsi"/>
                <w:lang w:eastAsia="en-US"/>
              </w:rPr>
            </w:pPr>
            <w:proofErr w:type="spellStart"/>
            <w:r w:rsidRPr="001C5508">
              <w:rPr>
                <w:rFonts w:asciiTheme="minorHAnsi" w:hAnsiTheme="minorHAnsi" w:cstheme="minorHAnsi"/>
                <w:lang w:eastAsia="en-US"/>
              </w:rPr>
              <w:t>Eko</w:t>
            </w:r>
            <w:proofErr w:type="spellEnd"/>
            <w:r w:rsidRPr="001C5508">
              <w:rPr>
                <w:rFonts w:asciiTheme="minorHAnsi" w:hAnsiTheme="minorHAnsi" w:cstheme="minorHAnsi"/>
                <w:lang w:eastAsia="en-US"/>
              </w:rPr>
              <w:t xml:space="preserve"> sklad</w:t>
            </w:r>
          </w:p>
        </w:tc>
      </w:tr>
      <w:tr w:rsidR="00B82A14" w:rsidRPr="001C5508" w14:paraId="4A6F2374" w14:textId="77777777" w:rsidTr="004833AB">
        <w:trPr>
          <w:trHeight w:val="729"/>
        </w:trPr>
        <w:tc>
          <w:tcPr>
            <w:tcW w:w="1711" w:type="dxa"/>
            <w:hideMark/>
          </w:tcPr>
          <w:p w14:paraId="4332BD55" w14:textId="77777777" w:rsidR="00B82A14" w:rsidRPr="001C5508" w:rsidRDefault="00B82A14" w:rsidP="004833AB">
            <w:pPr>
              <w:pStyle w:val="TableParagraph"/>
              <w:ind w:left="0" w:right="101"/>
              <w:rPr>
                <w:rFonts w:asciiTheme="minorHAnsi" w:hAnsiTheme="minorHAnsi" w:cstheme="minorHAnsi"/>
                <w:lang w:eastAsia="en-US"/>
              </w:rPr>
            </w:pPr>
            <w:r w:rsidRPr="001C5508">
              <w:rPr>
                <w:rFonts w:asciiTheme="minorHAnsi" w:hAnsiTheme="minorHAnsi" w:cstheme="minorHAnsi"/>
                <w:lang w:eastAsia="en-US"/>
              </w:rPr>
              <w:t xml:space="preserve">Kratek </w:t>
            </w:r>
            <w:r w:rsidRPr="001C5508">
              <w:rPr>
                <w:rFonts w:asciiTheme="minorHAnsi" w:hAnsiTheme="minorHAnsi" w:cstheme="minorHAnsi"/>
                <w:spacing w:val="-5"/>
                <w:lang w:eastAsia="en-US"/>
              </w:rPr>
              <w:t xml:space="preserve">opis </w:t>
            </w:r>
            <w:r w:rsidRPr="001C5508">
              <w:rPr>
                <w:rFonts w:asciiTheme="minorHAnsi" w:hAnsiTheme="minorHAnsi" w:cstheme="minorHAnsi"/>
                <w:lang w:eastAsia="en-US"/>
              </w:rPr>
              <w:t>predmeta razpisa:</w:t>
            </w:r>
          </w:p>
        </w:tc>
        <w:tc>
          <w:tcPr>
            <w:tcW w:w="7205" w:type="dxa"/>
            <w:gridSpan w:val="2"/>
          </w:tcPr>
          <w:p w14:paraId="0C964CAF" w14:textId="77777777" w:rsidR="00B82A14" w:rsidRPr="001C5508" w:rsidRDefault="00B82A14" w:rsidP="004833AB">
            <w:pPr>
              <w:pStyle w:val="TableParagraph"/>
              <w:rPr>
                <w:rFonts w:asciiTheme="minorHAnsi" w:hAnsiTheme="minorHAnsi" w:cstheme="minorHAnsi"/>
                <w:color w:val="222222"/>
              </w:rPr>
            </w:pPr>
            <w:r w:rsidRPr="001C5508">
              <w:rPr>
                <w:rStyle w:val="Krepko"/>
                <w:rFonts w:asciiTheme="minorHAnsi" w:hAnsiTheme="minorHAnsi" w:cstheme="minorHAnsi"/>
                <w:color w:val="222222"/>
                <w:bdr w:val="none" w:sz="0" w:space="0" w:color="auto" w:frame="1"/>
              </w:rPr>
              <w:t>Predmet javnega poziva</w:t>
            </w:r>
            <w:r w:rsidRPr="001C5508">
              <w:rPr>
                <w:rFonts w:asciiTheme="minorHAnsi" w:hAnsiTheme="minorHAnsi" w:cstheme="minorHAnsi"/>
                <w:color w:val="222222"/>
              </w:rPr>
              <w:t xml:space="preserve"> so nepovratne finančne spodbude za poslovne subjekte v obliki nepovratnih sredstev, dodeljenih po pravilu »de </w:t>
            </w:r>
            <w:proofErr w:type="spellStart"/>
            <w:r w:rsidRPr="001C5508">
              <w:rPr>
                <w:rFonts w:asciiTheme="minorHAnsi" w:hAnsiTheme="minorHAnsi" w:cstheme="minorHAnsi"/>
                <w:color w:val="222222"/>
              </w:rPr>
              <w:t>minimis</w:t>
            </w:r>
            <w:proofErr w:type="spellEnd"/>
            <w:r w:rsidRPr="001C5508">
              <w:rPr>
                <w:rFonts w:asciiTheme="minorHAnsi" w:hAnsiTheme="minorHAnsi" w:cstheme="minorHAnsi"/>
                <w:color w:val="222222"/>
              </w:rPr>
              <w:t>« pomoči, za ukrepe učinkovite rabe energije in rabe obnovljivih virov energije na celotnem območju Republike Slovenije za določene nove naložbe. </w:t>
            </w:r>
          </w:p>
          <w:p w14:paraId="7D089124"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rPr>
              <w:t>Ukrepi, za katere se prizna nepovratna finančna spodbuda po tem javnem pozivu, so:</w:t>
            </w:r>
          </w:p>
          <w:p w14:paraId="4CB4FB6D"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A</w:t>
            </w:r>
            <w:r w:rsidRPr="001C5508">
              <w:rPr>
                <w:rFonts w:asciiTheme="minorHAnsi" w:hAnsiTheme="minorHAnsi" w:cstheme="minorHAnsi"/>
              </w:rPr>
              <w:t>- toplotna izolacija zunanjih sten, tal nad zunanjim zrakom ali zunanjih sten proti terenu v stavbi,</w:t>
            </w:r>
          </w:p>
          <w:p w14:paraId="561E6D6C"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B</w:t>
            </w:r>
            <w:r w:rsidRPr="001C5508">
              <w:rPr>
                <w:rFonts w:asciiTheme="minorHAnsi" w:hAnsiTheme="minorHAnsi" w:cstheme="minorHAnsi"/>
              </w:rPr>
              <w:t>- toplotna izolacija tal na terenu ali tal nad neogrevanim prostorom/kletjo v stavbi,</w:t>
            </w:r>
          </w:p>
          <w:p w14:paraId="6858A67E"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C</w:t>
            </w:r>
            <w:r w:rsidRPr="001C5508">
              <w:rPr>
                <w:rFonts w:asciiTheme="minorHAnsi" w:hAnsiTheme="minorHAnsi" w:cstheme="minorHAnsi"/>
              </w:rPr>
              <w:t>- toplotna izolacija ravne strehe, poševne strehe ali stropa proti neogrevanemu prostoru/podstrešju,</w:t>
            </w:r>
          </w:p>
          <w:p w14:paraId="2BF81CF2"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D</w:t>
            </w:r>
            <w:r w:rsidRPr="001C5508">
              <w:rPr>
                <w:rFonts w:asciiTheme="minorHAnsi" w:hAnsiTheme="minorHAnsi" w:cstheme="minorHAnsi"/>
              </w:rPr>
              <w:t>- zamenjava zunanjega stavbnega pohištva v stavbi,</w:t>
            </w:r>
          </w:p>
          <w:p w14:paraId="687B3C57"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E</w:t>
            </w:r>
            <w:r w:rsidRPr="001C5508">
              <w:rPr>
                <w:rFonts w:asciiTheme="minorHAnsi" w:hAnsiTheme="minorHAnsi" w:cstheme="minorHAnsi"/>
              </w:rPr>
              <w:t>- vgradnja toplotne črpalke za centralno ogrevanje stavbe,</w:t>
            </w:r>
          </w:p>
          <w:p w14:paraId="5AC6B9EF"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F</w:t>
            </w:r>
            <w:r w:rsidRPr="001C5508">
              <w:rPr>
                <w:rFonts w:asciiTheme="minorHAnsi" w:hAnsiTheme="minorHAnsi" w:cstheme="minorHAnsi"/>
              </w:rPr>
              <w:t>- vgradnja kurilne naprave na lesno biomaso za centralno ogrevanje stavbe,</w:t>
            </w:r>
          </w:p>
          <w:p w14:paraId="14D7E7FC"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G</w:t>
            </w:r>
            <w:r w:rsidRPr="001C5508">
              <w:rPr>
                <w:rFonts w:asciiTheme="minorHAnsi" w:hAnsiTheme="minorHAnsi" w:cstheme="minorHAnsi"/>
              </w:rPr>
              <w:t>- zamenjava toplotne postaje ali vgradnja toplotne postaje za priklop na sistem daljinskega ogrevanja stavbe,      </w:t>
            </w:r>
          </w:p>
          <w:p w14:paraId="39EB6013"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H</w:t>
            </w:r>
            <w:r w:rsidRPr="001C5508">
              <w:rPr>
                <w:rFonts w:asciiTheme="minorHAnsi" w:hAnsiTheme="minorHAnsi" w:cstheme="minorHAnsi"/>
              </w:rPr>
              <w:t>- vgradnja prezračevanja z vračanjem toplote odpadnega zraka v stavbi,</w:t>
            </w:r>
          </w:p>
          <w:p w14:paraId="15D19538"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I</w:t>
            </w:r>
            <w:r w:rsidRPr="001C5508">
              <w:rPr>
                <w:rFonts w:asciiTheme="minorHAnsi" w:hAnsiTheme="minorHAnsi" w:cstheme="minorHAnsi"/>
              </w:rPr>
              <w:t>- optimizacija sistema ogrevanja v stavbi,</w:t>
            </w:r>
          </w:p>
          <w:p w14:paraId="2456306E"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J</w:t>
            </w:r>
            <w:r w:rsidRPr="001C5508">
              <w:rPr>
                <w:rFonts w:asciiTheme="minorHAnsi" w:hAnsiTheme="minorHAnsi" w:cstheme="minorHAnsi"/>
              </w:rPr>
              <w:t>- zamenjava sistema razsvetljave v stavbi,</w:t>
            </w:r>
          </w:p>
          <w:p w14:paraId="198CB073"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K</w:t>
            </w:r>
            <w:r w:rsidRPr="001C5508">
              <w:rPr>
                <w:rFonts w:asciiTheme="minorHAnsi" w:hAnsiTheme="minorHAnsi" w:cstheme="minorHAnsi"/>
              </w:rPr>
              <w:t>- izkoriščanje odvečne toplote iz procesov in/ali naprav,</w:t>
            </w:r>
          </w:p>
          <w:p w14:paraId="4559E001"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L</w:t>
            </w:r>
            <w:r w:rsidRPr="001C5508">
              <w:rPr>
                <w:rFonts w:asciiTheme="minorHAnsi" w:hAnsiTheme="minorHAnsi" w:cstheme="minorHAnsi"/>
              </w:rPr>
              <w:t>- vgradnja energijsko učinkovitih elektromotorjev in/ali vgradnja frekvenčnih pretvornikov,</w:t>
            </w:r>
          </w:p>
          <w:p w14:paraId="23F350FE"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M</w:t>
            </w:r>
            <w:r w:rsidRPr="001C5508">
              <w:rPr>
                <w:rFonts w:asciiTheme="minorHAnsi" w:hAnsiTheme="minorHAnsi" w:cstheme="minorHAnsi"/>
              </w:rPr>
              <w:t>- uvedba sistema upravljanja z energijo,</w:t>
            </w:r>
          </w:p>
          <w:p w14:paraId="4876F6D1" w14:textId="77777777" w:rsidR="00B82A14" w:rsidRPr="001C5508" w:rsidRDefault="00B82A14" w:rsidP="004833AB">
            <w:pPr>
              <w:pStyle w:val="TableParagraph"/>
              <w:rPr>
                <w:rFonts w:asciiTheme="minorHAnsi" w:hAnsiTheme="minorHAnsi" w:cstheme="minorHAnsi"/>
              </w:rPr>
            </w:pPr>
            <w:r w:rsidRPr="001C5508">
              <w:rPr>
                <w:rStyle w:val="Krepko"/>
                <w:rFonts w:asciiTheme="minorHAnsi" w:hAnsiTheme="minorHAnsi" w:cstheme="minorHAnsi"/>
                <w:color w:val="222222"/>
                <w:bdr w:val="none" w:sz="0" w:space="0" w:color="auto" w:frame="1"/>
              </w:rPr>
              <w:t>N</w:t>
            </w:r>
            <w:r w:rsidRPr="001C5508">
              <w:rPr>
                <w:rFonts w:asciiTheme="minorHAnsi" w:hAnsiTheme="minorHAnsi" w:cstheme="minorHAnsi"/>
              </w:rPr>
              <w:t>- energetska učinkovitost v tehnološkem procesu.</w:t>
            </w:r>
          </w:p>
          <w:p w14:paraId="16E781E6" w14:textId="77777777" w:rsidR="00B82A14" w:rsidRPr="001C5508" w:rsidRDefault="00B82A14" w:rsidP="004833AB">
            <w:pPr>
              <w:pStyle w:val="TableParagraph"/>
              <w:rPr>
                <w:rFonts w:asciiTheme="minorHAnsi" w:hAnsiTheme="minorHAnsi" w:cstheme="minorHAnsi"/>
              </w:rPr>
            </w:pPr>
          </w:p>
        </w:tc>
      </w:tr>
      <w:tr w:rsidR="00B82A14" w:rsidRPr="001C5508" w14:paraId="3E514DF8" w14:textId="77777777" w:rsidTr="004833AB">
        <w:trPr>
          <w:trHeight w:val="707"/>
        </w:trPr>
        <w:tc>
          <w:tcPr>
            <w:tcW w:w="1711" w:type="dxa"/>
            <w:hideMark/>
          </w:tcPr>
          <w:p w14:paraId="24AFFD3F" w14:textId="77777777" w:rsidR="00B82A14" w:rsidRPr="001C5508" w:rsidRDefault="00B82A14" w:rsidP="004833AB">
            <w:pPr>
              <w:pStyle w:val="TableParagraph"/>
              <w:ind w:left="0" w:right="274"/>
              <w:rPr>
                <w:rFonts w:asciiTheme="minorHAnsi" w:hAnsiTheme="minorHAnsi" w:cstheme="minorHAnsi"/>
                <w:lang w:eastAsia="en-US"/>
              </w:rPr>
            </w:pPr>
            <w:r w:rsidRPr="001C5508">
              <w:rPr>
                <w:rFonts w:asciiTheme="minorHAnsi" w:hAnsiTheme="minorHAnsi" w:cstheme="minorHAnsi"/>
                <w:lang w:eastAsia="en-US"/>
              </w:rPr>
              <w:t>Višina razpoložljivih sredstev:</w:t>
            </w:r>
          </w:p>
        </w:tc>
        <w:tc>
          <w:tcPr>
            <w:tcW w:w="7205" w:type="dxa"/>
            <w:gridSpan w:val="2"/>
          </w:tcPr>
          <w:p w14:paraId="0E932724" w14:textId="77777777" w:rsidR="00B82A14" w:rsidRPr="001C5508" w:rsidRDefault="00B82A14" w:rsidP="004833AB">
            <w:pPr>
              <w:pStyle w:val="TableParagraph"/>
              <w:rPr>
                <w:rFonts w:asciiTheme="minorHAnsi" w:hAnsiTheme="minorHAnsi" w:cstheme="minorHAnsi"/>
                <w:lang w:eastAsia="en-US"/>
              </w:rPr>
            </w:pPr>
            <w:r w:rsidRPr="001C5508">
              <w:rPr>
                <w:rFonts w:asciiTheme="minorHAnsi" w:hAnsiTheme="minorHAnsi" w:cstheme="minorHAnsi"/>
              </w:rPr>
              <w:t>Višina nepovratnih sredstev znaša 4.000.000 EUR</w:t>
            </w:r>
          </w:p>
        </w:tc>
      </w:tr>
      <w:tr w:rsidR="00B82A14" w:rsidRPr="001C5508" w14:paraId="2B04098F" w14:textId="77777777" w:rsidTr="004833AB">
        <w:trPr>
          <w:trHeight w:val="933"/>
        </w:trPr>
        <w:tc>
          <w:tcPr>
            <w:tcW w:w="1711" w:type="dxa"/>
            <w:hideMark/>
          </w:tcPr>
          <w:p w14:paraId="5028FE48" w14:textId="77777777" w:rsidR="00B82A14" w:rsidRPr="001C5508" w:rsidRDefault="00B82A14" w:rsidP="004833AB">
            <w:pPr>
              <w:pStyle w:val="TableParagraph"/>
              <w:ind w:left="0" w:right="196"/>
              <w:rPr>
                <w:rFonts w:asciiTheme="minorHAnsi" w:hAnsiTheme="minorHAnsi" w:cstheme="minorHAnsi"/>
                <w:lang w:eastAsia="en-US"/>
              </w:rPr>
            </w:pPr>
            <w:r w:rsidRPr="001C5508">
              <w:rPr>
                <w:rFonts w:asciiTheme="minorHAnsi" w:hAnsiTheme="minorHAnsi" w:cstheme="minorHAnsi"/>
                <w:lang w:eastAsia="en-US"/>
              </w:rPr>
              <w:lastRenderedPageBreak/>
              <w:t>Maksimalna višina sofinanciranja:</w:t>
            </w:r>
          </w:p>
        </w:tc>
        <w:tc>
          <w:tcPr>
            <w:tcW w:w="7205" w:type="dxa"/>
            <w:gridSpan w:val="2"/>
          </w:tcPr>
          <w:p w14:paraId="4FAFEC2B" w14:textId="77777777" w:rsidR="00B82A14" w:rsidRPr="001C5508" w:rsidRDefault="00B82A14" w:rsidP="004833AB">
            <w:pPr>
              <w:pStyle w:val="TableParagraph"/>
              <w:rPr>
                <w:rFonts w:asciiTheme="minorHAnsi" w:hAnsiTheme="minorHAnsi" w:cstheme="minorHAnsi"/>
              </w:rPr>
            </w:pPr>
            <w:r w:rsidRPr="001C5508">
              <w:rPr>
                <w:rFonts w:asciiTheme="minorHAnsi" w:hAnsiTheme="minorHAnsi" w:cstheme="minorHAnsi"/>
              </w:rPr>
              <w:t>Višina nepovratne finančne spodbude znaša do 30 % upravičenih stroškov naložbe.</w:t>
            </w:r>
          </w:p>
        </w:tc>
      </w:tr>
      <w:tr w:rsidR="00B82A14" w:rsidRPr="001C5508" w14:paraId="18F4D6A1" w14:textId="77777777" w:rsidTr="004833AB">
        <w:trPr>
          <w:trHeight w:val="691"/>
        </w:trPr>
        <w:tc>
          <w:tcPr>
            <w:tcW w:w="1711" w:type="dxa"/>
          </w:tcPr>
          <w:p w14:paraId="54EF87EB" w14:textId="77777777" w:rsidR="00B82A14" w:rsidRPr="001C5508" w:rsidRDefault="00B82A14" w:rsidP="004833AB">
            <w:pPr>
              <w:pStyle w:val="TableParagraph"/>
              <w:ind w:left="0" w:right="196"/>
              <w:rPr>
                <w:rFonts w:asciiTheme="minorHAnsi" w:hAnsiTheme="minorHAnsi" w:cstheme="minorHAnsi"/>
                <w:lang w:eastAsia="en-US"/>
              </w:rPr>
            </w:pPr>
            <w:r w:rsidRPr="001C5508">
              <w:rPr>
                <w:rFonts w:asciiTheme="minorHAnsi" w:hAnsiTheme="minorHAnsi" w:cstheme="minorHAnsi"/>
                <w:lang w:eastAsia="en-US"/>
              </w:rPr>
              <w:t>Ciljne skupine oz. potencialni upravičenci:</w:t>
            </w:r>
          </w:p>
        </w:tc>
        <w:tc>
          <w:tcPr>
            <w:tcW w:w="7205" w:type="dxa"/>
            <w:gridSpan w:val="2"/>
          </w:tcPr>
          <w:p w14:paraId="043E1B77" w14:textId="77777777" w:rsidR="00B82A14" w:rsidRPr="001C5508" w:rsidRDefault="00B82A14" w:rsidP="00285C50">
            <w:pPr>
              <w:numPr>
                <w:ilvl w:val="0"/>
                <w:numId w:val="39"/>
              </w:numPr>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pravna oseba zasebnega prava, samostojni podjetnik posameznik ali druga fizična oseba, ki opravlja registrirane dejavnosti, ali s predpisom ali z aktom o ustanovitvi določene dejavnosti, ki je vpisana v poslovni register v Republiki Sloveniji, razen njenih podružnic v tujini,</w:t>
            </w:r>
          </w:p>
          <w:p w14:paraId="5DB05695" w14:textId="77777777" w:rsidR="00B82A14" w:rsidRPr="001C5508" w:rsidRDefault="00B82A14" w:rsidP="00285C50">
            <w:pPr>
              <w:numPr>
                <w:ilvl w:val="0"/>
                <w:numId w:val="39"/>
              </w:numPr>
              <w:textAlignment w:val="baseline"/>
              <w:rPr>
                <w:rFonts w:asciiTheme="minorHAnsi" w:hAnsiTheme="minorHAnsi" w:cstheme="minorHAnsi"/>
                <w:color w:val="222222"/>
                <w:sz w:val="22"/>
                <w:szCs w:val="22"/>
              </w:rPr>
            </w:pPr>
            <w:r w:rsidRPr="001C5508">
              <w:rPr>
                <w:rFonts w:asciiTheme="minorHAnsi" w:hAnsiTheme="minorHAnsi" w:cstheme="minorHAnsi"/>
                <w:color w:val="222222"/>
                <w:sz w:val="22"/>
                <w:szCs w:val="22"/>
              </w:rPr>
              <w:t>pravna oseba javnega prava, ki ima stvarno premoženje v svoji lasti, razen neposrednih uporabnikov državnega proračuna.</w:t>
            </w:r>
          </w:p>
          <w:p w14:paraId="50F66E5D" w14:textId="77777777" w:rsidR="00B82A14" w:rsidRPr="001C5508" w:rsidRDefault="00B82A14" w:rsidP="004833AB">
            <w:pPr>
              <w:textAlignment w:val="baseline"/>
              <w:rPr>
                <w:rFonts w:asciiTheme="minorHAnsi" w:hAnsiTheme="minorHAnsi" w:cstheme="minorHAnsi"/>
                <w:color w:val="222222"/>
                <w:sz w:val="22"/>
                <w:szCs w:val="22"/>
              </w:rPr>
            </w:pPr>
          </w:p>
        </w:tc>
      </w:tr>
    </w:tbl>
    <w:p w14:paraId="0692874F" w14:textId="77777777" w:rsidR="000A75EF" w:rsidRPr="00BA052A" w:rsidRDefault="000A75EF" w:rsidP="00BA052A">
      <w:pPr>
        <w:rPr>
          <w:rFonts w:asciiTheme="minorHAnsi" w:hAnsiTheme="minorHAnsi" w:cstheme="minorHAnsi"/>
          <w:b/>
          <w:sz w:val="28"/>
          <w:szCs w:val="28"/>
          <w:highlight w:val="yellow"/>
        </w:rPr>
      </w:pPr>
    </w:p>
    <w:tbl>
      <w:tblPr>
        <w:tblW w:w="8916"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1"/>
        <w:gridCol w:w="3252"/>
        <w:gridCol w:w="3953"/>
      </w:tblGrid>
      <w:tr w:rsidR="00BA052A" w:rsidRPr="00344865" w14:paraId="40FAADB3" w14:textId="77777777" w:rsidTr="00553AED">
        <w:trPr>
          <w:trHeight w:val="476"/>
        </w:trPr>
        <w:tc>
          <w:tcPr>
            <w:tcW w:w="1711" w:type="dxa"/>
            <w:shd w:val="clear" w:color="auto" w:fill="D9D9D9" w:themeFill="background1" w:themeFillShade="D9"/>
            <w:hideMark/>
          </w:tcPr>
          <w:p w14:paraId="46250FBF" w14:textId="77777777" w:rsidR="00BA052A" w:rsidRPr="00516258" w:rsidRDefault="00BA052A" w:rsidP="0077568A">
            <w:pPr>
              <w:pStyle w:val="TableParagraph"/>
              <w:spacing w:before="20" w:line="252" w:lineRule="auto"/>
              <w:ind w:left="0"/>
              <w:rPr>
                <w:rFonts w:asciiTheme="minorHAnsi" w:hAnsiTheme="minorHAnsi" w:cstheme="minorHAnsi"/>
                <w:b/>
                <w:bCs/>
                <w:lang w:eastAsia="en-US"/>
              </w:rPr>
            </w:pPr>
            <w:bookmarkStart w:id="17" w:name="_Hlk169680682"/>
            <w:r w:rsidRPr="00516258">
              <w:rPr>
                <w:rFonts w:asciiTheme="minorHAnsi" w:hAnsiTheme="minorHAnsi" w:cstheme="minorHAnsi"/>
                <w:b/>
                <w:bCs/>
                <w:color w:val="000000"/>
                <w:lang w:eastAsia="en-US"/>
              </w:rPr>
              <w:t>Naziv razpisa:</w:t>
            </w:r>
          </w:p>
        </w:tc>
        <w:tc>
          <w:tcPr>
            <w:tcW w:w="7205" w:type="dxa"/>
            <w:gridSpan w:val="2"/>
            <w:shd w:val="clear" w:color="auto" w:fill="D9D9D9" w:themeFill="background1" w:themeFillShade="D9"/>
          </w:tcPr>
          <w:p w14:paraId="16D9EA35" w14:textId="77777777" w:rsidR="00BA052A" w:rsidRPr="00516258" w:rsidRDefault="00BA052A" w:rsidP="0077568A">
            <w:pPr>
              <w:rPr>
                <w:rFonts w:asciiTheme="minorHAnsi" w:hAnsiTheme="minorHAnsi" w:cstheme="minorHAnsi"/>
                <w:b/>
                <w:bCs/>
                <w:sz w:val="22"/>
                <w:szCs w:val="22"/>
              </w:rPr>
            </w:pPr>
            <w:r w:rsidRPr="00516258">
              <w:rPr>
                <w:rFonts w:asciiTheme="minorHAnsi" w:hAnsiTheme="minorHAnsi" w:cstheme="minorHAnsi"/>
                <w:b/>
                <w:bCs/>
                <w:sz w:val="22"/>
                <w:szCs w:val="22"/>
              </w:rPr>
              <w:t>Javni poziv 113SUB-EPPO24 - Nepovratne finančne spodbude podjetjem za izvedbo energetskega pregleda ali za uvedbo sistema upravljanja z energijo</w:t>
            </w:r>
          </w:p>
        </w:tc>
      </w:tr>
      <w:bookmarkEnd w:id="17"/>
      <w:tr w:rsidR="00BA052A" w:rsidRPr="00344865" w14:paraId="0FA6C636" w14:textId="77777777" w:rsidTr="00FD60CF">
        <w:trPr>
          <w:trHeight w:val="842"/>
        </w:trPr>
        <w:tc>
          <w:tcPr>
            <w:tcW w:w="1711" w:type="dxa"/>
            <w:hideMark/>
          </w:tcPr>
          <w:p w14:paraId="6BE67993" w14:textId="77777777" w:rsidR="00BA052A" w:rsidRPr="00516258" w:rsidRDefault="00BA052A" w:rsidP="0077568A">
            <w:pPr>
              <w:pStyle w:val="TableParagraph"/>
              <w:spacing w:before="18" w:line="252" w:lineRule="auto"/>
              <w:ind w:left="0"/>
              <w:rPr>
                <w:rFonts w:asciiTheme="minorHAnsi" w:hAnsiTheme="minorHAnsi" w:cstheme="minorHAnsi"/>
                <w:lang w:eastAsia="en-US"/>
              </w:rPr>
            </w:pPr>
            <w:r w:rsidRPr="00516258">
              <w:rPr>
                <w:rFonts w:asciiTheme="minorHAnsi" w:hAnsiTheme="minorHAnsi" w:cstheme="minorHAnsi"/>
                <w:lang w:eastAsia="en-US"/>
              </w:rPr>
              <w:t>Status: aktiven</w:t>
            </w:r>
          </w:p>
        </w:tc>
        <w:tc>
          <w:tcPr>
            <w:tcW w:w="3252" w:type="dxa"/>
            <w:hideMark/>
          </w:tcPr>
          <w:p w14:paraId="03D2FC89" w14:textId="77777777" w:rsidR="00BA052A" w:rsidRPr="00516258" w:rsidRDefault="00BA052A" w:rsidP="0077568A">
            <w:pPr>
              <w:pStyle w:val="TableParagraph"/>
              <w:spacing w:before="9" w:line="252" w:lineRule="auto"/>
              <w:rPr>
                <w:rFonts w:asciiTheme="minorHAnsi" w:hAnsiTheme="minorHAnsi" w:cstheme="minorHAnsi"/>
                <w:lang w:eastAsia="en-US"/>
              </w:rPr>
            </w:pPr>
            <w:r w:rsidRPr="00516258">
              <w:rPr>
                <w:rFonts w:asciiTheme="minorHAnsi" w:hAnsiTheme="minorHAnsi" w:cstheme="minorHAnsi"/>
                <w:lang w:eastAsia="en-US"/>
              </w:rPr>
              <w:t>Datum objave: 31.05.2024</w:t>
            </w:r>
          </w:p>
        </w:tc>
        <w:tc>
          <w:tcPr>
            <w:tcW w:w="3953" w:type="dxa"/>
          </w:tcPr>
          <w:p w14:paraId="502EB842" w14:textId="77777777" w:rsidR="00BA052A" w:rsidRPr="00516258" w:rsidRDefault="00BA052A" w:rsidP="0077568A">
            <w:pPr>
              <w:pStyle w:val="TableParagraph"/>
              <w:tabs>
                <w:tab w:val="left" w:pos="845"/>
              </w:tabs>
              <w:spacing w:before="5" w:line="245" w:lineRule="exact"/>
              <w:rPr>
                <w:rFonts w:asciiTheme="minorHAnsi" w:hAnsiTheme="minorHAnsi" w:cstheme="minorHAnsi"/>
                <w:lang w:eastAsia="en-US"/>
              </w:rPr>
            </w:pPr>
            <w:r w:rsidRPr="00516258">
              <w:rPr>
                <w:rFonts w:asciiTheme="minorHAnsi" w:hAnsiTheme="minorHAnsi" w:cstheme="minorHAnsi"/>
              </w:rPr>
              <w:t xml:space="preserve">Rok prijave: </w:t>
            </w:r>
            <w:r w:rsidRPr="000F2FBF">
              <w:rPr>
                <w:rFonts w:asciiTheme="minorHAnsi" w:hAnsiTheme="minorHAnsi" w:cstheme="minorHAnsi"/>
                <w:b/>
                <w:bCs/>
              </w:rPr>
              <w:t>do dneva objave zaključka javnega poziva v Uradnem listu Republike Slovenije</w:t>
            </w:r>
          </w:p>
          <w:p w14:paraId="2B5FA76D" w14:textId="77777777" w:rsidR="00BA052A" w:rsidRPr="00516258" w:rsidRDefault="00BA052A" w:rsidP="0077568A">
            <w:pPr>
              <w:pStyle w:val="TableParagraph"/>
              <w:tabs>
                <w:tab w:val="left" w:pos="845"/>
              </w:tabs>
              <w:spacing w:before="6" w:line="244" w:lineRule="exact"/>
              <w:rPr>
                <w:rFonts w:asciiTheme="minorHAnsi" w:hAnsiTheme="minorHAnsi" w:cstheme="minorHAnsi"/>
                <w:lang w:eastAsia="en-US"/>
              </w:rPr>
            </w:pPr>
          </w:p>
        </w:tc>
      </w:tr>
      <w:tr w:rsidR="00BA052A" w:rsidRPr="00344865" w14:paraId="4EEA690A" w14:textId="77777777" w:rsidTr="0077568A">
        <w:trPr>
          <w:trHeight w:val="274"/>
        </w:trPr>
        <w:tc>
          <w:tcPr>
            <w:tcW w:w="1711" w:type="dxa"/>
            <w:hideMark/>
          </w:tcPr>
          <w:p w14:paraId="0C0EAF48" w14:textId="77777777" w:rsidR="00BA052A" w:rsidRPr="00516258" w:rsidRDefault="00BA052A" w:rsidP="0077568A">
            <w:pPr>
              <w:pStyle w:val="TableParagraph"/>
              <w:spacing w:before="18" w:line="252" w:lineRule="auto"/>
              <w:ind w:left="0"/>
              <w:rPr>
                <w:rFonts w:asciiTheme="minorHAnsi" w:hAnsiTheme="minorHAnsi" w:cstheme="minorHAnsi"/>
                <w:lang w:eastAsia="en-US"/>
              </w:rPr>
            </w:pPr>
            <w:r w:rsidRPr="00516258">
              <w:rPr>
                <w:rFonts w:asciiTheme="minorHAnsi" w:hAnsiTheme="minorHAnsi" w:cstheme="minorHAnsi"/>
                <w:lang w:eastAsia="en-US"/>
              </w:rPr>
              <w:t>Vir objave:</w:t>
            </w:r>
          </w:p>
        </w:tc>
        <w:tc>
          <w:tcPr>
            <w:tcW w:w="7205" w:type="dxa"/>
            <w:gridSpan w:val="2"/>
          </w:tcPr>
          <w:p w14:paraId="2A671055" w14:textId="77777777" w:rsidR="00BA052A" w:rsidRPr="00516258" w:rsidRDefault="00BA052A" w:rsidP="0077568A">
            <w:pPr>
              <w:pStyle w:val="TableParagraph"/>
              <w:spacing w:before="16" w:line="252" w:lineRule="auto"/>
              <w:rPr>
                <w:rFonts w:asciiTheme="minorHAnsi" w:hAnsiTheme="minorHAnsi" w:cstheme="minorHAnsi"/>
                <w:color w:val="800080"/>
                <w:spacing w:val="-2"/>
                <w:u w:val="single" w:color="800080"/>
              </w:rPr>
            </w:pPr>
            <w:hyperlink r:id="rId114" w:history="1">
              <w:r w:rsidRPr="00516258">
                <w:rPr>
                  <w:rStyle w:val="Hiperpovezava"/>
                  <w:rFonts w:asciiTheme="minorHAnsi" w:hAnsiTheme="minorHAnsi" w:cstheme="minorHAnsi"/>
                  <w:spacing w:val="-2"/>
                </w:rPr>
                <w:t>https://www.ekosklad.si/gospodarstvo/pridobite-spodbudo/objava/javni-poziv-113sub-eppo24-nepovratne-financne-spodbude-podjetjem-za-izvedbo-energetskega-pregleda-ali-</w:t>
              </w:r>
              <w:r w:rsidRPr="00516258">
                <w:rPr>
                  <w:rStyle w:val="Hiperpovezava"/>
                  <w:rFonts w:asciiTheme="minorHAnsi" w:hAnsiTheme="minorHAnsi" w:cstheme="minorHAnsi"/>
                  <w:spacing w:val="-2"/>
                </w:rPr>
                <w:t>z</w:t>
              </w:r>
              <w:r w:rsidRPr="00516258">
                <w:rPr>
                  <w:rStyle w:val="Hiperpovezava"/>
                  <w:rFonts w:asciiTheme="minorHAnsi" w:hAnsiTheme="minorHAnsi" w:cstheme="minorHAnsi"/>
                  <w:spacing w:val="-2"/>
                </w:rPr>
                <w:t>a-uvedbo-sistema-upravljanja-z-energijo</w:t>
              </w:r>
            </w:hyperlink>
            <w:r w:rsidRPr="00516258">
              <w:rPr>
                <w:rFonts w:asciiTheme="minorHAnsi" w:hAnsiTheme="minorHAnsi" w:cstheme="minorHAnsi"/>
                <w:color w:val="800080"/>
                <w:spacing w:val="-2"/>
                <w:u w:val="single" w:color="800080"/>
              </w:rPr>
              <w:t xml:space="preserve"> </w:t>
            </w:r>
          </w:p>
        </w:tc>
      </w:tr>
      <w:tr w:rsidR="00BA052A" w:rsidRPr="00344865" w14:paraId="30E6B37B" w14:textId="77777777" w:rsidTr="0077568A">
        <w:trPr>
          <w:trHeight w:val="274"/>
        </w:trPr>
        <w:tc>
          <w:tcPr>
            <w:tcW w:w="1711" w:type="dxa"/>
            <w:hideMark/>
          </w:tcPr>
          <w:p w14:paraId="11CC8E82" w14:textId="77777777" w:rsidR="00BA052A" w:rsidRPr="00516258" w:rsidRDefault="00BA052A" w:rsidP="0077568A">
            <w:pPr>
              <w:pStyle w:val="TableParagraph"/>
              <w:spacing w:before="18" w:line="252" w:lineRule="auto"/>
              <w:ind w:left="0"/>
              <w:rPr>
                <w:rFonts w:asciiTheme="minorHAnsi" w:hAnsiTheme="minorHAnsi" w:cstheme="minorHAnsi"/>
                <w:lang w:eastAsia="en-US"/>
              </w:rPr>
            </w:pPr>
            <w:proofErr w:type="spellStart"/>
            <w:r w:rsidRPr="00516258">
              <w:rPr>
                <w:rFonts w:asciiTheme="minorHAnsi" w:hAnsiTheme="minorHAnsi" w:cstheme="minorHAnsi"/>
                <w:lang w:eastAsia="en-US"/>
              </w:rPr>
              <w:t>Razpisnik</w:t>
            </w:r>
            <w:proofErr w:type="spellEnd"/>
            <w:r w:rsidRPr="00516258">
              <w:rPr>
                <w:rFonts w:asciiTheme="minorHAnsi" w:hAnsiTheme="minorHAnsi" w:cstheme="minorHAnsi"/>
                <w:lang w:eastAsia="en-US"/>
              </w:rPr>
              <w:t>:</w:t>
            </w:r>
          </w:p>
        </w:tc>
        <w:tc>
          <w:tcPr>
            <w:tcW w:w="7205" w:type="dxa"/>
            <w:gridSpan w:val="2"/>
          </w:tcPr>
          <w:p w14:paraId="6F83DDF3" w14:textId="77777777" w:rsidR="00BA052A" w:rsidRPr="00516258" w:rsidRDefault="00BA052A" w:rsidP="0077568A">
            <w:pPr>
              <w:pStyle w:val="TableParagraph"/>
              <w:spacing w:before="12" w:line="252" w:lineRule="auto"/>
              <w:rPr>
                <w:rFonts w:asciiTheme="minorHAnsi" w:hAnsiTheme="minorHAnsi" w:cstheme="minorHAnsi"/>
                <w:color w:val="000000" w:themeColor="text1"/>
                <w:lang w:eastAsia="en-US"/>
              </w:rPr>
            </w:pPr>
            <w:r w:rsidRPr="00516258">
              <w:rPr>
                <w:rFonts w:asciiTheme="minorHAnsi" w:hAnsiTheme="minorHAnsi" w:cstheme="minorHAnsi"/>
                <w:color w:val="000000" w:themeColor="text1"/>
                <w:lang w:eastAsia="en-US"/>
              </w:rPr>
              <w:t xml:space="preserve">EKO sklad, </w:t>
            </w:r>
            <w:r w:rsidRPr="00516258">
              <w:rPr>
                <w:rFonts w:asciiTheme="minorHAnsi" w:hAnsiTheme="minorHAnsi" w:cstheme="minorHAnsi"/>
                <w:color w:val="000000" w:themeColor="text1"/>
              </w:rPr>
              <w:t xml:space="preserve">Slovenski </w:t>
            </w:r>
            <w:proofErr w:type="spellStart"/>
            <w:r w:rsidRPr="00516258">
              <w:rPr>
                <w:rFonts w:asciiTheme="minorHAnsi" w:hAnsiTheme="minorHAnsi" w:cstheme="minorHAnsi"/>
                <w:color w:val="000000" w:themeColor="text1"/>
              </w:rPr>
              <w:t>okoljski</w:t>
            </w:r>
            <w:proofErr w:type="spellEnd"/>
            <w:r w:rsidRPr="00516258">
              <w:rPr>
                <w:rFonts w:asciiTheme="minorHAnsi" w:hAnsiTheme="minorHAnsi" w:cstheme="minorHAnsi"/>
                <w:color w:val="000000" w:themeColor="text1"/>
              </w:rPr>
              <w:t xml:space="preserve"> javni sklad</w:t>
            </w:r>
          </w:p>
        </w:tc>
      </w:tr>
      <w:tr w:rsidR="00BA052A" w:rsidRPr="00344865" w14:paraId="278E3EE5" w14:textId="77777777" w:rsidTr="0077568A">
        <w:trPr>
          <w:trHeight w:val="729"/>
        </w:trPr>
        <w:tc>
          <w:tcPr>
            <w:tcW w:w="1711" w:type="dxa"/>
            <w:hideMark/>
          </w:tcPr>
          <w:p w14:paraId="1D80476F" w14:textId="77777777" w:rsidR="00BA052A" w:rsidRPr="00516258" w:rsidRDefault="00BA052A" w:rsidP="0077568A">
            <w:pPr>
              <w:pStyle w:val="TableParagraph"/>
              <w:spacing w:before="18" w:line="252" w:lineRule="auto"/>
              <w:ind w:left="0" w:right="101"/>
              <w:rPr>
                <w:rFonts w:asciiTheme="minorHAnsi" w:hAnsiTheme="minorHAnsi" w:cstheme="minorHAnsi"/>
                <w:lang w:eastAsia="en-US"/>
              </w:rPr>
            </w:pPr>
            <w:r w:rsidRPr="00516258">
              <w:rPr>
                <w:rFonts w:asciiTheme="minorHAnsi" w:hAnsiTheme="minorHAnsi" w:cstheme="minorHAnsi"/>
                <w:lang w:eastAsia="en-US"/>
              </w:rPr>
              <w:t xml:space="preserve">Kratek </w:t>
            </w:r>
            <w:r w:rsidRPr="00516258">
              <w:rPr>
                <w:rFonts w:asciiTheme="minorHAnsi" w:hAnsiTheme="minorHAnsi" w:cstheme="minorHAnsi"/>
                <w:spacing w:val="-5"/>
                <w:lang w:eastAsia="en-US"/>
              </w:rPr>
              <w:t xml:space="preserve">opis </w:t>
            </w:r>
            <w:r w:rsidRPr="00516258">
              <w:rPr>
                <w:rFonts w:asciiTheme="minorHAnsi" w:hAnsiTheme="minorHAnsi" w:cstheme="minorHAnsi"/>
                <w:lang w:eastAsia="en-US"/>
              </w:rPr>
              <w:t>predmeta razpisa:</w:t>
            </w:r>
          </w:p>
        </w:tc>
        <w:tc>
          <w:tcPr>
            <w:tcW w:w="7205" w:type="dxa"/>
            <w:gridSpan w:val="2"/>
          </w:tcPr>
          <w:p w14:paraId="5D412751" w14:textId="77777777" w:rsidR="00BA052A" w:rsidRPr="00516258" w:rsidRDefault="00BA052A" w:rsidP="0077568A">
            <w:pPr>
              <w:pStyle w:val="TableParagraph"/>
              <w:rPr>
                <w:rFonts w:asciiTheme="minorHAnsi" w:hAnsiTheme="minorHAnsi" w:cstheme="minorHAnsi"/>
                <w:color w:val="000000" w:themeColor="text1"/>
              </w:rPr>
            </w:pPr>
            <w:r w:rsidRPr="00516258">
              <w:rPr>
                <w:rFonts w:asciiTheme="minorHAnsi" w:hAnsiTheme="minorHAnsi" w:cstheme="minorHAnsi"/>
                <w:b/>
                <w:bCs/>
                <w:color w:val="000000" w:themeColor="text1"/>
              </w:rPr>
              <w:t>Predmet razpisa:</w:t>
            </w:r>
            <w:r w:rsidRPr="00516258">
              <w:rPr>
                <w:rFonts w:asciiTheme="minorHAnsi" w:hAnsiTheme="minorHAnsi" w:cstheme="minorHAnsi"/>
                <w:color w:val="000000" w:themeColor="text1"/>
              </w:rPr>
              <w:t xml:space="preserve"> Predmet javnega poziva so nepovratne finančne spodbude v obliki »de </w:t>
            </w:r>
            <w:proofErr w:type="spellStart"/>
            <w:r w:rsidRPr="00516258">
              <w:rPr>
                <w:rFonts w:asciiTheme="minorHAnsi" w:hAnsiTheme="minorHAnsi" w:cstheme="minorHAnsi"/>
                <w:color w:val="000000" w:themeColor="text1"/>
              </w:rPr>
              <w:t>minimis</w:t>
            </w:r>
            <w:proofErr w:type="spellEnd"/>
            <w:r w:rsidRPr="00516258">
              <w:rPr>
                <w:rFonts w:asciiTheme="minorHAnsi" w:hAnsiTheme="minorHAnsi" w:cstheme="minorHAnsi"/>
                <w:color w:val="000000" w:themeColor="text1"/>
              </w:rPr>
              <w:t xml:space="preserve">« pomoči (v nadaljnjem besedilu: nepovratna finančna spodbuda) podjetjem za izvedbo energetskega pregleda stavbe, procesov in transporta v tem podjetju (v nadaljnjem besedilu: energetski pregled) ali za uvedbo sistema upravljanja z energijo. Energetski pregled mora biti izdelan v skladu s Pravilnikom o metodologiji za izdelavo in vsebini energetskega pregleda (Uradni list RS, št. 41/16 in </w:t>
            </w:r>
            <w:proofErr w:type="spellStart"/>
            <w:r w:rsidRPr="00516258">
              <w:rPr>
                <w:rFonts w:asciiTheme="minorHAnsi" w:hAnsiTheme="minorHAnsi" w:cstheme="minorHAnsi"/>
                <w:color w:val="000000" w:themeColor="text1"/>
              </w:rPr>
              <w:t>nasl</w:t>
            </w:r>
            <w:proofErr w:type="spellEnd"/>
            <w:r w:rsidRPr="00516258">
              <w:rPr>
                <w:rFonts w:asciiTheme="minorHAnsi" w:hAnsiTheme="minorHAnsi" w:cstheme="minorHAnsi"/>
                <w:color w:val="000000" w:themeColor="text1"/>
              </w:rPr>
              <w:t>.; v nadaljnjem besedilu: Pravilnik o metodologiji), uvedba sistema upravljanja z energijo pa skladno s standardom SIST EN ISO 50001.</w:t>
            </w:r>
          </w:p>
        </w:tc>
      </w:tr>
      <w:tr w:rsidR="00BA052A" w:rsidRPr="00344865" w14:paraId="6F7BC229" w14:textId="77777777" w:rsidTr="0077568A">
        <w:trPr>
          <w:trHeight w:val="707"/>
        </w:trPr>
        <w:tc>
          <w:tcPr>
            <w:tcW w:w="1711" w:type="dxa"/>
            <w:hideMark/>
          </w:tcPr>
          <w:p w14:paraId="170FA352" w14:textId="77777777" w:rsidR="00BA052A" w:rsidRPr="00516258" w:rsidRDefault="00BA052A" w:rsidP="0077568A">
            <w:pPr>
              <w:pStyle w:val="TableParagraph"/>
              <w:spacing w:before="18" w:line="230" w:lineRule="atLeast"/>
              <w:ind w:left="0" w:right="274"/>
              <w:rPr>
                <w:rFonts w:asciiTheme="minorHAnsi" w:hAnsiTheme="minorHAnsi" w:cstheme="minorHAnsi"/>
                <w:lang w:eastAsia="en-US"/>
              </w:rPr>
            </w:pPr>
            <w:r w:rsidRPr="00516258">
              <w:rPr>
                <w:rFonts w:asciiTheme="minorHAnsi" w:hAnsiTheme="minorHAnsi" w:cstheme="minorHAnsi"/>
                <w:lang w:eastAsia="en-US"/>
              </w:rPr>
              <w:t>Višina razpoložljivih sredstev:</w:t>
            </w:r>
          </w:p>
        </w:tc>
        <w:tc>
          <w:tcPr>
            <w:tcW w:w="7205" w:type="dxa"/>
            <w:gridSpan w:val="2"/>
          </w:tcPr>
          <w:p w14:paraId="4DF9493F" w14:textId="77777777" w:rsidR="00BA052A" w:rsidRPr="00516258" w:rsidRDefault="00BA052A" w:rsidP="0077568A">
            <w:pPr>
              <w:pStyle w:val="TableParagraph"/>
              <w:spacing w:before="11" w:line="252" w:lineRule="auto"/>
              <w:rPr>
                <w:rFonts w:asciiTheme="minorHAnsi" w:hAnsiTheme="minorHAnsi" w:cstheme="minorHAnsi"/>
                <w:color w:val="000000" w:themeColor="text1"/>
                <w:lang w:eastAsia="en-US"/>
              </w:rPr>
            </w:pPr>
            <w:r w:rsidRPr="00516258">
              <w:rPr>
                <w:rFonts w:asciiTheme="minorHAnsi" w:hAnsiTheme="minorHAnsi" w:cstheme="minorHAnsi"/>
                <w:color w:val="000000" w:themeColor="text1"/>
              </w:rPr>
              <w:t>Skupna višina sredstev po tem javnem pozivu znaša 500.000 EUR.</w:t>
            </w:r>
          </w:p>
        </w:tc>
      </w:tr>
      <w:tr w:rsidR="00BA052A" w:rsidRPr="00344865" w14:paraId="573DC57A" w14:textId="77777777" w:rsidTr="004C7CE2">
        <w:trPr>
          <w:trHeight w:val="418"/>
        </w:trPr>
        <w:tc>
          <w:tcPr>
            <w:tcW w:w="1711" w:type="dxa"/>
            <w:tcBorders>
              <w:bottom w:val="single" w:sz="4" w:space="0" w:color="auto"/>
            </w:tcBorders>
            <w:hideMark/>
          </w:tcPr>
          <w:p w14:paraId="79D49BA6" w14:textId="77777777" w:rsidR="00BA052A" w:rsidRPr="00516258" w:rsidRDefault="00BA052A" w:rsidP="0077568A">
            <w:pPr>
              <w:pStyle w:val="TableParagraph"/>
              <w:spacing w:before="18" w:line="252" w:lineRule="auto"/>
              <w:ind w:left="0" w:right="196"/>
              <w:rPr>
                <w:rFonts w:asciiTheme="minorHAnsi" w:hAnsiTheme="minorHAnsi" w:cstheme="minorHAnsi"/>
                <w:lang w:eastAsia="en-US"/>
              </w:rPr>
            </w:pPr>
            <w:r w:rsidRPr="00516258">
              <w:rPr>
                <w:rFonts w:asciiTheme="minorHAnsi" w:hAnsiTheme="minorHAnsi" w:cstheme="minorHAnsi"/>
                <w:lang w:eastAsia="en-US"/>
              </w:rPr>
              <w:t>Maksimalna višina sofinanciranja:</w:t>
            </w:r>
          </w:p>
        </w:tc>
        <w:tc>
          <w:tcPr>
            <w:tcW w:w="7205" w:type="dxa"/>
            <w:gridSpan w:val="2"/>
            <w:tcBorders>
              <w:bottom w:val="single" w:sz="4" w:space="0" w:color="auto"/>
            </w:tcBorders>
          </w:tcPr>
          <w:p w14:paraId="6C6419C7" w14:textId="77777777" w:rsidR="00BA052A" w:rsidRPr="00516258" w:rsidRDefault="00BA052A" w:rsidP="0077568A">
            <w:pPr>
              <w:pStyle w:val="TableParagraph"/>
              <w:tabs>
                <w:tab w:val="left" w:pos="523"/>
              </w:tabs>
              <w:spacing w:before="17"/>
              <w:rPr>
                <w:rFonts w:asciiTheme="minorHAnsi" w:hAnsiTheme="minorHAnsi" w:cstheme="minorHAnsi"/>
                <w:color w:val="000000" w:themeColor="text1"/>
              </w:rPr>
            </w:pPr>
            <w:r w:rsidRPr="00516258">
              <w:rPr>
                <w:rFonts w:asciiTheme="minorHAnsi" w:hAnsiTheme="minorHAnsi" w:cstheme="minorHAnsi"/>
                <w:color w:val="000000" w:themeColor="text1"/>
              </w:rPr>
              <w:t>Višina nepovratne finančne spodbude znaša do 50 % upravičenih stroškov izvedbe energetskega pregleda, med katere ne spada DDV. Višina nepovratne finančne spodbude znaša do 50 % upravičenih stroškov izvedbe uvajanja sistema za upravljanje z energijo, med katere ne spada DDV, vendar ne več kot 15.000 EUR.</w:t>
            </w:r>
          </w:p>
        </w:tc>
      </w:tr>
      <w:tr w:rsidR="00BA052A" w:rsidRPr="00344865" w14:paraId="5044B96C" w14:textId="77777777" w:rsidTr="004C7CE2">
        <w:trPr>
          <w:trHeight w:val="58"/>
        </w:trPr>
        <w:tc>
          <w:tcPr>
            <w:tcW w:w="1711" w:type="dxa"/>
            <w:tcBorders>
              <w:top w:val="single" w:sz="4" w:space="0" w:color="auto"/>
              <w:left w:val="single" w:sz="4" w:space="0" w:color="auto"/>
              <w:bottom w:val="single" w:sz="4" w:space="0" w:color="auto"/>
              <w:right w:val="single" w:sz="4" w:space="0" w:color="auto"/>
            </w:tcBorders>
          </w:tcPr>
          <w:p w14:paraId="77CDBF98" w14:textId="77777777" w:rsidR="00BA052A" w:rsidRPr="00516258" w:rsidRDefault="00BA052A" w:rsidP="0077568A">
            <w:pPr>
              <w:pStyle w:val="TableParagraph"/>
              <w:spacing w:before="18" w:line="252" w:lineRule="auto"/>
              <w:ind w:left="0" w:right="196"/>
              <w:rPr>
                <w:rFonts w:asciiTheme="minorHAnsi" w:hAnsiTheme="minorHAnsi" w:cstheme="minorHAnsi"/>
                <w:lang w:eastAsia="en-US"/>
              </w:rPr>
            </w:pPr>
            <w:r w:rsidRPr="00516258">
              <w:rPr>
                <w:rFonts w:asciiTheme="minorHAnsi" w:hAnsiTheme="minorHAnsi" w:cstheme="minorHAnsi"/>
                <w:lang w:eastAsia="en-US"/>
              </w:rPr>
              <w:t>Ciljne skupine oz. potencialni upravičenci:</w:t>
            </w:r>
          </w:p>
        </w:tc>
        <w:tc>
          <w:tcPr>
            <w:tcW w:w="7205" w:type="dxa"/>
            <w:gridSpan w:val="2"/>
            <w:tcBorders>
              <w:top w:val="single" w:sz="4" w:space="0" w:color="auto"/>
              <w:left w:val="single" w:sz="4" w:space="0" w:color="auto"/>
              <w:bottom w:val="single" w:sz="4" w:space="0" w:color="auto"/>
              <w:right w:val="single" w:sz="4" w:space="0" w:color="auto"/>
            </w:tcBorders>
          </w:tcPr>
          <w:p w14:paraId="2B3C281A" w14:textId="77777777" w:rsidR="00BA052A" w:rsidRPr="00516258" w:rsidRDefault="00BA052A" w:rsidP="0077568A">
            <w:pPr>
              <w:pStyle w:val="TableParagraph"/>
              <w:rPr>
                <w:rFonts w:asciiTheme="minorHAnsi" w:hAnsiTheme="minorHAnsi" w:cstheme="minorHAnsi"/>
                <w:color w:val="000000" w:themeColor="text1"/>
              </w:rPr>
            </w:pPr>
            <w:r w:rsidRPr="00516258">
              <w:rPr>
                <w:rFonts w:asciiTheme="minorHAnsi" w:hAnsiTheme="minorHAnsi" w:cstheme="minorHAnsi"/>
                <w:color w:val="000000" w:themeColor="text1"/>
              </w:rPr>
              <w:t>Upravičene osebe po tem javnem pozivu so podjetja s sedežem v Republiki Sloveniji, ki se kot pravna ali fizična oseba ukvarjajo z gospodarsko dejavnostjo in so organizirana kot gospodarske družbe, samostojni podjetniki posamezniki ali zadruge.</w:t>
            </w:r>
          </w:p>
          <w:p w14:paraId="1B70C510" w14:textId="247D4DB4" w:rsidR="00BA052A" w:rsidRPr="00516258" w:rsidRDefault="00BA052A" w:rsidP="00FD60CF">
            <w:pPr>
              <w:pStyle w:val="TableParagraph"/>
              <w:rPr>
                <w:rFonts w:asciiTheme="minorHAnsi" w:hAnsiTheme="minorHAnsi" w:cstheme="minorHAnsi"/>
                <w:color w:val="000000" w:themeColor="text1"/>
              </w:rPr>
            </w:pPr>
            <w:r w:rsidRPr="00516258">
              <w:rPr>
                <w:rFonts w:asciiTheme="minorHAnsi" w:hAnsiTheme="minorHAnsi" w:cstheme="minorHAnsi"/>
                <w:color w:val="000000" w:themeColor="text1"/>
              </w:rPr>
              <w:t>Med upravičene osebe za ukrep A - izvedba energetskega pregleda stavbe, procesov in transporta v podjetju po tem javnem pozivu ne spadajo velika podjetja, ki so energetske preglede dolžna opraviti skladno z določili Zakona o učinkoviti rabi energije</w:t>
            </w:r>
            <w:r w:rsidR="00FD60CF">
              <w:rPr>
                <w:rFonts w:asciiTheme="minorHAnsi" w:hAnsiTheme="minorHAnsi" w:cstheme="minorHAnsi"/>
                <w:color w:val="000000" w:themeColor="text1"/>
              </w:rPr>
              <w:t>.</w:t>
            </w:r>
          </w:p>
        </w:tc>
      </w:tr>
    </w:tbl>
    <w:p w14:paraId="10B0B6D5" w14:textId="77777777" w:rsidR="00A1650D" w:rsidRDefault="00A1650D" w:rsidP="00CC0A3D">
      <w:pPr>
        <w:pStyle w:val="TableParagraph"/>
        <w:ind w:left="0"/>
        <w:rPr>
          <w:rFonts w:asciiTheme="minorHAnsi" w:hAnsiTheme="minorHAnsi" w:cstheme="minorHAnsi"/>
          <w:b/>
          <w:sz w:val="28"/>
          <w:szCs w:val="28"/>
          <w:highlight w:val="yellow"/>
        </w:rPr>
      </w:pPr>
    </w:p>
    <w:p w14:paraId="75A70F3D" w14:textId="48E03FCF" w:rsidR="00CC0A3D" w:rsidRPr="00456C03" w:rsidRDefault="00CC0A3D" w:rsidP="00CC0A3D">
      <w:pPr>
        <w:pStyle w:val="TableParagraph"/>
        <w:ind w:left="0"/>
        <w:rPr>
          <w:rFonts w:asciiTheme="minorHAnsi" w:hAnsiTheme="minorHAnsi" w:cstheme="minorHAnsi"/>
        </w:rPr>
      </w:pPr>
    </w:p>
    <w:sectPr w:rsidR="00CC0A3D" w:rsidRPr="00456C03" w:rsidSect="009D0283">
      <w:headerReference w:type="default" r:id="rId115"/>
      <w:footerReference w:type="default" r:id="rId116"/>
      <w:headerReference w:type="first" r:id="rId117"/>
      <w:footerReference w:type="first" r:id="rId118"/>
      <w:pgSz w:w="11906" w:h="16838"/>
      <w:pgMar w:top="851" w:right="851" w:bottom="851" w:left="1418" w:header="113" w:footer="1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0D191" w14:textId="77777777" w:rsidR="00D3099E" w:rsidRDefault="00D3099E" w:rsidP="0040065F">
      <w:r>
        <w:separator/>
      </w:r>
    </w:p>
  </w:endnote>
  <w:endnote w:type="continuationSeparator" w:id="0">
    <w:p w14:paraId="7A785CD5" w14:textId="77777777" w:rsidR="00D3099E" w:rsidRDefault="00D3099E" w:rsidP="00400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699A5" w14:textId="77777777" w:rsidR="0077568A" w:rsidRDefault="0077568A">
    <w:pPr>
      <w:pStyle w:val="Noga"/>
      <w:jc w:val="right"/>
    </w:pPr>
    <w:r>
      <w:fldChar w:fldCharType="begin"/>
    </w:r>
    <w:r>
      <w:instrText>PAGE   \* MERGEFORMAT</w:instrText>
    </w:r>
    <w:r>
      <w:fldChar w:fldCharType="separate"/>
    </w:r>
    <w:r>
      <w:rPr>
        <w:lang w:val="sl-SI"/>
      </w:rPr>
      <w:t>2</w:t>
    </w:r>
    <w:r>
      <w:fldChar w:fldCharType="end"/>
    </w:r>
  </w:p>
  <w:p w14:paraId="24912928" w14:textId="77777777" w:rsidR="0077568A" w:rsidRDefault="0077568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90691" w14:textId="77777777" w:rsidR="0077568A" w:rsidRPr="0088434D" w:rsidRDefault="0077568A" w:rsidP="0088434D">
    <w:pPr>
      <w:pStyle w:val="Noga"/>
      <w:pBdr>
        <w:bottom w:val="single" w:sz="6" w:space="1" w:color="auto"/>
      </w:pBdr>
      <w:jc w:val="center"/>
      <w:rPr>
        <w:sz w:val="12"/>
      </w:rPr>
    </w:pPr>
  </w:p>
  <w:p w14:paraId="182DB87B" w14:textId="5EE5573D" w:rsidR="0077568A" w:rsidRDefault="0077568A" w:rsidP="0088434D">
    <w:pPr>
      <w:pStyle w:val="Noga"/>
      <w:jc w:val="center"/>
    </w:pPr>
    <w:r>
      <w:rPr>
        <w:noProof/>
      </w:rPr>
      <w:drawing>
        <wp:inline distT="0" distB="0" distL="0" distR="0" wp14:anchorId="45C128CD" wp14:editId="2778C334">
          <wp:extent cx="4899660" cy="563880"/>
          <wp:effectExtent l="0" t="0" r="0" b="0"/>
          <wp:docPr id="366134830" name="Slika 366134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contrast="20000"/>
                    <a:extLst>
                      <a:ext uri="{28A0092B-C50C-407E-A947-70E740481C1C}">
                        <a14:useLocalDpi xmlns:a14="http://schemas.microsoft.com/office/drawing/2010/main" val="0"/>
                      </a:ext>
                    </a:extLst>
                  </a:blip>
                  <a:srcRect/>
                  <a:stretch>
                    <a:fillRect/>
                  </a:stretch>
                </pic:blipFill>
                <pic:spPr bwMode="auto">
                  <a:xfrm>
                    <a:off x="0" y="0"/>
                    <a:ext cx="4899660" cy="5638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A490B" w14:textId="77777777" w:rsidR="00D3099E" w:rsidRDefault="00D3099E" w:rsidP="0040065F">
      <w:r>
        <w:separator/>
      </w:r>
    </w:p>
  </w:footnote>
  <w:footnote w:type="continuationSeparator" w:id="0">
    <w:p w14:paraId="24E6CE9F" w14:textId="77777777" w:rsidR="00D3099E" w:rsidRDefault="00D3099E" w:rsidP="00400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2857E" w14:textId="6053865E" w:rsidR="0077568A" w:rsidRPr="00CC72E6" w:rsidRDefault="0077568A">
    <w:pPr>
      <w:pStyle w:val="Glava"/>
      <w:rPr>
        <w:lang w:val="sl-SI"/>
      </w:rPr>
    </w:pPr>
    <w:r>
      <w:rPr>
        <w:noProof/>
      </w:rPr>
      <w:drawing>
        <wp:anchor distT="0" distB="0" distL="114300" distR="114300" simplePos="0" relativeHeight="251656704" behindDoc="1" locked="0" layoutInCell="1" allowOverlap="1" wp14:anchorId="35C6AB45" wp14:editId="1DD3C5AF">
          <wp:simplePos x="0" y="0"/>
          <wp:positionH relativeFrom="margin">
            <wp:posOffset>7553325</wp:posOffset>
          </wp:positionH>
          <wp:positionV relativeFrom="paragraph">
            <wp:posOffset>66040</wp:posOffset>
          </wp:positionV>
          <wp:extent cx="1061720" cy="741680"/>
          <wp:effectExtent l="0" t="0" r="0" b="0"/>
          <wp:wrapNone/>
          <wp:docPr id="319234732"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720" cy="7416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lang w:val="sl-SI"/>
      </w:rPr>
      <w:tab/>
    </w:r>
  </w:p>
  <w:p w14:paraId="5EB80F02" w14:textId="77777777" w:rsidR="0077568A" w:rsidRDefault="0077568A">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14B5C" w14:textId="18406DA3" w:rsidR="0077568A" w:rsidRDefault="0077568A">
    <w:pPr>
      <w:pStyle w:val="Glava"/>
    </w:pPr>
    <w:r>
      <w:rPr>
        <w:noProof/>
      </w:rPr>
      <w:drawing>
        <wp:anchor distT="0" distB="0" distL="114300" distR="114300" simplePos="0" relativeHeight="251657728" behindDoc="1" locked="0" layoutInCell="1" allowOverlap="1" wp14:anchorId="21A53A07" wp14:editId="2F5CDABE">
          <wp:simplePos x="0" y="0"/>
          <wp:positionH relativeFrom="margin">
            <wp:align>center</wp:align>
          </wp:positionH>
          <wp:positionV relativeFrom="paragraph">
            <wp:posOffset>-117475</wp:posOffset>
          </wp:positionV>
          <wp:extent cx="1071245" cy="748030"/>
          <wp:effectExtent l="0" t="0" r="0" b="0"/>
          <wp:wrapNone/>
          <wp:docPr id="1752186953"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1245" cy="748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2423"/>
    <w:multiLevelType w:val="multilevel"/>
    <w:tmpl w:val="F2E27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025B5"/>
    <w:multiLevelType w:val="multilevel"/>
    <w:tmpl w:val="7E48E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647CA"/>
    <w:multiLevelType w:val="hybridMultilevel"/>
    <w:tmpl w:val="799CC2D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093025CD"/>
    <w:multiLevelType w:val="multilevel"/>
    <w:tmpl w:val="BD4A6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B577A2"/>
    <w:multiLevelType w:val="multilevel"/>
    <w:tmpl w:val="3214908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E734AC"/>
    <w:multiLevelType w:val="hybridMultilevel"/>
    <w:tmpl w:val="D646DA7A"/>
    <w:lvl w:ilvl="0" w:tplc="28F24D50">
      <w:numFmt w:val="bullet"/>
      <w:lvlText w:val=""/>
      <w:lvlJc w:val="left"/>
      <w:pPr>
        <w:ind w:left="523" w:hanging="361"/>
      </w:pPr>
      <w:rPr>
        <w:rFonts w:ascii="Symbol" w:eastAsia="Symbol" w:hAnsi="Symbol" w:cs="Symbol" w:hint="default"/>
        <w:w w:val="99"/>
        <w:sz w:val="20"/>
        <w:szCs w:val="20"/>
        <w:lang w:val="sl-SI" w:eastAsia="sl-SI" w:bidi="sl-SI"/>
      </w:rPr>
    </w:lvl>
    <w:lvl w:ilvl="1" w:tplc="51B865E6">
      <w:numFmt w:val="bullet"/>
      <w:lvlText w:val="•"/>
      <w:lvlJc w:val="left"/>
      <w:pPr>
        <w:ind w:left="1296" w:hanging="361"/>
      </w:pPr>
      <w:rPr>
        <w:rFonts w:hint="default"/>
        <w:lang w:val="sl-SI" w:eastAsia="sl-SI" w:bidi="sl-SI"/>
      </w:rPr>
    </w:lvl>
    <w:lvl w:ilvl="2" w:tplc="C25A7682">
      <w:numFmt w:val="bullet"/>
      <w:lvlText w:val="•"/>
      <w:lvlJc w:val="left"/>
      <w:pPr>
        <w:ind w:left="2072" w:hanging="361"/>
      </w:pPr>
      <w:rPr>
        <w:rFonts w:hint="default"/>
        <w:lang w:val="sl-SI" w:eastAsia="sl-SI" w:bidi="sl-SI"/>
      </w:rPr>
    </w:lvl>
    <w:lvl w:ilvl="3" w:tplc="D4A0BD66">
      <w:numFmt w:val="bullet"/>
      <w:lvlText w:val="•"/>
      <w:lvlJc w:val="left"/>
      <w:pPr>
        <w:ind w:left="2848" w:hanging="361"/>
      </w:pPr>
      <w:rPr>
        <w:rFonts w:hint="default"/>
        <w:lang w:val="sl-SI" w:eastAsia="sl-SI" w:bidi="sl-SI"/>
      </w:rPr>
    </w:lvl>
    <w:lvl w:ilvl="4" w:tplc="7A849B90">
      <w:numFmt w:val="bullet"/>
      <w:lvlText w:val="•"/>
      <w:lvlJc w:val="left"/>
      <w:pPr>
        <w:ind w:left="3624" w:hanging="361"/>
      </w:pPr>
      <w:rPr>
        <w:rFonts w:hint="default"/>
        <w:lang w:val="sl-SI" w:eastAsia="sl-SI" w:bidi="sl-SI"/>
      </w:rPr>
    </w:lvl>
    <w:lvl w:ilvl="5" w:tplc="80B872B2">
      <w:numFmt w:val="bullet"/>
      <w:lvlText w:val="•"/>
      <w:lvlJc w:val="left"/>
      <w:pPr>
        <w:ind w:left="4401" w:hanging="361"/>
      </w:pPr>
      <w:rPr>
        <w:rFonts w:hint="default"/>
        <w:lang w:val="sl-SI" w:eastAsia="sl-SI" w:bidi="sl-SI"/>
      </w:rPr>
    </w:lvl>
    <w:lvl w:ilvl="6" w:tplc="7040BE38">
      <w:numFmt w:val="bullet"/>
      <w:lvlText w:val="•"/>
      <w:lvlJc w:val="left"/>
      <w:pPr>
        <w:ind w:left="5177" w:hanging="361"/>
      </w:pPr>
      <w:rPr>
        <w:rFonts w:hint="default"/>
        <w:lang w:val="sl-SI" w:eastAsia="sl-SI" w:bidi="sl-SI"/>
      </w:rPr>
    </w:lvl>
    <w:lvl w:ilvl="7" w:tplc="F198F1BE">
      <w:numFmt w:val="bullet"/>
      <w:lvlText w:val="•"/>
      <w:lvlJc w:val="left"/>
      <w:pPr>
        <w:ind w:left="5953" w:hanging="361"/>
      </w:pPr>
      <w:rPr>
        <w:rFonts w:hint="default"/>
        <w:lang w:val="sl-SI" w:eastAsia="sl-SI" w:bidi="sl-SI"/>
      </w:rPr>
    </w:lvl>
    <w:lvl w:ilvl="8" w:tplc="AF087316">
      <w:numFmt w:val="bullet"/>
      <w:lvlText w:val="•"/>
      <w:lvlJc w:val="left"/>
      <w:pPr>
        <w:ind w:left="6729" w:hanging="361"/>
      </w:pPr>
      <w:rPr>
        <w:rFonts w:hint="default"/>
        <w:lang w:val="sl-SI" w:eastAsia="sl-SI" w:bidi="sl-SI"/>
      </w:rPr>
    </w:lvl>
  </w:abstractNum>
  <w:abstractNum w:abstractNumId="6" w15:restartNumberingAfterBreak="0">
    <w:nsid w:val="0D147B05"/>
    <w:multiLevelType w:val="hybridMultilevel"/>
    <w:tmpl w:val="90327AE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7" w15:restartNumberingAfterBreak="0">
    <w:nsid w:val="0E614570"/>
    <w:multiLevelType w:val="hybridMultilevel"/>
    <w:tmpl w:val="20409E72"/>
    <w:lvl w:ilvl="0" w:tplc="92B81840">
      <w:numFmt w:val="bullet"/>
      <w:lvlText w:val="-"/>
      <w:lvlJc w:val="left"/>
      <w:pPr>
        <w:ind w:left="882" w:hanging="360"/>
      </w:pPr>
      <w:rPr>
        <w:rFonts w:ascii="Times New Roman" w:eastAsia="Times New Roman" w:hAnsi="Times New Roman" w:cs="Times New Roman" w:hint="default"/>
        <w:w w:val="100"/>
        <w:sz w:val="20"/>
        <w:szCs w:val="20"/>
        <w:lang w:val="sl-SI" w:eastAsia="sl-SI" w:bidi="sl-SI"/>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8" w15:restartNumberingAfterBreak="0">
    <w:nsid w:val="1098421C"/>
    <w:multiLevelType w:val="hybridMultilevel"/>
    <w:tmpl w:val="F8D8FDC0"/>
    <w:lvl w:ilvl="0" w:tplc="7158CA2A">
      <w:start w:val="1"/>
      <w:numFmt w:val="decimal"/>
      <w:lvlText w:val="%1."/>
      <w:lvlJc w:val="left"/>
      <w:pPr>
        <w:ind w:left="476" w:hanging="360"/>
      </w:pPr>
      <w:rPr>
        <w:rFonts w:ascii="Arial MT" w:eastAsia="Arial MT" w:hAnsi="Arial MT" w:cs="Arial MT" w:hint="default"/>
        <w:w w:val="100"/>
        <w:sz w:val="18"/>
        <w:szCs w:val="18"/>
        <w:lang w:val="sl-SI" w:eastAsia="en-US" w:bidi="ar-SA"/>
      </w:rPr>
    </w:lvl>
    <w:lvl w:ilvl="1" w:tplc="363879E2">
      <w:numFmt w:val="bullet"/>
      <w:lvlText w:val=""/>
      <w:lvlJc w:val="left"/>
      <w:pPr>
        <w:ind w:left="836" w:hanging="360"/>
      </w:pPr>
      <w:rPr>
        <w:rFonts w:ascii="Symbol" w:eastAsia="Symbol" w:hAnsi="Symbol" w:cs="Symbol" w:hint="default"/>
        <w:w w:val="100"/>
        <w:sz w:val="18"/>
        <w:szCs w:val="18"/>
        <w:lang w:val="sl-SI" w:eastAsia="en-US" w:bidi="ar-SA"/>
      </w:rPr>
    </w:lvl>
    <w:lvl w:ilvl="2" w:tplc="717E515E">
      <w:numFmt w:val="bullet"/>
      <w:lvlText w:val="•"/>
      <w:lvlJc w:val="left"/>
      <w:pPr>
        <w:ind w:left="1780" w:hanging="360"/>
      </w:pPr>
      <w:rPr>
        <w:rFonts w:hint="default"/>
        <w:lang w:val="sl-SI" w:eastAsia="en-US" w:bidi="ar-SA"/>
      </w:rPr>
    </w:lvl>
    <w:lvl w:ilvl="3" w:tplc="136C9C32">
      <w:numFmt w:val="bullet"/>
      <w:lvlText w:val="•"/>
      <w:lvlJc w:val="left"/>
      <w:pPr>
        <w:ind w:left="2721" w:hanging="360"/>
      </w:pPr>
      <w:rPr>
        <w:rFonts w:hint="default"/>
        <w:lang w:val="sl-SI" w:eastAsia="en-US" w:bidi="ar-SA"/>
      </w:rPr>
    </w:lvl>
    <w:lvl w:ilvl="4" w:tplc="AD3C8086">
      <w:numFmt w:val="bullet"/>
      <w:lvlText w:val="•"/>
      <w:lvlJc w:val="left"/>
      <w:pPr>
        <w:ind w:left="3662" w:hanging="360"/>
      </w:pPr>
      <w:rPr>
        <w:rFonts w:hint="default"/>
        <w:lang w:val="sl-SI" w:eastAsia="en-US" w:bidi="ar-SA"/>
      </w:rPr>
    </w:lvl>
    <w:lvl w:ilvl="5" w:tplc="0E5C57A6">
      <w:numFmt w:val="bullet"/>
      <w:lvlText w:val="•"/>
      <w:lvlJc w:val="left"/>
      <w:pPr>
        <w:ind w:left="4602" w:hanging="360"/>
      </w:pPr>
      <w:rPr>
        <w:rFonts w:hint="default"/>
        <w:lang w:val="sl-SI" w:eastAsia="en-US" w:bidi="ar-SA"/>
      </w:rPr>
    </w:lvl>
    <w:lvl w:ilvl="6" w:tplc="CF628158">
      <w:numFmt w:val="bullet"/>
      <w:lvlText w:val="•"/>
      <w:lvlJc w:val="left"/>
      <w:pPr>
        <w:ind w:left="5543" w:hanging="360"/>
      </w:pPr>
      <w:rPr>
        <w:rFonts w:hint="default"/>
        <w:lang w:val="sl-SI" w:eastAsia="en-US" w:bidi="ar-SA"/>
      </w:rPr>
    </w:lvl>
    <w:lvl w:ilvl="7" w:tplc="B55C11E2">
      <w:numFmt w:val="bullet"/>
      <w:lvlText w:val="•"/>
      <w:lvlJc w:val="left"/>
      <w:pPr>
        <w:ind w:left="6484" w:hanging="360"/>
      </w:pPr>
      <w:rPr>
        <w:rFonts w:hint="default"/>
        <w:lang w:val="sl-SI" w:eastAsia="en-US" w:bidi="ar-SA"/>
      </w:rPr>
    </w:lvl>
    <w:lvl w:ilvl="8" w:tplc="8044546C">
      <w:numFmt w:val="bullet"/>
      <w:lvlText w:val="•"/>
      <w:lvlJc w:val="left"/>
      <w:pPr>
        <w:ind w:left="7424" w:hanging="360"/>
      </w:pPr>
      <w:rPr>
        <w:rFonts w:hint="default"/>
        <w:lang w:val="sl-SI" w:eastAsia="en-US" w:bidi="ar-SA"/>
      </w:rPr>
    </w:lvl>
  </w:abstractNum>
  <w:abstractNum w:abstractNumId="9" w15:restartNumberingAfterBreak="0">
    <w:nsid w:val="133F175F"/>
    <w:multiLevelType w:val="multilevel"/>
    <w:tmpl w:val="A514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8D37E0"/>
    <w:multiLevelType w:val="hybridMultilevel"/>
    <w:tmpl w:val="76448D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44A0E33"/>
    <w:multiLevelType w:val="hybridMultilevel"/>
    <w:tmpl w:val="FADA218C"/>
    <w:lvl w:ilvl="0" w:tplc="4B127178">
      <w:numFmt w:val="bullet"/>
      <w:lvlText w:val=""/>
      <w:lvlJc w:val="left"/>
      <w:pPr>
        <w:ind w:left="523" w:hanging="361"/>
      </w:pPr>
      <w:rPr>
        <w:rFonts w:ascii="Symbol" w:eastAsia="Symbol" w:hAnsi="Symbol" w:cs="Symbol" w:hint="default"/>
        <w:w w:val="99"/>
        <w:sz w:val="20"/>
        <w:szCs w:val="20"/>
        <w:lang w:val="sl-SI" w:eastAsia="en-US" w:bidi="ar-SA"/>
      </w:rPr>
    </w:lvl>
    <w:lvl w:ilvl="1" w:tplc="700E5CE8">
      <w:numFmt w:val="bullet"/>
      <w:lvlText w:val="•"/>
      <w:lvlJc w:val="left"/>
      <w:pPr>
        <w:ind w:left="1296" w:hanging="361"/>
      </w:pPr>
      <w:rPr>
        <w:rFonts w:hint="default"/>
        <w:lang w:val="sl-SI" w:eastAsia="en-US" w:bidi="ar-SA"/>
      </w:rPr>
    </w:lvl>
    <w:lvl w:ilvl="2" w:tplc="BFD62C2A">
      <w:numFmt w:val="bullet"/>
      <w:lvlText w:val="•"/>
      <w:lvlJc w:val="left"/>
      <w:pPr>
        <w:ind w:left="2072" w:hanging="361"/>
      </w:pPr>
      <w:rPr>
        <w:rFonts w:hint="default"/>
        <w:lang w:val="sl-SI" w:eastAsia="en-US" w:bidi="ar-SA"/>
      </w:rPr>
    </w:lvl>
    <w:lvl w:ilvl="3" w:tplc="94EE1C04">
      <w:numFmt w:val="bullet"/>
      <w:lvlText w:val="•"/>
      <w:lvlJc w:val="left"/>
      <w:pPr>
        <w:ind w:left="2848" w:hanging="361"/>
      </w:pPr>
      <w:rPr>
        <w:rFonts w:hint="default"/>
        <w:lang w:val="sl-SI" w:eastAsia="en-US" w:bidi="ar-SA"/>
      </w:rPr>
    </w:lvl>
    <w:lvl w:ilvl="4" w:tplc="296A3636">
      <w:numFmt w:val="bullet"/>
      <w:lvlText w:val="•"/>
      <w:lvlJc w:val="left"/>
      <w:pPr>
        <w:ind w:left="3624" w:hanging="361"/>
      </w:pPr>
      <w:rPr>
        <w:rFonts w:hint="default"/>
        <w:lang w:val="sl-SI" w:eastAsia="en-US" w:bidi="ar-SA"/>
      </w:rPr>
    </w:lvl>
    <w:lvl w:ilvl="5" w:tplc="11DA24D8">
      <w:numFmt w:val="bullet"/>
      <w:lvlText w:val="•"/>
      <w:lvlJc w:val="left"/>
      <w:pPr>
        <w:ind w:left="4400" w:hanging="361"/>
      </w:pPr>
      <w:rPr>
        <w:rFonts w:hint="default"/>
        <w:lang w:val="sl-SI" w:eastAsia="en-US" w:bidi="ar-SA"/>
      </w:rPr>
    </w:lvl>
    <w:lvl w:ilvl="6" w:tplc="F700776E">
      <w:numFmt w:val="bullet"/>
      <w:lvlText w:val="•"/>
      <w:lvlJc w:val="left"/>
      <w:pPr>
        <w:ind w:left="5176" w:hanging="361"/>
      </w:pPr>
      <w:rPr>
        <w:rFonts w:hint="default"/>
        <w:lang w:val="sl-SI" w:eastAsia="en-US" w:bidi="ar-SA"/>
      </w:rPr>
    </w:lvl>
    <w:lvl w:ilvl="7" w:tplc="191A68D4">
      <w:numFmt w:val="bullet"/>
      <w:lvlText w:val="•"/>
      <w:lvlJc w:val="left"/>
      <w:pPr>
        <w:ind w:left="5952" w:hanging="361"/>
      </w:pPr>
      <w:rPr>
        <w:rFonts w:hint="default"/>
        <w:lang w:val="sl-SI" w:eastAsia="en-US" w:bidi="ar-SA"/>
      </w:rPr>
    </w:lvl>
    <w:lvl w:ilvl="8" w:tplc="09044236">
      <w:numFmt w:val="bullet"/>
      <w:lvlText w:val="•"/>
      <w:lvlJc w:val="left"/>
      <w:pPr>
        <w:ind w:left="6728" w:hanging="361"/>
      </w:pPr>
      <w:rPr>
        <w:rFonts w:hint="default"/>
        <w:lang w:val="sl-SI" w:eastAsia="en-US" w:bidi="ar-SA"/>
      </w:rPr>
    </w:lvl>
  </w:abstractNum>
  <w:abstractNum w:abstractNumId="12" w15:restartNumberingAfterBreak="0">
    <w:nsid w:val="154F2053"/>
    <w:multiLevelType w:val="hybridMultilevel"/>
    <w:tmpl w:val="A8EAA9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5EE729A"/>
    <w:multiLevelType w:val="hybridMultilevel"/>
    <w:tmpl w:val="8F1496B4"/>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14" w15:restartNumberingAfterBreak="0">
    <w:nsid w:val="1A10014F"/>
    <w:multiLevelType w:val="hybridMultilevel"/>
    <w:tmpl w:val="A8FA27E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15" w15:restartNumberingAfterBreak="0">
    <w:nsid w:val="1AD509F8"/>
    <w:multiLevelType w:val="hybridMultilevel"/>
    <w:tmpl w:val="23889F20"/>
    <w:lvl w:ilvl="0" w:tplc="385EDB28">
      <w:numFmt w:val="bullet"/>
      <w:lvlText w:val=""/>
      <w:lvlJc w:val="left"/>
      <w:pPr>
        <w:ind w:left="719" w:hanging="361"/>
      </w:pPr>
      <w:rPr>
        <w:rFonts w:ascii="Symbol" w:eastAsia="Symbol" w:hAnsi="Symbol" w:cs="Symbol" w:hint="default"/>
        <w:b w:val="0"/>
        <w:bCs w:val="0"/>
        <w:i w:val="0"/>
        <w:iCs w:val="0"/>
        <w:spacing w:val="0"/>
        <w:w w:val="99"/>
        <w:sz w:val="20"/>
        <w:szCs w:val="20"/>
        <w:lang w:val="sl-SI" w:eastAsia="en-US" w:bidi="ar-SA"/>
      </w:rPr>
    </w:lvl>
    <w:lvl w:ilvl="1" w:tplc="15B88E16">
      <w:numFmt w:val="bullet"/>
      <w:lvlText w:val="•"/>
      <w:lvlJc w:val="left"/>
      <w:pPr>
        <w:ind w:left="1477" w:hanging="361"/>
      </w:pPr>
      <w:rPr>
        <w:rFonts w:hint="default"/>
        <w:lang w:val="sl-SI" w:eastAsia="en-US" w:bidi="ar-SA"/>
      </w:rPr>
    </w:lvl>
    <w:lvl w:ilvl="2" w:tplc="82EC2E24">
      <w:numFmt w:val="bullet"/>
      <w:lvlText w:val="•"/>
      <w:lvlJc w:val="left"/>
      <w:pPr>
        <w:ind w:left="2234" w:hanging="361"/>
      </w:pPr>
      <w:rPr>
        <w:rFonts w:hint="default"/>
        <w:lang w:val="sl-SI" w:eastAsia="en-US" w:bidi="ar-SA"/>
      </w:rPr>
    </w:lvl>
    <w:lvl w:ilvl="3" w:tplc="691258E8">
      <w:numFmt w:val="bullet"/>
      <w:lvlText w:val="•"/>
      <w:lvlJc w:val="left"/>
      <w:pPr>
        <w:ind w:left="2991" w:hanging="361"/>
      </w:pPr>
      <w:rPr>
        <w:rFonts w:hint="default"/>
        <w:lang w:val="sl-SI" w:eastAsia="en-US" w:bidi="ar-SA"/>
      </w:rPr>
    </w:lvl>
    <w:lvl w:ilvl="4" w:tplc="282A15F4">
      <w:numFmt w:val="bullet"/>
      <w:lvlText w:val="•"/>
      <w:lvlJc w:val="left"/>
      <w:pPr>
        <w:ind w:left="3748" w:hanging="361"/>
      </w:pPr>
      <w:rPr>
        <w:rFonts w:hint="default"/>
        <w:lang w:val="sl-SI" w:eastAsia="en-US" w:bidi="ar-SA"/>
      </w:rPr>
    </w:lvl>
    <w:lvl w:ilvl="5" w:tplc="774C0B10">
      <w:numFmt w:val="bullet"/>
      <w:lvlText w:val="•"/>
      <w:lvlJc w:val="left"/>
      <w:pPr>
        <w:ind w:left="4505" w:hanging="361"/>
      </w:pPr>
      <w:rPr>
        <w:rFonts w:hint="default"/>
        <w:lang w:val="sl-SI" w:eastAsia="en-US" w:bidi="ar-SA"/>
      </w:rPr>
    </w:lvl>
    <w:lvl w:ilvl="6" w:tplc="B2944D9E">
      <w:numFmt w:val="bullet"/>
      <w:lvlText w:val="•"/>
      <w:lvlJc w:val="left"/>
      <w:pPr>
        <w:ind w:left="5262" w:hanging="361"/>
      </w:pPr>
      <w:rPr>
        <w:rFonts w:hint="default"/>
        <w:lang w:val="sl-SI" w:eastAsia="en-US" w:bidi="ar-SA"/>
      </w:rPr>
    </w:lvl>
    <w:lvl w:ilvl="7" w:tplc="3D7638EA">
      <w:numFmt w:val="bullet"/>
      <w:lvlText w:val="•"/>
      <w:lvlJc w:val="left"/>
      <w:pPr>
        <w:ind w:left="6019" w:hanging="361"/>
      </w:pPr>
      <w:rPr>
        <w:rFonts w:hint="default"/>
        <w:lang w:val="sl-SI" w:eastAsia="en-US" w:bidi="ar-SA"/>
      </w:rPr>
    </w:lvl>
    <w:lvl w:ilvl="8" w:tplc="FAB0EEC8">
      <w:numFmt w:val="bullet"/>
      <w:lvlText w:val="•"/>
      <w:lvlJc w:val="left"/>
      <w:pPr>
        <w:ind w:left="6776" w:hanging="361"/>
      </w:pPr>
      <w:rPr>
        <w:rFonts w:hint="default"/>
        <w:lang w:val="sl-SI" w:eastAsia="en-US" w:bidi="ar-SA"/>
      </w:rPr>
    </w:lvl>
  </w:abstractNum>
  <w:abstractNum w:abstractNumId="16" w15:restartNumberingAfterBreak="0">
    <w:nsid w:val="1B61049B"/>
    <w:multiLevelType w:val="hybridMultilevel"/>
    <w:tmpl w:val="BCEAE5AE"/>
    <w:lvl w:ilvl="0" w:tplc="5CF44F1C">
      <w:start w:val="1"/>
      <w:numFmt w:val="bullet"/>
      <w:lvlText w:val=""/>
      <w:lvlJc w:val="left"/>
      <w:pPr>
        <w:ind w:left="1242" w:hanging="360"/>
      </w:pPr>
      <w:rPr>
        <w:rFonts w:ascii="Symbol" w:hAnsi="Symbol" w:hint="default"/>
      </w:rPr>
    </w:lvl>
    <w:lvl w:ilvl="1" w:tplc="04240003" w:tentative="1">
      <w:start w:val="1"/>
      <w:numFmt w:val="bullet"/>
      <w:lvlText w:val="o"/>
      <w:lvlJc w:val="left"/>
      <w:pPr>
        <w:ind w:left="1962" w:hanging="360"/>
      </w:pPr>
      <w:rPr>
        <w:rFonts w:ascii="Courier New" w:hAnsi="Courier New" w:cs="Courier New" w:hint="default"/>
      </w:rPr>
    </w:lvl>
    <w:lvl w:ilvl="2" w:tplc="04240005" w:tentative="1">
      <w:start w:val="1"/>
      <w:numFmt w:val="bullet"/>
      <w:lvlText w:val=""/>
      <w:lvlJc w:val="left"/>
      <w:pPr>
        <w:ind w:left="2682" w:hanging="360"/>
      </w:pPr>
      <w:rPr>
        <w:rFonts w:ascii="Wingdings" w:hAnsi="Wingdings" w:hint="default"/>
      </w:rPr>
    </w:lvl>
    <w:lvl w:ilvl="3" w:tplc="04240001" w:tentative="1">
      <w:start w:val="1"/>
      <w:numFmt w:val="bullet"/>
      <w:lvlText w:val=""/>
      <w:lvlJc w:val="left"/>
      <w:pPr>
        <w:ind w:left="3402" w:hanging="360"/>
      </w:pPr>
      <w:rPr>
        <w:rFonts w:ascii="Symbol" w:hAnsi="Symbol" w:hint="default"/>
      </w:rPr>
    </w:lvl>
    <w:lvl w:ilvl="4" w:tplc="04240003" w:tentative="1">
      <w:start w:val="1"/>
      <w:numFmt w:val="bullet"/>
      <w:lvlText w:val="o"/>
      <w:lvlJc w:val="left"/>
      <w:pPr>
        <w:ind w:left="4122" w:hanging="360"/>
      </w:pPr>
      <w:rPr>
        <w:rFonts w:ascii="Courier New" w:hAnsi="Courier New" w:cs="Courier New" w:hint="default"/>
      </w:rPr>
    </w:lvl>
    <w:lvl w:ilvl="5" w:tplc="04240005" w:tentative="1">
      <w:start w:val="1"/>
      <w:numFmt w:val="bullet"/>
      <w:lvlText w:val=""/>
      <w:lvlJc w:val="left"/>
      <w:pPr>
        <w:ind w:left="4842" w:hanging="360"/>
      </w:pPr>
      <w:rPr>
        <w:rFonts w:ascii="Wingdings" w:hAnsi="Wingdings" w:hint="default"/>
      </w:rPr>
    </w:lvl>
    <w:lvl w:ilvl="6" w:tplc="04240001" w:tentative="1">
      <w:start w:val="1"/>
      <w:numFmt w:val="bullet"/>
      <w:lvlText w:val=""/>
      <w:lvlJc w:val="left"/>
      <w:pPr>
        <w:ind w:left="5562" w:hanging="360"/>
      </w:pPr>
      <w:rPr>
        <w:rFonts w:ascii="Symbol" w:hAnsi="Symbol" w:hint="default"/>
      </w:rPr>
    </w:lvl>
    <w:lvl w:ilvl="7" w:tplc="04240003" w:tentative="1">
      <w:start w:val="1"/>
      <w:numFmt w:val="bullet"/>
      <w:lvlText w:val="o"/>
      <w:lvlJc w:val="left"/>
      <w:pPr>
        <w:ind w:left="6282" w:hanging="360"/>
      </w:pPr>
      <w:rPr>
        <w:rFonts w:ascii="Courier New" w:hAnsi="Courier New" w:cs="Courier New" w:hint="default"/>
      </w:rPr>
    </w:lvl>
    <w:lvl w:ilvl="8" w:tplc="04240005" w:tentative="1">
      <w:start w:val="1"/>
      <w:numFmt w:val="bullet"/>
      <w:lvlText w:val=""/>
      <w:lvlJc w:val="left"/>
      <w:pPr>
        <w:ind w:left="7002" w:hanging="360"/>
      </w:pPr>
      <w:rPr>
        <w:rFonts w:ascii="Wingdings" w:hAnsi="Wingdings" w:hint="default"/>
      </w:rPr>
    </w:lvl>
  </w:abstractNum>
  <w:abstractNum w:abstractNumId="17" w15:restartNumberingAfterBreak="0">
    <w:nsid w:val="20261408"/>
    <w:multiLevelType w:val="multilevel"/>
    <w:tmpl w:val="5F6A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1D808CA"/>
    <w:multiLevelType w:val="multilevel"/>
    <w:tmpl w:val="B6ECE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23D39DE"/>
    <w:multiLevelType w:val="multilevel"/>
    <w:tmpl w:val="83E21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9D00F7"/>
    <w:multiLevelType w:val="multilevel"/>
    <w:tmpl w:val="84B6D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D24C51"/>
    <w:multiLevelType w:val="hybridMultilevel"/>
    <w:tmpl w:val="0E0E7F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6AD72D8"/>
    <w:multiLevelType w:val="hybridMultilevel"/>
    <w:tmpl w:val="A6848A70"/>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23" w15:restartNumberingAfterBreak="0">
    <w:nsid w:val="28F91B5A"/>
    <w:multiLevelType w:val="multilevel"/>
    <w:tmpl w:val="DE82B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9985B8D"/>
    <w:multiLevelType w:val="multilevel"/>
    <w:tmpl w:val="EE28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C9E52AD"/>
    <w:multiLevelType w:val="hybridMultilevel"/>
    <w:tmpl w:val="18028B46"/>
    <w:lvl w:ilvl="0" w:tplc="757CB826">
      <w:numFmt w:val="bullet"/>
      <w:lvlText w:val=""/>
      <w:lvlJc w:val="left"/>
      <w:pPr>
        <w:ind w:left="522" w:hanging="360"/>
      </w:pPr>
      <w:rPr>
        <w:rFonts w:ascii="Symbol" w:eastAsia="Symbol" w:hAnsi="Symbol" w:cs="Symbol" w:hint="default"/>
        <w:w w:val="99"/>
        <w:sz w:val="20"/>
        <w:szCs w:val="20"/>
        <w:lang w:val="sl-SI" w:eastAsia="en-US" w:bidi="ar-SA"/>
      </w:rPr>
    </w:lvl>
    <w:lvl w:ilvl="1" w:tplc="2B92E882">
      <w:numFmt w:val="bullet"/>
      <w:lvlText w:val="•"/>
      <w:lvlJc w:val="left"/>
      <w:pPr>
        <w:ind w:left="1296" w:hanging="360"/>
      </w:pPr>
      <w:rPr>
        <w:rFonts w:hint="default"/>
        <w:lang w:val="sl-SI" w:eastAsia="en-US" w:bidi="ar-SA"/>
      </w:rPr>
    </w:lvl>
    <w:lvl w:ilvl="2" w:tplc="5C280248">
      <w:numFmt w:val="bullet"/>
      <w:lvlText w:val="•"/>
      <w:lvlJc w:val="left"/>
      <w:pPr>
        <w:ind w:left="2072" w:hanging="360"/>
      </w:pPr>
      <w:rPr>
        <w:rFonts w:hint="default"/>
        <w:lang w:val="sl-SI" w:eastAsia="en-US" w:bidi="ar-SA"/>
      </w:rPr>
    </w:lvl>
    <w:lvl w:ilvl="3" w:tplc="C010BD16">
      <w:numFmt w:val="bullet"/>
      <w:lvlText w:val="•"/>
      <w:lvlJc w:val="left"/>
      <w:pPr>
        <w:ind w:left="2848" w:hanging="360"/>
      </w:pPr>
      <w:rPr>
        <w:rFonts w:hint="default"/>
        <w:lang w:val="sl-SI" w:eastAsia="en-US" w:bidi="ar-SA"/>
      </w:rPr>
    </w:lvl>
    <w:lvl w:ilvl="4" w:tplc="A8B26986">
      <w:numFmt w:val="bullet"/>
      <w:lvlText w:val="•"/>
      <w:lvlJc w:val="left"/>
      <w:pPr>
        <w:ind w:left="3624" w:hanging="360"/>
      </w:pPr>
      <w:rPr>
        <w:rFonts w:hint="default"/>
        <w:lang w:val="sl-SI" w:eastAsia="en-US" w:bidi="ar-SA"/>
      </w:rPr>
    </w:lvl>
    <w:lvl w:ilvl="5" w:tplc="CAA81EDA">
      <w:numFmt w:val="bullet"/>
      <w:lvlText w:val="•"/>
      <w:lvlJc w:val="left"/>
      <w:pPr>
        <w:ind w:left="4401" w:hanging="360"/>
      </w:pPr>
      <w:rPr>
        <w:rFonts w:hint="default"/>
        <w:lang w:val="sl-SI" w:eastAsia="en-US" w:bidi="ar-SA"/>
      </w:rPr>
    </w:lvl>
    <w:lvl w:ilvl="6" w:tplc="05FAA418">
      <w:numFmt w:val="bullet"/>
      <w:lvlText w:val="•"/>
      <w:lvlJc w:val="left"/>
      <w:pPr>
        <w:ind w:left="5177" w:hanging="360"/>
      </w:pPr>
      <w:rPr>
        <w:rFonts w:hint="default"/>
        <w:lang w:val="sl-SI" w:eastAsia="en-US" w:bidi="ar-SA"/>
      </w:rPr>
    </w:lvl>
    <w:lvl w:ilvl="7" w:tplc="A38A8068">
      <w:numFmt w:val="bullet"/>
      <w:lvlText w:val="•"/>
      <w:lvlJc w:val="left"/>
      <w:pPr>
        <w:ind w:left="5953" w:hanging="360"/>
      </w:pPr>
      <w:rPr>
        <w:rFonts w:hint="default"/>
        <w:lang w:val="sl-SI" w:eastAsia="en-US" w:bidi="ar-SA"/>
      </w:rPr>
    </w:lvl>
    <w:lvl w:ilvl="8" w:tplc="87D6BC4E">
      <w:numFmt w:val="bullet"/>
      <w:lvlText w:val="•"/>
      <w:lvlJc w:val="left"/>
      <w:pPr>
        <w:ind w:left="6729" w:hanging="360"/>
      </w:pPr>
      <w:rPr>
        <w:rFonts w:hint="default"/>
        <w:lang w:val="sl-SI" w:eastAsia="en-US" w:bidi="ar-SA"/>
      </w:rPr>
    </w:lvl>
  </w:abstractNum>
  <w:abstractNum w:abstractNumId="26" w15:restartNumberingAfterBreak="0">
    <w:nsid w:val="2F354B7B"/>
    <w:multiLevelType w:val="hybridMultilevel"/>
    <w:tmpl w:val="FADA49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07B209C"/>
    <w:multiLevelType w:val="hybridMultilevel"/>
    <w:tmpl w:val="7CA0A1F6"/>
    <w:lvl w:ilvl="0" w:tplc="E7962AD2">
      <w:numFmt w:val="bullet"/>
      <w:lvlText w:val=""/>
      <w:lvlJc w:val="left"/>
      <w:pPr>
        <w:ind w:left="523" w:hanging="361"/>
      </w:pPr>
      <w:rPr>
        <w:rFonts w:ascii="Symbol" w:eastAsia="Symbol" w:hAnsi="Symbol" w:cs="Symbol" w:hint="default"/>
        <w:w w:val="99"/>
        <w:sz w:val="20"/>
        <w:szCs w:val="20"/>
        <w:lang w:val="sl-SI" w:eastAsia="en-US" w:bidi="ar-SA"/>
      </w:rPr>
    </w:lvl>
    <w:lvl w:ilvl="1" w:tplc="42401216">
      <w:numFmt w:val="bullet"/>
      <w:lvlText w:val="•"/>
      <w:lvlJc w:val="left"/>
      <w:pPr>
        <w:ind w:left="1296" w:hanging="361"/>
      </w:pPr>
      <w:rPr>
        <w:rFonts w:hint="default"/>
        <w:lang w:val="sl-SI" w:eastAsia="en-US" w:bidi="ar-SA"/>
      </w:rPr>
    </w:lvl>
    <w:lvl w:ilvl="2" w:tplc="552E333E">
      <w:numFmt w:val="bullet"/>
      <w:lvlText w:val="•"/>
      <w:lvlJc w:val="left"/>
      <w:pPr>
        <w:ind w:left="2072" w:hanging="361"/>
      </w:pPr>
      <w:rPr>
        <w:rFonts w:hint="default"/>
        <w:lang w:val="sl-SI" w:eastAsia="en-US" w:bidi="ar-SA"/>
      </w:rPr>
    </w:lvl>
    <w:lvl w:ilvl="3" w:tplc="28989D0E">
      <w:numFmt w:val="bullet"/>
      <w:lvlText w:val="•"/>
      <w:lvlJc w:val="left"/>
      <w:pPr>
        <w:ind w:left="2848" w:hanging="361"/>
      </w:pPr>
      <w:rPr>
        <w:rFonts w:hint="default"/>
        <w:lang w:val="sl-SI" w:eastAsia="en-US" w:bidi="ar-SA"/>
      </w:rPr>
    </w:lvl>
    <w:lvl w:ilvl="4" w:tplc="9B987E02">
      <w:numFmt w:val="bullet"/>
      <w:lvlText w:val="•"/>
      <w:lvlJc w:val="left"/>
      <w:pPr>
        <w:ind w:left="3624" w:hanging="361"/>
      </w:pPr>
      <w:rPr>
        <w:rFonts w:hint="default"/>
        <w:lang w:val="sl-SI" w:eastAsia="en-US" w:bidi="ar-SA"/>
      </w:rPr>
    </w:lvl>
    <w:lvl w:ilvl="5" w:tplc="8A9CECC4">
      <w:numFmt w:val="bullet"/>
      <w:lvlText w:val="•"/>
      <w:lvlJc w:val="left"/>
      <w:pPr>
        <w:ind w:left="4400" w:hanging="361"/>
      </w:pPr>
      <w:rPr>
        <w:rFonts w:hint="default"/>
        <w:lang w:val="sl-SI" w:eastAsia="en-US" w:bidi="ar-SA"/>
      </w:rPr>
    </w:lvl>
    <w:lvl w:ilvl="6" w:tplc="C92E6FC6">
      <w:numFmt w:val="bullet"/>
      <w:lvlText w:val="•"/>
      <w:lvlJc w:val="left"/>
      <w:pPr>
        <w:ind w:left="5176" w:hanging="361"/>
      </w:pPr>
      <w:rPr>
        <w:rFonts w:hint="default"/>
        <w:lang w:val="sl-SI" w:eastAsia="en-US" w:bidi="ar-SA"/>
      </w:rPr>
    </w:lvl>
    <w:lvl w:ilvl="7" w:tplc="797AADCE">
      <w:numFmt w:val="bullet"/>
      <w:lvlText w:val="•"/>
      <w:lvlJc w:val="left"/>
      <w:pPr>
        <w:ind w:left="5952" w:hanging="361"/>
      </w:pPr>
      <w:rPr>
        <w:rFonts w:hint="default"/>
        <w:lang w:val="sl-SI" w:eastAsia="en-US" w:bidi="ar-SA"/>
      </w:rPr>
    </w:lvl>
    <w:lvl w:ilvl="8" w:tplc="25E66AAC">
      <w:numFmt w:val="bullet"/>
      <w:lvlText w:val="•"/>
      <w:lvlJc w:val="left"/>
      <w:pPr>
        <w:ind w:left="6728" w:hanging="361"/>
      </w:pPr>
      <w:rPr>
        <w:rFonts w:hint="default"/>
        <w:lang w:val="sl-SI" w:eastAsia="en-US" w:bidi="ar-SA"/>
      </w:rPr>
    </w:lvl>
  </w:abstractNum>
  <w:abstractNum w:abstractNumId="28" w15:restartNumberingAfterBreak="0">
    <w:nsid w:val="31AA7DD4"/>
    <w:multiLevelType w:val="multilevel"/>
    <w:tmpl w:val="72D4A1AA"/>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A04C8D"/>
    <w:multiLevelType w:val="hybridMultilevel"/>
    <w:tmpl w:val="E50E0F5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8A97969"/>
    <w:multiLevelType w:val="hybridMultilevel"/>
    <w:tmpl w:val="0AD4AE94"/>
    <w:lvl w:ilvl="0" w:tplc="D0C26102">
      <w:numFmt w:val="bullet"/>
      <w:lvlText w:val=""/>
      <w:lvlJc w:val="left"/>
      <w:pPr>
        <w:ind w:left="498" w:hanging="361"/>
      </w:pPr>
      <w:rPr>
        <w:rFonts w:ascii="Symbol" w:eastAsia="Symbol" w:hAnsi="Symbol" w:cs="Symbol" w:hint="default"/>
        <w:w w:val="99"/>
        <w:sz w:val="20"/>
        <w:szCs w:val="20"/>
        <w:lang w:val="sl-SI" w:eastAsia="en-US" w:bidi="ar-SA"/>
      </w:rPr>
    </w:lvl>
    <w:lvl w:ilvl="1" w:tplc="258609F2">
      <w:numFmt w:val="bullet"/>
      <w:lvlText w:val="•"/>
      <w:lvlJc w:val="left"/>
      <w:pPr>
        <w:ind w:left="1274" w:hanging="361"/>
      </w:pPr>
      <w:rPr>
        <w:rFonts w:hint="default"/>
        <w:lang w:val="sl-SI" w:eastAsia="en-US" w:bidi="ar-SA"/>
      </w:rPr>
    </w:lvl>
    <w:lvl w:ilvl="2" w:tplc="07C6B188">
      <w:numFmt w:val="bullet"/>
      <w:lvlText w:val="•"/>
      <w:lvlJc w:val="left"/>
      <w:pPr>
        <w:ind w:left="2048" w:hanging="361"/>
      </w:pPr>
      <w:rPr>
        <w:rFonts w:hint="default"/>
        <w:lang w:val="sl-SI" w:eastAsia="en-US" w:bidi="ar-SA"/>
      </w:rPr>
    </w:lvl>
    <w:lvl w:ilvl="3" w:tplc="316A1416">
      <w:numFmt w:val="bullet"/>
      <w:lvlText w:val="•"/>
      <w:lvlJc w:val="left"/>
      <w:pPr>
        <w:ind w:left="2823" w:hanging="361"/>
      </w:pPr>
      <w:rPr>
        <w:rFonts w:hint="default"/>
        <w:lang w:val="sl-SI" w:eastAsia="en-US" w:bidi="ar-SA"/>
      </w:rPr>
    </w:lvl>
    <w:lvl w:ilvl="4" w:tplc="FF32C14A">
      <w:numFmt w:val="bullet"/>
      <w:lvlText w:val="•"/>
      <w:lvlJc w:val="left"/>
      <w:pPr>
        <w:ind w:left="3597" w:hanging="361"/>
      </w:pPr>
      <w:rPr>
        <w:rFonts w:hint="default"/>
        <w:lang w:val="sl-SI" w:eastAsia="en-US" w:bidi="ar-SA"/>
      </w:rPr>
    </w:lvl>
    <w:lvl w:ilvl="5" w:tplc="E11ECE1C">
      <w:numFmt w:val="bullet"/>
      <w:lvlText w:val="•"/>
      <w:lvlJc w:val="left"/>
      <w:pPr>
        <w:ind w:left="4372" w:hanging="361"/>
      </w:pPr>
      <w:rPr>
        <w:rFonts w:hint="default"/>
        <w:lang w:val="sl-SI" w:eastAsia="en-US" w:bidi="ar-SA"/>
      </w:rPr>
    </w:lvl>
    <w:lvl w:ilvl="6" w:tplc="91C0FF2A">
      <w:numFmt w:val="bullet"/>
      <w:lvlText w:val="•"/>
      <w:lvlJc w:val="left"/>
      <w:pPr>
        <w:ind w:left="5146" w:hanging="361"/>
      </w:pPr>
      <w:rPr>
        <w:rFonts w:hint="default"/>
        <w:lang w:val="sl-SI" w:eastAsia="en-US" w:bidi="ar-SA"/>
      </w:rPr>
    </w:lvl>
    <w:lvl w:ilvl="7" w:tplc="909E80B2">
      <w:numFmt w:val="bullet"/>
      <w:lvlText w:val="•"/>
      <w:lvlJc w:val="left"/>
      <w:pPr>
        <w:ind w:left="5920" w:hanging="361"/>
      </w:pPr>
      <w:rPr>
        <w:rFonts w:hint="default"/>
        <w:lang w:val="sl-SI" w:eastAsia="en-US" w:bidi="ar-SA"/>
      </w:rPr>
    </w:lvl>
    <w:lvl w:ilvl="8" w:tplc="89D8C6CE">
      <w:numFmt w:val="bullet"/>
      <w:lvlText w:val="•"/>
      <w:lvlJc w:val="left"/>
      <w:pPr>
        <w:ind w:left="6695" w:hanging="361"/>
      </w:pPr>
      <w:rPr>
        <w:rFonts w:hint="default"/>
        <w:lang w:val="sl-SI" w:eastAsia="en-US" w:bidi="ar-SA"/>
      </w:rPr>
    </w:lvl>
  </w:abstractNum>
  <w:abstractNum w:abstractNumId="31" w15:restartNumberingAfterBreak="0">
    <w:nsid w:val="3BD23803"/>
    <w:multiLevelType w:val="multilevel"/>
    <w:tmpl w:val="1D2A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C0F5B51"/>
    <w:multiLevelType w:val="multilevel"/>
    <w:tmpl w:val="E14A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CF54949"/>
    <w:multiLevelType w:val="hybridMultilevel"/>
    <w:tmpl w:val="9676B9EC"/>
    <w:lvl w:ilvl="0" w:tplc="03262334">
      <w:numFmt w:val="bullet"/>
      <w:lvlText w:val=""/>
      <w:lvlJc w:val="left"/>
      <w:pPr>
        <w:ind w:left="523" w:hanging="361"/>
      </w:pPr>
      <w:rPr>
        <w:rFonts w:ascii="Symbol" w:eastAsia="Symbol" w:hAnsi="Symbol" w:cs="Symbol" w:hint="default"/>
        <w:w w:val="99"/>
        <w:sz w:val="20"/>
        <w:szCs w:val="20"/>
        <w:lang w:val="sl-SI" w:eastAsia="en-US" w:bidi="ar-SA"/>
      </w:rPr>
    </w:lvl>
    <w:lvl w:ilvl="1" w:tplc="0BC87AC2">
      <w:numFmt w:val="bullet"/>
      <w:lvlText w:val="•"/>
      <w:lvlJc w:val="left"/>
      <w:pPr>
        <w:ind w:left="1296" w:hanging="361"/>
      </w:pPr>
      <w:rPr>
        <w:rFonts w:hint="default"/>
        <w:lang w:val="sl-SI" w:eastAsia="en-US" w:bidi="ar-SA"/>
      </w:rPr>
    </w:lvl>
    <w:lvl w:ilvl="2" w:tplc="C0FE850E">
      <w:numFmt w:val="bullet"/>
      <w:lvlText w:val="•"/>
      <w:lvlJc w:val="left"/>
      <w:pPr>
        <w:ind w:left="2072" w:hanging="361"/>
      </w:pPr>
      <w:rPr>
        <w:rFonts w:hint="default"/>
        <w:lang w:val="sl-SI" w:eastAsia="en-US" w:bidi="ar-SA"/>
      </w:rPr>
    </w:lvl>
    <w:lvl w:ilvl="3" w:tplc="D84C81D4">
      <w:numFmt w:val="bullet"/>
      <w:lvlText w:val="•"/>
      <w:lvlJc w:val="left"/>
      <w:pPr>
        <w:ind w:left="2848" w:hanging="361"/>
      </w:pPr>
      <w:rPr>
        <w:rFonts w:hint="default"/>
        <w:lang w:val="sl-SI" w:eastAsia="en-US" w:bidi="ar-SA"/>
      </w:rPr>
    </w:lvl>
    <w:lvl w:ilvl="4" w:tplc="376C8D38">
      <w:numFmt w:val="bullet"/>
      <w:lvlText w:val="•"/>
      <w:lvlJc w:val="left"/>
      <w:pPr>
        <w:ind w:left="3624" w:hanging="361"/>
      </w:pPr>
      <w:rPr>
        <w:rFonts w:hint="default"/>
        <w:lang w:val="sl-SI" w:eastAsia="en-US" w:bidi="ar-SA"/>
      </w:rPr>
    </w:lvl>
    <w:lvl w:ilvl="5" w:tplc="2E7468E6">
      <w:numFmt w:val="bullet"/>
      <w:lvlText w:val="•"/>
      <w:lvlJc w:val="left"/>
      <w:pPr>
        <w:ind w:left="4400" w:hanging="361"/>
      </w:pPr>
      <w:rPr>
        <w:rFonts w:hint="default"/>
        <w:lang w:val="sl-SI" w:eastAsia="en-US" w:bidi="ar-SA"/>
      </w:rPr>
    </w:lvl>
    <w:lvl w:ilvl="6" w:tplc="A70A9CA4">
      <w:numFmt w:val="bullet"/>
      <w:lvlText w:val="•"/>
      <w:lvlJc w:val="left"/>
      <w:pPr>
        <w:ind w:left="5176" w:hanging="361"/>
      </w:pPr>
      <w:rPr>
        <w:rFonts w:hint="default"/>
        <w:lang w:val="sl-SI" w:eastAsia="en-US" w:bidi="ar-SA"/>
      </w:rPr>
    </w:lvl>
    <w:lvl w:ilvl="7" w:tplc="AF1EBC1C">
      <w:numFmt w:val="bullet"/>
      <w:lvlText w:val="•"/>
      <w:lvlJc w:val="left"/>
      <w:pPr>
        <w:ind w:left="5952" w:hanging="361"/>
      </w:pPr>
      <w:rPr>
        <w:rFonts w:hint="default"/>
        <w:lang w:val="sl-SI" w:eastAsia="en-US" w:bidi="ar-SA"/>
      </w:rPr>
    </w:lvl>
    <w:lvl w:ilvl="8" w:tplc="393E6F7C">
      <w:numFmt w:val="bullet"/>
      <w:lvlText w:val="•"/>
      <w:lvlJc w:val="left"/>
      <w:pPr>
        <w:ind w:left="6728" w:hanging="361"/>
      </w:pPr>
      <w:rPr>
        <w:rFonts w:hint="default"/>
        <w:lang w:val="sl-SI" w:eastAsia="en-US" w:bidi="ar-SA"/>
      </w:rPr>
    </w:lvl>
  </w:abstractNum>
  <w:abstractNum w:abstractNumId="34" w15:restartNumberingAfterBreak="0">
    <w:nsid w:val="3DBD4D19"/>
    <w:multiLevelType w:val="hybridMultilevel"/>
    <w:tmpl w:val="0192AF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EA57B7"/>
    <w:multiLevelType w:val="hybridMultilevel"/>
    <w:tmpl w:val="C2AA722A"/>
    <w:lvl w:ilvl="0" w:tplc="1460E4EA">
      <w:numFmt w:val="bullet"/>
      <w:lvlText w:val=""/>
      <w:lvlJc w:val="left"/>
      <w:pPr>
        <w:ind w:left="523" w:hanging="361"/>
      </w:pPr>
      <w:rPr>
        <w:rFonts w:ascii="Symbol" w:eastAsia="Symbol" w:hAnsi="Symbol" w:cs="Symbol" w:hint="default"/>
        <w:w w:val="99"/>
        <w:sz w:val="20"/>
        <w:szCs w:val="20"/>
        <w:lang w:val="sl-SI" w:eastAsia="en-US" w:bidi="ar-SA"/>
      </w:rPr>
    </w:lvl>
    <w:lvl w:ilvl="1" w:tplc="6E402D50">
      <w:numFmt w:val="bullet"/>
      <w:lvlText w:val="•"/>
      <w:lvlJc w:val="left"/>
      <w:pPr>
        <w:ind w:left="1296" w:hanging="361"/>
      </w:pPr>
      <w:rPr>
        <w:rFonts w:hint="default"/>
        <w:lang w:val="sl-SI" w:eastAsia="en-US" w:bidi="ar-SA"/>
      </w:rPr>
    </w:lvl>
    <w:lvl w:ilvl="2" w:tplc="DDA21AC6">
      <w:numFmt w:val="bullet"/>
      <w:lvlText w:val="•"/>
      <w:lvlJc w:val="left"/>
      <w:pPr>
        <w:ind w:left="2072" w:hanging="361"/>
      </w:pPr>
      <w:rPr>
        <w:rFonts w:hint="default"/>
        <w:lang w:val="sl-SI" w:eastAsia="en-US" w:bidi="ar-SA"/>
      </w:rPr>
    </w:lvl>
    <w:lvl w:ilvl="3" w:tplc="85F0D362">
      <w:numFmt w:val="bullet"/>
      <w:lvlText w:val="•"/>
      <w:lvlJc w:val="left"/>
      <w:pPr>
        <w:ind w:left="2848" w:hanging="361"/>
      </w:pPr>
      <w:rPr>
        <w:rFonts w:hint="default"/>
        <w:lang w:val="sl-SI" w:eastAsia="en-US" w:bidi="ar-SA"/>
      </w:rPr>
    </w:lvl>
    <w:lvl w:ilvl="4" w:tplc="EFB239B6">
      <w:numFmt w:val="bullet"/>
      <w:lvlText w:val="•"/>
      <w:lvlJc w:val="left"/>
      <w:pPr>
        <w:ind w:left="3624" w:hanging="361"/>
      </w:pPr>
      <w:rPr>
        <w:rFonts w:hint="default"/>
        <w:lang w:val="sl-SI" w:eastAsia="en-US" w:bidi="ar-SA"/>
      </w:rPr>
    </w:lvl>
    <w:lvl w:ilvl="5" w:tplc="5C06D06E">
      <w:numFmt w:val="bullet"/>
      <w:lvlText w:val="•"/>
      <w:lvlJc w:val="left"/>
      <w:pPr>
        <w:ind w:left="4400" w:hanging="361"/>
      </w:pPr>
      <w:rPr>
        <w:rFonts w:hint="default"/>
        <w:lang w:val="sl-SI" w:eastAsia="en-US" w:bidi="ar-SA"/>
      </w:rPr>
    </w:lvl>
    <w:lvl w:ilvl="6" w:tplc="C930C354">
      <w:numFmt w:val="bullet"/>
      <w:lvlText w:val="•"/>
      <w:lvlJc w:val="left"/>
      <w:pPr>
        <w:ind w:left="5176" w:hanging="361"/>
      </w:pPr>
      <w:rPr>
        <w:rFonts w:hint="default"/>
        <w:lang w:val="sl-SI" w:eastAsia="en-US" w:bidi="ar-SA"/>
      </w:rPr>
    </w:lvl>
    <w:lvl w:ilvl="7" w:tplc="F7A645AA">
      <w:numFmt w:val="bullet"/>
      <w:lvlText w:val="•"/>
      <w:lvlJc w:val="left"/>
      <w:pPr>
        <w:ind w:left="5952" w:hanging="361"/>
      </w:pPr>
      <w:rPr>
        <w:rFonts w:hint="default"/>
        <w:lang w:val="sl-SI" w:eastAsia="en-US" w:bidi="ar-SA"/>
      </w:rPr>
    </w:lvl>
    <w:lvl w:ilvl="8" w:tplc="1C4CF732">
      <w:numFmt w:val="bullet"/>
      <w:lvlText w:val="•"/>
      <w:lvlJc w:val="left"/>
      <w:pPr>
        <w:ind w:left="6728" w:hanging="361"/>
      </w:pPr>
      <w:rPr>
        <w:rFonts w:hint="default"/>
        <w:lang w:val="sl-SI" w:eastAsia="en-US" w:bidi="ar-SA"/>
      </w:rPr>
    </w:lvl>
  </w:abstractNum>
  <w:abstractNum w:abstractNumId="36" w15:restartNumberingAfterBreak="0">
    <w:nsid w:val="3F3925E8"/>
    <w:multiLevelType w:val="multilevel"/>
    <w:tmpl w:val="BA3A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5F0CEC"/>
    <w:multiLevelType w:val="multilevel"/>
    <w:tmpl w:val="EA08D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957F08"/>
    <w:multiLevelType w:val="hybridMultilevel"/>
    <w:tmpl w:val="613466C6"/>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39" w15:restartNumberingAfterBreak="0">
    <w:nsid w:val="4323676D"/>
    <w:multiLevelType w:val="hybridMultilevel"/>
    <w:tmpl w:val="2D989776"/>
    <w:lvl w:ilvl="0" w:tplc="33247C2A">
      <w:numFmt w:val="bullet"/>
      <w:lvlText w:val="-"/>
      <w:lvlJc w:val="left"/>
      <w:pPr>
        <w:ind w:left="523" w:hanging="361"/>
      </w:pPr>
      <w:rPr>
        <w:rFonts w:ascii="Times New Roman" w:eastAsia="Times New Roman" w:hAnsi="Times New Roman" w:cs="Times New Roman" w:hint="default"/>
        <w:b w:val="0"/>
        <w:bCs w:val="0"/>
        <w:i w:val="0"/>
        <w:iCs w:val="0"/>
        <w:spacing w:val="0"/>
        <w:w w:val="99"/>
        <w:sz w:val="20"/>
        <w:szCs w:val="20"/>
        <w:lang w:val="sl-SI" w:eastAsia="en-US" w:bidi="ar-SA"/>
      </w:rPr>
    </w:lvl>
    <w:lvl w:ilvl="1" w:tplc="E1062370">
      <w:numFmt w:val="bullet"/>
      <w:lvlText w:val="•"/>
      <w:lvlJc w:val="left"/>
      <w:pPr>
        <w:ind w:left="1295" w:hanging="361"/>
      </w:pPr>
      <w:rPr>
        <w:rFonts w:hint="default"/>
        <w:lang w:val="sl-SI" w:eastAsia="en-US" w:bidi="ar-SA"/>
      </w:rPr>
    </w:lvl>
    <w:lvl w:ilvl="2" w:tplc="0CEC169E">
      <w:numFmt w:val="bullet"/>
      <w:lvlText w:val="•"/>
      <w:lvlJc w:val="left"/>
      <w:pPr>
        <w:ind w:left="2071" w:hanging="361"/>
      </w:pPr>
      <w:rPr>
        <w:rFonts w:hint="default"/>
        <w:lang w:val="sl-SI" w:eastAsia="en-US" w:bidi="ar-SA"/>
      </w:rPr>
    </w:lvl>
    <w:lvl w:ilvl="3" w:tplc="F1F61598">
      <w:numFmt w:val="bullet"/>
      <w:lvlText w:val="•"/>
      <w:lvlJc w:val="left"/>
      <w:pPr>
        <w:ind w:left="2847" w:hanging="361"/>
      </w:pPr>
      <w:rPr>
        <w:rFonts w:hint="default"/>
        <w:lang w:val="sl-SI" w:eastAsia="en-US" w:bidi="ar-SA"/>
      </w:rPr>
    </w:lvl>
    <w:lvl w:ilvl="4" w:tplc="C8F62764">
      <w:numFmt w:val="bullet"/>
      <w:lvlText w:val="•"/>
      <w:lvlJc w:val="left"/>
      <w:pPr>
        <w:ind w:left="3623" w:hanging="361"/>
      </w:pPr>
      <w:rPr>
        <w:rFonts w:hint="default"/>
        <w:lang w:val="sl-SI" w:eastAsia="en-US" w:bidi="ar-SA"/>
      </w:rPr>
    </w:lvl>
    <w:lvl w:ilvl="5" w:tplc="93548A00">
      <w:numFmt w:val="bullet"/>
      <w:lvlText w:val="•"/>
      <w:lvlJc w:val="left"/>
      <w:pPr>
        <w:ind w:left="4399" w:hanging="361"/>
      </w:pPr>
      <w:rPr>
        <w:rFonts w:hint="default"/>
        <w:lang w:val="sl-SI" w:eastAsia="en-US" w:bidi="ar-SA"/>
      </w:rPr>
    </w:lvl>
    <w:lvl w:ilvl="6" w:tplc="93C6ADEE">
      <w:numFmt w:val="bullet"/>
      <w:lvlText w:val="•"/>
      <w:lvlJc w:val="left"/>
      <w:pPr>
        <w:ind w:left="5175" w:hanging="361"/>
      </w:pPr>
      <w:rPr>
        <w:rFonts w:hint="default"/>
        <w:lang w:val="sl-SI" w:eastAsia="en-US" w:bidi="ar-SA"/>
      </w:rPr>
    </w:lvl>
    <w:lvl w:ilvl="7" w:tplc="EE8E58A8">
      <w:numFmt w:val="bullet"/>
      <w:lvlText w:val="•"/>
      <w:lvlJc w:val="left"/>
      <w:pPr>
        <w:ind w:left="5951" w:hanging="361"/>
      </w:pPr>
      <w:rPr>
        <w:rFonts w:hint="default"/>
        <w:lang w:val="sl-SI" w:eastAsia="en-US" w:bidi="ar-SA"/>
      </w:rPr>
    </w:lvl>
    <w:lvl w:ilvl="8" w:tplc="B486E582">
      <w:numFmt w:val="bullet"/>
      <w:lvlText w:val="•"/>
      <w:lvlJc w:val="left"/>
      <w:pPr>
        <w:ind w:left="6727" w:hanging="361"/>
      </w:pPr>
      <w:rPr>
        <w:rFonts w:hint="default"/>
        <w:lang w:val="sl-SI" w:eastAsia="en-US" w:bidi="ar-SA"/>
      </w:rPr>
    </w:lvl>
  </w:abstractNum>
  <w:abstractNum w:abstractNumId="40" w15:restartNumberingAfterBreak="0">
    <w:nsid w:val="432D5BB6"/>
    <w:multiLevelType w:val="hybridMultilevel"/>
    <w:tmpl w:val="37DEB3B6"/>
    <w:lvl w:ilvl="0" w:tplc="C002993E">
      <w:numFmt w:val="bullet"/>
      <w:lvlText w:val=""/>
      <w:lvlJc w:val="left"/>
      <w:pPr>
        <w:ind w:left="498" w:hanging="361"/>
      </w:pPr>
      <w:rPr>
        <w:rFonts w:ascii="Symbol" w:eastAsia="Symbol" w:hAnsi="Symbol" w:cs="Symbol" w:hint="default"/>
        <w:w w:val="99"/>
        <w:sz w:val="20"/>
        <w:szCs w:val="20"/>
        <w:lang w:val="sl-SI" w:eastAsia="en-US" w:bidi="ar-SA"/>
      </w:rPr>
    </w:lvl>
    <w:lvl w:ilvl="1" w:tplc="680ACC56">
      <w:numFmt w:val="bullet"/>
      <w:lvlText w:val="•"/>
      <w:lvlJc w:val="left"/>
      <w:pPr>
        <w:ind w:left="1274" w:hanging="361"/>
      </w:pPr>
      <w:rPr>
        <w:rFonts w:hint="default"/>
        <w:lang w:val="sl-SI" w:eastAsia="en-US" w:bidi="ar-SA"/>
      </w:rPr>
    </w:lvl>
    <w:lvl w:ilvl="2" w:tplc="A4329EF8">
      <w:numFmt w:val="bullet"/>
      <w:lvlText w:val="•"/>
      <w:lvlJc w:val="left"/>
      <w:pPr>
        <w:ind w:left="2048" w:hanging="361"/>
      </w:pPr>
      <w:rPr>
        <w:rFonts w:hint="default"/>
        <w:lang w:val="sl-SI" w:eastAsia="en-US" w:bidi="ar-SA"/>
      </w:rPr>
    </w:lvl>
    <w:lvl w:ilvl="3" w:tplc="30D02776">
      <w:numFmt w:val="bullet"/>
      <w:lvlText w:val="•"/>
      <w:lvlJc w:val="left"/>
      <w:pPr>
        <w:ind w:left="2823" w:hanging="361"/>
      </w:pPr>
      <w:rPr>
        <w:rFonts w:hint="default"/>
        <w:lang w:val="sl-SI" w:eastAsia="en-US" w:bidi="ar-SA"/>
      </w:rPr>
    </w:lvl>
    <w:lvl w:ilvl="4" w:tplc="41D01A5C">
      <w:numFmt w:val="bullet"/>
      <w:lvlText w:val="•"/>
      <w:lvlJc w:val="left"/>
      <w:pPr>
        <w:ind w:left="3597" w:hanging="361"/>
      </w:pPr>
      <w:rPr>
        <w:rFonts w:hint="default"/>
        <w:lang w:val="sl-SI" w:eastAsia="en-US" w:bidi="ar-SA"/>
      </w:rPr>
    </w:lvl>
    <w:lvl w:ilvl="5" w:tplc="990043A6">
      <w:numFmt w:val="bullet"/>
      <w:lvlText w:val="•"/>
      <w:lvlJc w:val="left"/>
      <w:pPr>
        <w:ind w:left="4372" w:hanging="361"/>
      </w:pPr>
      <w:rPr>
        <w:rFonts w:hint="default"/>
        <w:lang w:val="sl-SI" w:eastAsia="en-US" w:bidi="ar-SA"/>
      </w:rPr>
    </w:lvl>
    <w:lvl w:ilvl="6" w:tplc="994436C2">
      <w:numFmt w:val="bullet"/>
      <w:lvlText w:val="•"/>
      <w:lvlJc w:val="left"/>
      <w:pPr>
        <w:ind w:left="5146" w:hanging="361"/>
      </w:pPr>
      <w:rPr>
        <w:rFonts w:hint="default"/>
        <w:lang w:val="sl-SI" w:eastAsia="en-US" w:bidi="ar-SA"/>
      </w:rPr>
    </w:lvl>
    <w:lvl w:ilvl="7" w:tplc="071ACE7A">
      <w:numFmt w:val="bullet"/>
      <w:lvlText w:val="•"/>
      <w:lvlJc w:val="left"/>
      <w:pPr>
        <w:ind w:left="5920" w:hanging="361"/>
      </w:pPr>
      <w:rPr>
        <w:rFonts w:hint="default"/>
        <w:lang w:val="sl-SI" w:eastAsia="en-US" w:bidi="ar-SA"/>
      </w:rPr>
    </w:lvl>
    <w:lvl w:ilvl="8" w:tplc="A2C0258A">
      <w:numFmt w:val="bullet"/>
      <w:lvlText w:val="•"/>
      <w:lvlJc w:val="left"/>
      <w:pPr>
        <w:ind w:left="6695" w:hanging="361"/>
      </w:pPr>
      <w:rPr>
        <w:rFonts w:hint="default"/>
        <w:lang w:val="sl-SI" w:eastAsia="en-US" w:bidi="ar-SA"/>
      </w:rPr>
    </w:lvl>
  </w:abstractNum>
  <w:abstractNum w:abstractNumId="41" w15:restartNumberingAfterBreak="0">
    <w:nsid w:val="44AE00BD"/>
    <w:multiLevelType w:val="hybridMultilevel"/>
    <w:tmpl w:val="22B0368E"/>
    <w:lvl w:ilvl="0" w:tplc="5504CFF6">
      <w:numFmt w:val="bullet"/>
      <w:lvlText w:val=""/>
      <w:lvlJc w:val="left"/>
      <w:pPr>
        <w:ind w:left="523" w:hanging="361"/>
      </w:pPr>
      <w:rPr>
        <w:rFonts w:ascii="Symbol" w:eastAsia="Symbol" w:hAnsi="Symbol" w:cs="Symbol" w:hint="default"/>
        <w:w w:val="99"/>
        <w:sz w:val="20"/>
        <w:szCs w:val="20"/>
        <w:lang w:val="sl-SI" w:eastAsia="en-US" w:bidi="ar-SA"/>
      </w:rPr>
    </w:lvl>
    <w:lvl w:ilvl="1" w:tplc="88D6140C">
      <w:numFmt w:val="bullet"/>
      <w:lvlText w:val="•"/>
      <w:lvlJc w:val="left"/>
      <w:pPr>
        <w:ind w:left="1296" w:hanging="361"/>
      </w:pPr>
      <w:rPr>
        <w:rFonts w:hint="default"/>
        <w:lang w:val="sl-SI" w:eastAsia="en-US" w:bidi="ar-SA"/>
      </w:rPr>
    </w:lvl>
    <w:lvl w:ilvl="2" w:tplc="73CE43A4">
      <w:numFmt w:val="bullet"/>
      <w:lvlText w:val="•"/>
      <w:lvlJc w:val="left"/>
      <w:pPr>
        <w:ind w:left="2072" w:hanging="361"/>
      </w:pPr>
      <w:rPr>
        <w:rFonts w:hint="default"/>
        <w:lang w:val="sl-SI" w:eastAsia="en-US" w:bidi="ar-SA"/>
      </w:rPr>
    </w:lvl>
    <w:lvl w:ilvl="3" w:tplc="754EB206">
      <w:numFmt w:val="bullet"/>
      <w:lvlText w:val="•"/>
      <w:lvlJc w:val="left"/>
      <w:pPr>
        <w:ind w:left="2848" w:hanging="361"/>
      </w:pPr>
      <w:rPr>
        <w:rFonts w:hint="default"/>
        <w:lang w:val="sl-SI" w:eastAsia="en-US" w:bidi="ar-SA"/>
      </w:rPr>
    </w:lvl>
    <w:lvl w:ilvl="4" w:tplc="22A0A3CA">
      <w:numFmt w:val="bullet"/>
      <w:lvlText w:val="•"/>
      <w:lvlJc w:val="left"/>
      <w:pPr>
        <w:ind w:left="3624" w:hanging="361"/>
      </w:pPr>
      <w:rPr>
        <w:rFonts w:hint="default"/>
        <w:lang w:val="sl-SI" w:eastAsia="en-US" w:bidi="ar-SA"/>
      </w:rPr>
    </w:lvl>
    <w:lvl w:ilvl="5" w:tplc="EDCA037E">
      <w:numFmt w:val="bullet"/>
      <w:lvlText w:val="•"/>
      <w:lvlJc w:val="left"/>
      <w:pPr>
        <w:ind w:left="4400" w:hanging="361"/>
      </w:pPr>
      <w:rPr>
        <w:rFonts w:hint="default"/>
        <w:lang w:val="sl-SI" w:eastAsia="en-US" w:bidi="ar-SA"/>
      </w:rPr>
    </w:lvl>
    <w:lvl w:ilvl="6" w:tplc="6EF2B374">
      <w:numFmt w:val="bullet"/>
      <w:lvlText w:val="•"/>
      <w:lvlJc w:val="left"/>
      <w:pPr>
        <w:ind w:left="5176" w:hanging="361"/>
      </w:pPr>
      <w:rPr>
        <w:rFonts w:hint="default"/>
        <w:lang w:val="sl-SI" w:eastAsia="en-US" w:bidi="ar-SA"/>
      </w:rPr>
    </w:lvl>
    <w:lvl w:ilvl="7" w:tplc="D590B694">
      <w:numFmt w:val="bullet"/>
      <w:lvlText w:val="•"/>
      <w:lvlJc w:val="left"/>
      <w:pPr>
        <w:ind w:left="5952" w:hanging="361"/>
      </w:pPr>
      <w:rPr>
        <w:rFonts w:hint="default"/>
        <w:lang w:val="sl-SI" w:eastAsia="en-US" w:bidi="ar-SA"/>
      </w:rPr>
    </w:lvl>
    <w:lvl w:ilvl="8" w:tplc="F5D6D6BE">
      <w:numFmt w:val="bullet"/>
      <w:lvlText w:val="•"/>
      <w:lvlJc w:val="left"/>
      <w:pPr>
        <w:ind w:left="6728" w:hanging="361"/>
      </w:pPr>
      <w:rPr>
        <w:rFonts w:hint="default"/>
        <w:lang w:val="sl-SI" w:eastAsia="en-US" w:bidi="ar-SA"/>
      </w:rPr>
    </w:lvl>
  </w:abstractNum>
  <w:abstractNum w:abstractNumId="42" w15:restartNumberingAfterBreak="0">
    <w:nsid w:val="44E07C48"/>
    <w:multiLevelType w:val="multilevel"/>
    <w:tmpl w:val="63E2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52E3769"/>
    <w:multiLevelType w:val="hybridMultilevel"/>
    <w:tmpl w:val="CBA86D74"/>
    <w:lvl w:ilvl="0" w:tplc="796EDA50">
      <w:numFmt w:val="bullet"/>
      <w:lvlText w:val=""/>
      <w:lvlJc w:val="left"/>
      <w:pPr>
        <w:ind w:left="719" w:hanging="361"/>
      </w:pPr>
      <w:rPr>
        <w:rFonts w:ascii="Symbol" w:eastAsia="Symbol" w:hAnsi="Symbol" w:cs="Symbol" w:hint="default"/>
        <w:b w:val="0"/>
        <w:bCs w:val="0"/>
        <w:i w:val="0"/>
        <w:iCs w:val="0"/>
        <w:spacing w:val="0"/>
        <w:w w:val="99"/>
        <w:sz w:val="20"/>
        <w:szCs w:val="20"/>
        <w:lang w:val="sl-SI" w:eastAsia="en-US" w:bidi="ar-SA"/>
      </w:rPr>
    </w:lvl>
    <w:lvl w:ilvl="1" w:tplc="A94C6280">
      <w:numFmt w:val="bullet"/>
      <w:lvlText w:val="•"/>
      <w:lvlJc w:val="left"/>
      <w:pPr>
        <w:ind w:left="1477" w:hanging="361"/>
      </w:pPr>
      <w:rPr>
        <w:rFonts w:hint="default"/>
        <w:lang w:val="sl-SI" w:eastAsia="en-US" w:bidi="ar-SA"/>
      </w:rPr>
    </w:lvl>
    <w:lvl w:ilvl="2" w:tplc="653C17FC">
      <w:numFmt w:val="bullet"/>
      <w:lvlText w:val="•"/>
      <w:lvlJc w:val="left"/>
      <w:pPr>
        <w:ind w:left="2234" w:hanging="361"/>
      </w:pPr>
      <w:rPr>
        <w:rFonts w:hint="default"/>
        <w:lang w:val="sl-SI" w:eastAsia="en-US" w:bidi="ar-SA"/>
      </w:rPr>
    </w:lvl>
    <w:lvl w:ilvl="3" w:tplc="63148CA0">
      <w:numFmt w:val="bullet"/>
      <w:lvlText w:val="•"/>
      <w:lvlJc w:val="left"/>
      <w:pPr>
        <w:ind w:left="2991" w:hanging="361"/>
      </w:pPr>
      <w:rPr>
        <w:rFonts w:hint="default"/>
        <w:lang w:val="sl-SI" w:eastAsia="en-US" w:bidi="ar-SA"/>
      </w:rPr>
    </w:lvl>
    <w:lvl w:ilvl="4" w:tplc="78527366">
      <w:numFmt w:val="bullet"/>
      <w:lvlText w:val="•"/>
      <w:lvlJc w:val="left"/>
      <w:pPr>
        <w:ind w:left="3748" w:hanging="361"/>
      </w:pPr>
      <w:rPr>
        <w:rFonts w:hint="default"/>
        <w:lang w:val="sl-SI" w:eastAsia="en-US" w:bidi="ar-SA"/>
      </w:rPr>
    </w:lvl>
    <w:lvl w:ilvl="5" w:tplc="AA809B64">
      <w:numFmt w:val="bullet"/>
      <w:lvlText w:val="•"/>
      <w:lvlJc w:val="left"/>
      <w:pPr>
        <w:ind w:left="4505" w:hanging="361"/>
      </w:pPr>
      <w:rPr>
        <w:rFonts w:hint="default"/>
        <w:lang w:val="sl-SI" w:eastAsia="en-US" w:bidi="ar-SA"/>
      </w:rPr>
    </w:lvl>
    <w:lvl w:ilvl="6" w:tplc="B55876EE">
      <w:numFmt w:val="bullet"/>
      <w:lvlText w:val="•"/>
      <w:lvlJc w:val="left"/>
      <w:pPr>
        <w:ind w:left="5262" w:hanging="361"/>
      </w:pPr>
      <w:rPr>
        <w:rFonts w:hint="default"/>
        <w:lang w:val="sl-SI" w:eastAsia="en-US" w:bidi="ar-SA"/>
      </w:rPr>
    </w:lvl>
    <w:lvl w:ilvl="7" w:tplc="F47264A0">
      <w:numFmt w:val="bullet"/>
      <w:lvlText w:val="•"/>
      <w:lvlJc w:val="left"/>
      <w:pPr>
        <w:ind w:left="6019" w:hanging="361"/>
      </w:pPr>
      <w:rPr>
        <w:rFonts w:hint="default"/>
        <w:lang w:val="sl-SI" w:eastAsia="en-US" w:bidi="ar-SA"/>
      </w:rPr>
    </w:lvl>
    <w:lvl w:ilvl="8" w:tplc="B7245366">
      <w:numFmt w:val="bullet"/>
      <w:lvlText w:val="•"/>
      <w:lvlJc w:val="left"/>
      <w:pPr>
        <w:ind w:left="6776" w:hanging="361"/>
      </w:pPr>
      <w:rPr>
        <w:rFonts w:hint="default"/>
        <w:lang w:val="sl-SI" w:eastAsia="en-US" w:bidi="ar-SA"/>
      </w:rPr>
    </w:lvl>
  </w:abstractNum>
  <w:abstractNum w:abstractNumId="44" w15:restartNumberingAfterBreak="0">
    <w:nsid w:val="45436F39"/>
    <w:multiLevelType w:val="hybridMultilevel"/>
    <w:tmpl w:val="7492940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45" w15:restartNumberingAfterBreak="0">
    <w:nsid w:val="45A75F0C"/>
    <w:multiLevelType w:val="hybridMultilevel"/>
    <w:tmpl w:val="2E54A950"/>
    <w:lvl w:ilvl="0" w:tplc="EF8A0736">
      <w:numFmt w:val="bullet"/>
      <w:lvlText w:val=""/>
      <w:lvlJc w:val="left"/>
      <w:pPr>
        <w:ind w:left="883" w:hanging="360"/>
      </w:pPr>
      <w:rPr>
        <w:rFonts w:ascii="Symbol" w:eastAsia="Symbol" w:hAnsi="Symbol" w:cs="Symbol" w:hint="default"/>
        <w:w w:val="99"/>
        <w:sz w:val="20"/>
        <w:szCs w:val="20"/>
        <w:lang w:val="sl-SI" w:eastAsia="en-US" w:bidi="ar-SA"/>
      </w:rPr>
    </w:lvl>
    <w:lvl w:ilvl="1" w:tplc="E4C4CF2E">
      <w:numFmt w:val="bullet"/>
      <w:lvlText w:val="o"/>
      <w:lvlJc w:val="left"/>
      <w:pPr>
        <w:ind w:left="1603" w:hanging="360"/>
      </w:pPr>
      <w:rPr>
        <w:rFonts w:ascii="Courier New" w:eastAsia="Courier New" w:hAnsi="Courier New" w:cs="Courier New" w:hint="default"/>
        <w:w w:val="99"/>
        <w:sz w:val="20"/>
        <w:szCs w:val="20"/>
        <w:lang w:val="sl-SI" w:eastAsia="en-US" w:bidi="ar-SA"/>
      </w:rPr>
    </w:lvl>
    <w:lvl w:ilvl="2" w:tplc="B4525364">
      <w:numFmt w:val="bullet"/>
      <w:lvlText w:val="•"/>
      <w:lvlJc w:val="left"/>
      <w:pPr>
        <w:ind w:left="2342" w:hanging="360"/>
      </w:pPr>
      <w:rPr>
        <w:rFonts w:hint="default"/>
        <w:lang w:val="sl-SI" w:eastAsia="en-US" w:bidi="ar-SA"/>
      </w:rPr>
    </w:lvl>
    <w:lvl w:ilvl="3" w:tplc="BEB01350">
      <w:numFmt w:val="bullet"/>
      <w:lvlText w:val="•"/>
      <w:lvlJc w:val="left"/>
      <w:pPr>
        <w:ind w:left="3084" w:hanging="360"/>
      </w:pPr>
      <w:rPr>
        <w:rFonts w:hint="default"/>
        <w:lang w:val="sl-SI" w:eastAsia="en-US" w:bidi="ar-SA"/>
      </w:rPr>
    </w:lvl>
    <w:lvl w:ilvl="4" w:tplc="6B0C4CB2">
      <w:numFmt w:val="bullet"/>
      <w:lvlText w:val="•"/>
      <w:lvlJc w:val="left"/>
      <w:pPr>
        <w:ind w:left="3826" w:hanging="360"/>
      </w:pPr>
      <w:rPr>
        <w:rFonts w:hint="default"/>
        <w:lang w:val="sl-SI" w:eastAsia="en-US" w:bidi="ar-SA"/>
      </w:rPr>
    </w:lvl>
    <w:lvl w:ilvl="5" w:tplc="A2E6CDB6">
      <w:numFmt w:val="bullet"/>
      <w:lvlText w:val="•"/>
      <w:lvlJc w:val="left"/>
      <w:pPr>
        <w:ind w:left="4568" w:hanging="360"/>
      </w:pPr>
      <w:rPr>
        <w:rFonts w:hint="default"/>
        <w:lang w:val="sl-SI" w:eastAsia="en-US" w:bidi="ar-SA"/>
      </w:rPr>
    </w:lvl>
    <w:lvl w:ilvl="6" w:tplc="6CC8A7FC">
      <w:numFmt w:val="bullet"/>
      <w:lvlText w:val="•"/>
      <w:lvlJc w:val="left"/>
      <w:pPr>
        <w:ind w:left="5311" w:hanging="360"/>
      </w:pPr>
      <w:rPr>
        <w:rFonts w:hint="default"/>
        <w:lang w:val="sl-SI" w:eastAsia="en-US" w:bidi="ar-SA"/>
      </w:rPr>
    </w:lvl>
    <w:lvl w:ilvl="7" w:tplc="1FA200DA">
      <w:numFmt w:val="bullet"/>
      <w:lvlText w:val="•"/>
      <w:lvlJc w:val="left"/>
      <w:pPr>
        <w:ind w:left="6053" w:hanging="360"/>
      </w:pPr>
      <w:rPr>
        <w:rFonts w:hint="default"/>
        <w:lang w:val="sl-SI" w:eastAsia="en-US" w:bidi="ar-SA"/>
      </w:rPr>
    </w:lvl>
    <w:lvl w:ilvl="8" w:tplc="F7203B96">
      <w:numFmt w:val="bullet"/>
      <w:lvlText w:val="•"/>
      <w:lvlJc w:val="left"/>
      <w:pPr>
        <w:ind w:left="6795" w:hanging="360"/>
      </w:pPr>
      <w:rPr>
        <w:rFonts w:hint="default"/>
        <w:lang w:val="sl-SI" w:eastAsia="en-US" w:bidi="ar-SA"/>
      </w:rPr>
    </w:lvl>
  </w:abstractNum>
  <w:abstractNum w:abstractNumId="46" w15:restartNumberingAfterBreak="0">
    <w:nsid w:val="49A04AA7"/>
    <w:multiLevelType w:val="hybridMultilevel"/>
    <w:tmpl w:val="4F48DB20"/>
    <w:lvl w:ilvl="0" w:tplc="14241AD4">
      <w:numFmt w:val="bullet"/>
      <w:lvlText w:val=""/>
      <w:lvlJc w:val="left"/>
      <w:pPr>
        <w:ind w:left="719" w:hanging="361"/>
      </w:pPr>
      <w:rPr>
        <w:rFonts w:ascii="Symbol" w:eastAsia="Symbol" w:hAnsi="Symbol" w:cs="Symbol" w:hint="default"/>
        <w:b w:val="0"/>
        <w:bCs w:val="0"/>
        <w:i w:val="0"/>
        <w:iCs w:val="0"/>
        <w:spacing w:val="0"/>
        <w:w w:val="99"/>
        <w:sz w:val="20"/>
        <w:szCs w:val="20"/>
        <w:lang w:val="sl-SI" w:eastAsia="en-US" w:bidi="ar-SA"/>
      </w:rPr>
    </w:lvl>
    <w:lvl w:ilvl="1" w:tplc="84726E9A">
      <w:numFmt w:val="bullet"/>
      <w:lvlText w:val="•"/>
      <w:lvlJc w:val="left"/>
      <w:pPr>
        <w:ind w:left="1477" w:hanging="361"/>
      </w:pPr>
      <w:rPr>
        <w:rFonts w:hint="default"/>
        <w:lang w:val="sl-SI" w:eastAsia="en-US" w:bidi="ar-SA"/>
      </w:rPr>
    </w:lvl>
    <w:lvl w:ilvl="2" w:tplc="81C263C8">
      <w:numFmt w:val="bullet"/>
      <w:lvlText w:val="•"/>
      <w:lvlJc w:val="left"/>
      <w:pPr>
        <w:ind w:left="2234" w:hanging="361"/>
      </w:pPr>
      <w:rPr>
        <w:rFonts w:hint="default"/>
        <w:lang w:val="sl-SI" w:eastAsia="en-US" w:bidi="ar-SA"/>
      </w:rPr>
    </w:lvl>
    <w:lvl w:ilvl="3" w:tplc="5EAC6C10">
      <w:numFmt w:val="bullet"/>
      <w:lvlText w:val="•"/>
      <w:lvlJc w:val="left"/>
      <w:pPr>
        <w:ind w:left="2991" w:hanging="361"/>
      </w:pPr>
      <w:rPr>
        <w:rFonts w:hint="default"/>
        <w:lang w:val="sl-SI" w:eastAsia="en-US" w:bidi="ar-SA"/>
      </w:rPr>
    </w:lvl>
    <w:lvl w:ilvl="4" w:tplc="0E5054EA">
      <w:numFmt w:val="bullet"/>
      <w:lvlText w:val="•"/>
      <w:lvlJc w:val="left"/>
      <w:pPr>
        <w:ind w:left="3748" w:hanging="361"/>
      </w:pPr>
      <w:rPr>
        <w:rFonts w:hint="default"/>
        <w:lang w:val="sl-SI" w:eastAsia="en-US" w:bidi="ar-SA"/>
      </w:rPr>
    </w:lvl>
    <w:lvl w:ilvl="5" w:tplc="FA8674F2">
      <w:numFmt w:val="bullet"/>
      <w:lvlText w:val="•"/>
      <w:lvlJc w:val="left"/>
      <w:pPr>
        <w:ind w:left="4505" w:hanging="361"/>
      </w:pPr>
      <w:rPr>
        <w:rFonts w:hint="default"/>
        <w:lang w:val="sl-SI" w:eastAsia="en-US" w:bidi="ar-SA"/>
      </w:rPr>
    </w:lvl>
    <w:lvl w:ilvl="6" w:tplc="D2DC036E">
      <w:numFmt w:val="bullet"/>
      <w:lvlText w:val="•"/>
      <w:lvlJc w:val="left"/>
      <w:pPr>
        <w:ind w:left="5262" w:hanging="361"/>
      </w:pPr>
      <w:rPr>
        <w:rFonts w:hint="default"/>
        <w:lang w:val="sl-SI" w:eastAsia="en-US" w:bidi="ar-SA"/>
      </w:rPr>
    </w:lvl>
    <w:lvl w:ilvl="7" w:tplc="F6AA71B4">
      <w:numFmt w:val="bullet"/>
      <w:lvlText w:val="•"/>
      <w:lvlJc w:val="left"/>
      <w:pPr>
        <w:ind w:left="6019" w:hanging="361"/>
      </w:pPr>
      <w:rPr>
        <w:rFonts w:hint="default"/>
        <w:lang w:val="sl-SI" w:eastAsia="en-US" w:bidi="ar-SA"/>
      </w:rPr>
    </w:lvl>
    <w:lvl w:ilvl="8" w:tplc="9B02437E">
      <w:numFmt w:val="bullet"/>
      <w:lvlText w:val="•"/>
      <w:lvlJc w:val="left"/>
      <w:pPr>
        <w:ind w:left="6776" w:hanging="361"/>
      </w:pPr>
      <w:rPr>
        <w:rFonts w:hint="default"/>
        <w:lang w:val="sl-SI" w:eastAsia="en-US" w:bidi="ar-SA"/>
      </w:rPr>
    </w:lvl>
  </w:abstractNum>
  <w:abstractNum w:abstractNumId="47" w15:restartNumberingAfterBreak="0">
    <w:nsid w:val="4AA141C6"/>
    <w:multiLevelType w:val="hybridMultilevel"/>
    <w:tmpl w:val="4ABC7A96"/>
    <w:lvl w:ilvl="0" w:tplc="D0E8F596">
      <w:start w:val="3"/>
      <w:numFmt w:val="bullet"/>
      <w:pStyle w:val="Alineazaodstavkom"/>
      <w:lvlText w:val="–"/>
      <w:lvlJc w:val="left"/>
      <w:pPr>
        <w:tabs>
          <w:tab w:val="num" w:pos="360"/>
        </w:tabs>
        <w:ind w:left="360" w:hanging="360"/>
      </w:pPr>
      <w:rPr>
        <w:rFonts w:ascii="Palatino Linotype" w:eastAsia="Symbol" w:hAnsi="Palatino Linotype" w:cs="Tahoma" w:hint="default"/>
      </w:rPr>
    </w:lvl>
    <w:lvl w:ilvl="1" w:tplc="04240003">
      <w:start w:val="1"/>
      <w:numFmt w:val="decimal"/>
      <w:lvlText w:val="%2."/>
      <w:lvlJc w:val="left"/>
      <w:pPr>
        <w:tabs>
          <w:tab w:val="num" w:pos="1080"/>
        </w:tabs>
        <w:ind w:left="1080" w:hanging="360"/>
      </w:pPr>
      <w:rPr>
        <w:rFonts w:cs="Times New Roman"/>
      </w:rPr>
    </w:lvl>
    <w:lvl w:ilvl="2" w:tplc="04240005">
      <w:start w:val="1"/>
      <w:numFmt w:val="decimal"/>
      <w:lvlText w:val="%3."/>
      <w:lvlJc w:val="left"/>
      <w:pPr>
        <w:tabs>
          <w:tab w:val="num" w:pos="1800"/>
        </w:tabs>
        <w:ind w:left="1800" w:hanging="360"/>
      </w:pPr>
      <w:rPr>
        <w:rFonts w:cs="Times New Roman"/>
      </w:rPr>
    </w:lvl>
    <w:lvl w:ilvl="3" w:tplc="04240001">
      <w:start w:val="1"/>
      <w:numFmt w:val="decimal"/>
      <w:lvlText w:val="%4."/>
      <w:lvlJc w:val="left"/>
      <w:pPr>
        <w:tabs>
          <w:tab w:val="num" w:pos="2520"/>
        </w:tabs>
        <w:ind w:left="2520" w:hanging="360"/>
      </w:pPr>
      <w:rPr>
        <w:rFonts w:cs="Times New Roman"/>
      </w:rPr>
    </w:lvl>
    <w:lvl w:ilvl="4" w:tplc="04240003">
      <w:start w:val="1"/>
      <w:numFmt w:val="decimal"/>
      <w:lvlText w:val="%5."/>
      <w:lvlJc w:val="left"/>
      <w:pPr>
        <w:tabs>
          <w:tab w:val="num" w:pos="3240"/>
        </w:tabs>
        <w:ind w:left="3240" w:hanging="360"/>
      </w:pPr>
      <w:rPr>
        <w:rFonts w:cs="Times New Roman"/>
      </w:rPr>
    </w:lvl>
    <w:lvl w:ilvl="5" w:tplc="04240005">
      <w:start w:val="1"/>
      <w:numFmt w:val="decimal"/>
      <w:lvlText w:val="%6."/>
      <w:lvlJc w:val="left"/>
      <w:pPr>
        <w:tabs>
          <w:tab w:val="num" w:pos="3960"/>
        </w:tabs>
        <w:ind w:left="3960" w:hanging="360"/>
      </w:pPr>
      <w:rPr>
        <w:rFonts w:cs="Times New Roman"/>
      </w:rPr>
    </w:lvl>
    <w:lvl w:ilvl="6" w:tplc="04240001">
      <w:start w:val="1"/>
      <w:numFmt w:val="decimal"/>
      <w:lvlText w:val="%7."/>
      <w:lvlJc w:val="left"/>
      <w:pPr>
        <w:tabs>
          <w:tab w:val="num" w:pos="4680"/>
        </w:tabs>
        <w:ind w:left="4680" w:hanging="360"/>
      </w:pPr>
      <w:rPr>
        <w:rFonts w:cs="Times New Roman"/>
      </w:rPr>
    </w:lvl>
    <w:lvl w:ilvl="7" w:tplc="04240003">
      <w:start w:val="1"/>
      <w:numFmt w:val="decimal"/>
      <w:lvlText w:val="%8."/>
      <w:lvlJc w:val="left"/>
      <w:pPr>
        <w:tabs>
          <w:tab w:val="num" w:pos="5400"/>
        </w:tabs>
        <w:ind w:left="5400" w:hanging="360"/>
      </w:pPr>
      <w:rPr>
        <w:rFonts w:cs="Times New Roman"/>
      </w:rPr>
    </w:lvl>
    <w:lvl w:ilvl="8" w:tplc="04240005">
      <w:start w:val="1"/>
      <w:numFmt w:val="decimal"/>
      <w:lvlText w:val="%9."/>
      <w:lvlJc w:val="left"/>
      <w:pPr>
        <w:tabs>
          <w:tab w:val="num" w:pos="6120"/>
        </w:tabs>
        <w:ind w:left="6120" w:hanging="360"/>
      </w:pPr>
      <w:rPr>
        <w:rFonts w:cs="Times New Roman"/>
      </w:rPr>
    </w:lvl>
  </w:abstractNum>
  <w:abstractNum w:abstractNumId="48" w15:restartNumberingAfterBreak="0">
    <w:nsid w:val="4AC34E7E"/>
    <w:multiLevelType w:val="hybridMultilevel"/>
    <w:tmpl w:val="07E8C5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D7D040B"/>
    <w:multiLevelType w:val="hybridMultilevel"/>
    <w:tmpl w:val="7662E740"/>
    <w:lvl w:ilvl="0" w:tplc="14381954">
      <w:start w:val="1"/>
      <w:numFmt w:val="decimal"/>
      <w:lvlText w:val="%1."/>
      <w:lvlJc w:val="left"/>
      <w:pPr>
        <w:ind w:left="363" w:hanging="201"/>
      </w:pPr>
      <w:rPr>
        <w:rFonts w:ascii="Times New Roman" w:eastAsia="Times New Roman" w:hAnsi="Times New Roman" w:cs="Times New Roman" w:hint="default"/>
        <w:spacing w:val="0"/>
        <w:w w:val="99"/>
        <w:sz w:val="20"/>
        <w:szCs w:val="20"/>
        <w:lang w:val="sl-SI" w:eastAsia="en-US" w:bidi="ar-SA"/>
      </w:rPr>
    </w:lvl>
    <w:lvl w:ilvl="1" w:tplc="02FCB65E">
      <w:numFmt w:val="bullet"/>
      <w:lvlText w:val="•"/>
      <w:lvlJc w:val="left"/>
      <w:pPr>
        <w:ind w:left="1152" w:hanging="201"/>
      </w:pPr>
      <w:rPr>
        <w:rFonts w:hint="default"/>
        <w:lang w:val="sl-SI" w:eastAsia="en-US" w:bidi="ar-SA"/>
      </w:rPr>
    </w:lvl>
    <w:lvl w:ilvl="2" w:tplc="D988C992">
      <w:numFmt w:val="bullet"/>
      <w:lvlText w:val="•"/>
      <w:lvlJc w:val="left"/>
      <w:pPr>
        <w:ind w:left="1944" w:hanging="201"/>
      </w:pPr>
      <w:rPr>
        <w:rFonts w:hint="default"/>
        <w:lang w:val="sl-SI" w:eastAsia="en-US" w:bidi="ar-SA"/>
      </w:rPr>
    </w:lvl>
    <w:lvl w:ilvl="3" w:tplc="5E426228">
      <w:numFmt w:val="bullet"/>
      <w:lvlText w:val="•"/>
      <w:lvlJc w:val="left"/>
      <w:pPr>
        <w:ind w:left="2736" w:hanging="201"/>
      </w:pPr>
      <w:rPr>
        <w:rFonts w:hint="default"/>
        <w:lang w:val="sl-SI" w:eastAsia="en-US" w:bidi="ar-SA"/>
      </w:rPr>
    </w:lvl>
    <w:lvl w:ilvl="4" w:tplc="2E5CF256">
      <w:numFmt w:val="bullet"/>
      <w:lvlText w:val="•"/>
      <w:lvlJc w:val="left"/>
      <w:pPr>
        <w:ind w:left="3528" w:hanging="201"/>
      </w:pPr>
      <w:rPr>
        <w:rFonts w:hint="default"/>
        <w:lang w:val="sl-SI" w:eastAsia="en-US" w:bidi="ar-SA"/>
      </w:rPr>
    </w:lvl>
    <w:lvl w:ilvl="5" w:tplc="931E70D8">
      <w:numFmt w:val="bullet"/>
      <w:lvlText w:val="•"/>
      <w:lvlJc w:val="left"/>
      <w:pPr>
        <w:ind w:left="4320" w:hanging="201"/>
      </w:pPr>
      <w:rPr>
        <w:rFonts w:hint="default"/>
        <w:lang w:val="sl-SI" w:eastAsia="en-US" w:bidi="ar-SA"/>
      </w:rPr>
    </w:lvl>
    <w:lvl w:ilvl="6" w:tplc="A19AFD94">
      <w:numFmt w:val="bullet"/>
      <w:lvlText w:val="•"/>
      <w:lvlJc w:val="left"/>
      <w:pPr>
        <w:ind w:left="5112" w:hanging="201"/>
      </w:pPr>
      <w:rPr>
        <w:rFonts w:hint="default"/>
        <w:lang w:val="sl-SI" w:eastAsia="en-US" w:bidi="ar-SA"/>
      </w:rPr>
    </w:lvl>
    <w:lvl w:ilvl="7" w:tplc="B51C7B66">
      <w:numFmt w:val="bullet"/>
      <w:lvlText w:val="•"/>
      <w:lvlJc w:val="left"/>
      <w:pPr>
        <w:ind w:left="5904" w:hanging="201"/>
      </w:pPr>
      <w:rPr>
        <w:rFonts w:hint="default"/>
        <w:lang w:val="sl-SI" w:eastAsia="en-US" w:bidi="ar-SA"/>
      </w:rPr>
    </w:lvl>
    <w:lvl w:ilvl="8" w:tplc="62B2B7B0">
      <w:numFmt w:val="bullet"/>
      <w:lvlText w:val="•"/>
      <w:lvlJc w:val="left"/>
      <w:pPr>
        <w:ind w:left="6696" w:hanging="201"/>
      </w:pPr>
      <w:rPr>
        <w:rFonts w:hint="default"/>
        <w:lang w:val="sl-SI" w:eastAsia="en-US" w:bidi="ar-SA"/>
      </w:rPr>
    </w:lvl>
  </w:abstractNum>
  <w:abstractNum w:abstractNumId="50" w15:restartNumberingAfterBreak="0">
    <w:nsid w:val="4EB24B4D"/>
    <w:multiLevelType w:val="hybridMultilevel"/>
    <w:tmpl w:val="2EEED48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51" w15:restartNumberingAfterBreak="0">
    <w:nsid w:val="4F6E7BAB"/>
    <w:multiLevelType w:val="hybridMultilevel"/>
    <w:tmpl w:val="EDAEDC8C"/>
    <w:lvl w:ilvl="0" w:tplc="04240001">
      <w:start w:val="1"/>
      <w:numFmt w:val="bullet"/>
      <w:lvlText w:val=""/>
      <w:lvlJc w:val="left"/>
      <w:pPr>
        <w:ind w:left="915" w:hanging="360"/>
      </w:pPr>
      <w:rPr>
        <w:rFonts w:ascii="Symbol" w:hAnsi="Symbol" w:hint="default"/>
      </w:rPr>
    </w:lvl>
    <w:lvl w:ilvl="1" w:tplc="04240003" w:tentative="1">
      <w:start w:val="1"/>
      <w:numFmt w:val="bullet"/>
      <w:lvlText w:val="o"/>
      <w:lvlJc w:val="left"/>
      <w:pPr>
        <w:ind w:left="1635" w:hanging="360"/>
      </w:pPr>
      <w:rPr>
        <w:rFonts w:ascii="Courier New" w:hAnsi="Courier New" w:cs="Courier New" w:hint="default"/>
      </w:rPr>
    </w:lvl>
    <w:lvl w:ilvl="2" w:tplc="04240005" w:tentative="1">
      <w:start w:val="1"/>
      <w:numFmt w:val="bullet"/>
      <w:lvlText w:val=""/>
      <w:lvlJc w:val="left"/>
      <w:pPr>
        <w:ind w:left="2355" w:hanging="360"/>
      </w:pPr>
      <w:rPr>
        <w:rFonts w:ascii="Wingdings" w:hAnsi="Wingdings" w:hint="default"/>
      </w:rPr>
    </w:lvl>
    <w:lvl w:ilvl="3" w:tplc="04240001" w:tentative="1">
      <w:start w:val="1"/>
      <w:numFmt w:val="bullet"/>
      <w:lvlText w:val=""/>
      <w:lvlJc w:val="left"/>
      <w:pPr>
        <w:ind w:left="3075" w:hanging="360"/>
      </w:pPr>
      <w:rPr>
        <w:rFonts w:ascii="Symbol" w:hAnsi="Symbol" w:hint="default"/>
      </w:rPr>
    </w:lvl>
    <w:lvl w:ilvl="4" w:tplc="04240003" w:tentative="1">
      <w:start w:val="1"/>
      <w:numFmt w:val="bullet"/>
      <w:lvlText w:val="o"/>
      <w:lvlJc w:val="left"/>
      <w:pPr>
        <w:ind w:left="3795" w:hanging="360"/>
      </w:pPr>
      <w:rPr>
        <w:rFonts w:ascii="Courier New" w:hAnsi="Courier New" w:cs="Courier New" w:hint="default"/>
      </w:rPr>
    </w:lvl>
    <w:lvl w:ilvl="5" w:tplc="04240005" w:tentative="1">
      <w:start w:val="1"/>
      <w:numFmt w:val="bullet"/>
      <w:lvlText w:val=""/>
      <w:lvlJc w:val="left"/>
      <w:pPr>
        <w:ind w:left="4515" w:hanging="360"/>
      </w:pPr>
      <w:rPr>
        <w:rFonts w:ascii="Wingdings" w:hAnsi="Wingdings" w:hint="default"/>
      </w:rPr>
    </w:lvl>
    <w:lvl w:ilvl="6" w:tplc="04240001" w:tentative="1">
      <w:start w:val="1"/>
      <w:numFmt w:val="bullet"/>
      <w:lvlText w:val=""/>
      <w:lvlJc w:val="left"/>
      <w:pPr>
        <w:ind w:left="5235" w:hanging="360"/>
      </w:pPr>
      <w:rPr>
        <w:rFonts w:ascii="Symbol" w:hAnsi="Symbol" w:hint="default"/>
      </w:rPr>
    </w:lvl>
    <w:lvl w:ilvl="7" w:tplc="04240003" w:tentative="1">
      <w:start w:val="1"/>
      <w:numFmt w:val="bullet"/>
      <w:lvlText w:val="o"/>
      <w:lvlJc w:val="left"/>
      <w:pPr>
        <w:ind w:left="5955" w:hanging="360"/>
      </w:pPr>
      <w:rPr>
        <w:rFonts w:ascii="Courier New" w:hAnsi="Courier New" w:cs="Courier New" w:hint="default"/>
      </w:rPr>
    </w:lvl>
    <w:lvl w:ilvl="8" w:tplc="04240005" w:tentative="1">
      <w:start w:val="1"/>
      <w:numFmt w:val="bullet"/>
      <w:lvlText w:val=""/>
      <w:lvlJc w:val="left"/>
      <w:pPr>
        <w:ind w:left="6675" w:hanging="360"/>
      </w:pPr>
      <w:rPr>
        <w:rFonts w:ascii="Wingdings" w:hAnsi="Wingdings" w:hint="default"/>
      </w:rPr>
    </w:lvl>
  </w:abstractNum>
  <w:abstractNum w:abstractNumId="52" w15:restartNumberingAfterBreak="0">
    <w:nsid w:val="50FD536E"/>
    <w:multiLevelType w:val="hybridMultilevel"/>
    <w:tmpl w:val="D30E58FC"/>
    <w:lvl w:ilvl="0" w:tplc="4BFA43B0">
      <w:numFmt w:val="bullet"/>
      <w:lvlText w:val=""/>
      <w:lvlJc w:val="left"/>
      <w:pPr>
        <w:ind w:left="523" w:hanging="361"/>
      </w:pPr>
      <w:rPr>
        <w:rFonts w:ascii="Symbol" w:eastAsia="Symbol" w:hAnsi="Symbol" w:cs="Symbol" w:hint="default"/>
        <w:w w:val="99"/>
        <w:sz w:val="20"/>
        <w:szCs w:val="20"/>
        <w:lang w:val="sl-SI" w:eastAsia="sl-SI" w:bidi="sl-SI"/>
      </w:rPr>
    </w:lvl>
    <w:lvl w:ilvl="1" w:tplc="2AD807C2">
      <w:numFmt w:val="bullet"/>
      <w:lvlText w:val="•"/>
      <w:lvlJc w:val="left"/>
      <w:pPr>
        <w:ind w:left="1296" w:hanging="361"/>
      </w:pPr>
      <w:rPr>
        <w:rFonts w:hint="default"/>
        <w:lang w:val="sl-SI" w:eastAsia="sl-SI" w:bidi="sl-SI"/>
      </w:rPr>
    </w:lvl>
    <w:lvl w:ilvl="2" w:tplc="D60E8EE0">
      <w:numFmt w:val="bullet"/>
      <w:lvlText w:val="•"/>
      <w:lvlJc w:val="left"/>
      <w:pPr>
        <w:ind w:left="2072" w:hanging="361"/>
      </w:pPr>
      <w:rPr>
        <w:rFonts w:hint="default"/>
        <w:lang w:val="sl-SI" w:eastAsia="sl-SI" w:bidi="sl-SI"/>
      </w:rPr>
    </w:lvl>
    <w:lvl w:ilvl="3" w:tplc="B7FEFF1A">
      <w:numFmt w:val="bullet"/>
      <w:lvlText w:val="•"/>
      <w:lvlJc w:val="left"/>
      <w:pPr>
        <w:ind w:left="2848" w:hanging="361"/>
      </w:pPr>
      <w:rPr>
        <w:rFonts w:hint="default"/>
        <w:lang w:val="sl-SI" w:eastAsia="sl-SI" w:bidi="sl-SI"/>
      </w:rPr>
    </w:lvl>
    <w:lvl w:ilvl="4" w:tplc="125CB0E8">
      <w:numFmt w:val="bullet"/>
      <w:lvlText w:val="•"/>
      <w:lvlJc w:val="left"/>
      <w:pPr>
        <w:ind w:left="3624" w:hanging="361"/>
      </w:pPr>
      <w:rPr>
        <w:rFonts w:hint="default"/>
        <w:lang w:val="sl-SI" w:eastAsia="sl-SI" w:bidi="sl-SI"/>
      </w:rPr>
    </w:lvl>
    <w:lvl w:ilvl="5" w:tplc="4A3A2654">
      <w:numFmt w:val="bullet"/>
      <w:lvlText w:val="•"/>
      <w:lvlJc w:val="left"/>
      <w:pPr>
        <w:ind w:left="4401" w:hanging="361"/>
      </w:pPr>
      <w:rPr>
        <w:rFonts w:hint="default"/>
        <w:lang w:val="sl-SI" w:eastAsia="sl-SI" w:bidi="sl-SI"/>
      </w:rPr>
    </w:lvl>
    <w:lvl w:ilvl="6" w:tplc="F16E96A6">
      <w:numFmt w:val="bullet"/>
      <w:lvlText w:val="•"/>
      <w:lvlJc w:val="left"/>
      <w:pPr>
        <w:ind w:left="5177" w:hanging="361"/>
      </w:pPr>
      <w:rPr>
        <w:rFonts w:hint="default"/>
        <w:lang w:val="sl-SI" w:eastAsia="sl-SI" w:bidi="sl-SI"/>
      </w:rPr>
    </w:lvl>
    <w:lvl w:ilvl="7" w:tplc="F4E0CFEE">
      <w:numFmt w:val="bullet"/>
      <w:lvlText w:val="•"/>
      <w:lvlJc w:val="left"/>
      <w:pPr>
        <w:ind w:left="5953" w:hanging="361"/>
      </w:pPr>
      <w:rPr>
        <w:rFonts w:hint="default"/>
        <w:lang w:val="sl-SI" w:eastAsia="sl-SI" w:bidi="sl-SI"/>
      </w:rPr>
    </w:lvl>
    <w:lvl w:ilvl="8" w:tplc="7472A612">
      <w:numFmt w:val="bullet"/>
      <w:lvlText w:val="•"/>
      <w:lvlJc w:val="left"/>
      <w:pPr>
        <w:ind w:left="6729" w:hanging="361"/>
      </w:pPr>
      <w:rPr>
        <w:rFonts w:hint="default"/>
        <w:lang w:val="sl-SI" w:eastAsia="sl-SI" w:bidi="sl-SI"/>
      </w:rPr>
    </w:lvl>
  </w:abstractNum>
  <w:abstractNum w:abstractNumId="53" w15:restartNumberingAfterBreak="0">
    <w:nsid w:val="51915F61"/>
    <w:multiLevelType w:val="multilevel"/>
    <w:tmpl w:val="A0625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1F31D96"/>
    <w:multiLevelType w:val="hybridMultilevel"/>
    <w:tmpl w:val="8A28C6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26F22DF"/>
    <w:multiLevelType w:val="hybridMultilevel"/>
    <w:tmpl w:val="07D2708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56" w15:restartNumberingAfterBreak="0">
    <w:nsid w:val="57D26E12"/>
    <w:multiLevelType w:val="hybridMultilevel"/>
    <w:tmpl w:val="E9BC602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57" w15:restartNumberingAfterBreak="0">
    <w:nsid w:val="58D7781E"/>
    <w:multiLevelType w:val="hybridMultilevel"/>
    <w:tmpl w:val="38847102"/>
    <w:lvl w:ilvl="0" w:tplc="08B8DB64">
      <w:start w:val="3"/>
      <w:numFmt w:val="bullet"/>
      <w:lvlText w:val="-"/>
      <w:lvlJc w:val="left"/>
      <w:pPr>
        <w:ind w:left="1242" w:hanging="360"/>
      </w:pPr>
      <w:rPr>
        <w:rFonts w:ascii="Calibri" w:eastAsiaTheme="minorHAnsi" w:hAnsi="Calibri" w:cs="Calibri" w:hint="default"/>
      </w:rPr>
    </w:lvl>
    <w:lvl w:ilvl="1" w:tplc="04240003" w:tentative="1">
      <w:start w:val="1"/>
      <w:numFmt w:val="bullet"/>
      <w:lvlText w:val="o"/>
      <w:lvlJc w:val="left"/>
      <w:pPr>
        <w:ind w:left="1962" w:hanging="360"/>
      </w:pPr>
      <w:rPr>
        <w:rFonts w:ascii="Courier New" w:hAnsi="Courier New" w:cs="Courier New" w:hint="default"/>
      </w:rPr>
    </w:lvl>
    <w:lvl w:ilvl="2" w:tplc="04240005" w:tentative="1">
      <w:start w:val="1"/>
      <w:numFmt w:val="bullet"/>
      <w:lvlText w:val=""/>
      <w:lvlJc w:val="left"/>
      <w:pPr>
        <w:ind w:left="2682" w:hanging="360"/>
      </w:pPr>
      <w:rPr>
        <w:rFonts w:ascii="Wingdings" w:hAnsi="Wingdings" w:hint="default"/>
      </w:rPr>
    </w:lvl>
    <w:lvl w:ilvl="3" w:tplc="04240001" w:tentative="1">
      <w:start w:val="1"/>
      <w:numFmt w:val="bullet"/>
      <w:lvlText w:val=""/>
      <w:lvlJc w:val="left"/>
      <w:pPr>
        <w:ind w:left="3402" w:hanging="360"/>
      </w:pPr>
      <w:rPr>
        <w:rFonts w:ascii="Symbol" w:hAnsi="Symbol" w:hint="default"/>
      </w:rPr>
    </w:lvl>
    <w:lvl w:ilvl="4" w:tplc="04240003" w:tentative="1">
      <w:start w:val="1"/>
      <w:numFmt w:val="bullet"/>
      <w:lvlText w:val="o"/>
      <w:lvlJc w:val="left"/>
      <w:pPr>
        <w:ind w:left="4122" w:hanging="360"/>
      </w:pPr>
      <w:rPr>
        <w:rFonts w:ascii="Courier New" w:hAnsi="Courier New" w:cs="Courier New" w:hint="default"/>
      </w:rPr>
    </w:lvl>
    <w:lvl w:ilvl="5" w:tplc="04240005" w:tentative="1">
      <w:start w:val="1"/>
      <w:numFmt w:val="bullet"/>
      <w:lvlText w:val=""/>
      <w:lvlJc w:val="left"/>
      <w:pPr>
        <w:ind w:left="4842" w:hanging="360"/>
      </w:pPr>
      <w:rPr>
        <w:rFonts w:ascii="Wingdings" w:hAnsi="Wingdings" w:hint="default"/>
      </w:rPr>
    </w:lvl>
    <w:lvl w:ilvl="6" w:tplc="04240001" w:tentative="1">
      <w:start w:val="1"/>
      <w:numFmt w:val="bullet"/>
      <w:lvlText w:val=""/>
      <w:lvlJc w:val="left"/>
      <w:pPr>
        <w:ind w:left="5562" w:hanging="360"/>
      </w:pPr>
      <w:rPr>
        <w:rFonts w:ascii="Symbol" w:hAnsi="Symbol" w:hint="default"/>
      </w:rPr>
    </w:lvl>
    <w:lvl w:ilvl="7" w:tplc="04240003" w:tentative="1">
      <w:start w:val="1"/>
      <w:numFmt w:val="bullet"/>
      <w:lvlText w:val="o"/>
      <w:lvlJc w:val="left"/>
      <w:pPr>
        <w:ind w:left="6282" w:hanging="360"/>
      </w:pPr>
      <w:rPr>
        <w:rFonts w:ascii="Courier New" w:hAnsi="Courier New" w:cs="Courier New" w:hint="default"/>
      </w:rPr>
    </w:lvl>
    <w:lvl w:ilvl="8" w:tplc="04240005" w:tentative="1">
      <w:start w:val="1"/>
      <w:numFmt w:val="bullet"/>
      <w:lvlText w:val=""/>
      <w:lvlJc w:val="left"/>
      <w:pPr>
        <w:ind w:left="7002" w:hanging="360"/>
      </w:pPr>
      <w:rPr>
        <w:rFonts w:ascii="Wingdings" w:hAnsi="Wingdings" w:hint="default"/>
      </w:rPr>
    </w:lvl>
  </w:abstractNum>
  <w:abstractNum w:abstractNumId="58" w15:restartNumberingAfterBreak="0">
    <w:nsid w:val="59167446"/>
    <w:multiLevelType w:val="hybridMultilevel"/>
    <w:tmpl w:val="033EA504"/>
    <w:lvl w:ilvl="0" w:tplc="F5DA3374">
      <w:numFmt w:val="bullet"/>
      <w:lvlText w:val=""/>
      <w:lvlJc w:val="left"/>
      <w:pPr>
        <w:ind w:left="719" w:hanging="313"/>
      </w:pPr>
      <w:rPr>
        <w:rFonts w:ascii="Symbol" w:eastAsia="Symbol" w:hAnsi="Symbol" w:cs="Symbol" w:hint="default"/>
        <w:b w:val="0"/>
        <w:bCs w:val="0"/>
        <w:i w:val="0"/>
        <w:iCs w:val="0"/>
        <w:spacing w:val="0"/>
        <w:w w:val="99"/>
        <w:sz w:val="20"/>
        <w:szCs w:val="20"/>
        <w:lang w:val="sl-SI" w:eastAsia="en-US" w:bidi="ar-SA"/>
      </w:rPr>
    </w:lvl>
    <w:lvl w:ilvl="1" w:tplc="563EDA60">
      <w:numFmt w:val="bullet"/>
      <w:lvlText w:val="•"/>
      <w:lvlJc w:val="left"/>
      <w:pPr>
        <w:ind w:left="1477" w:hanging="313"/>
      </w:pPr>
      <w:rPr>
        <w:rFonts w:hint="default"/>
        <w:lang w:val="sl-SI" w:eastAsia="en-US" w:bidi="ar-SA"/>
      </w:rPr>
    </w:lvl>
    <w:lvl w:ilvl="2" w:tplc="3CA26B24">
      <w:numFmt w:val="bullet"/>
      <w:lvlText w:val="•"/>
      <w:lvlJc w:val="left"/>
      <w:pPr>
        <w:ind w:left="2234" w:hanging="313"/>
      </w:pPr>
      <w:rPr>
        <w:rFonts w:hint="default"/>
        <w:lang w:val="sl-SI" w:eastAsia="en-US" w:bidi="ar-SA"/>
      </w:rPr>
    </w:lvl>
    <w:lvl w:ilvl="3" w:tplc="DEFE43CA">
      <w:numFmt w:val="bullet"/>
      <w:lvlText w:val="•"/>
      <w:lvlJc w:val="left"/>
      <w:pPr>
        <w:ind w:left="2991" w:hanging="313"/>
      </w:pPr>
      <w:rPr>
        <w:rFonts w:hint="default"/>
        <w:lang w:val="sl-SI" w:eastAsia="en-US" w:bidi="ar-SA"/>
      </w:rPr>
    </w:lvl>
    <w:lvl w:ilvl="4" w:tplc="0E28795C">
      <w:numFmt w:val="bullet"/>
      <w:lvlText w:val="•"/>
      <w:lvlJc w:val="left"/>
      <w:pPr>
        <w:ind w:left="3748" w:hanging="313"/>
      </w:pPr>
      <w:rPr>
        <w:rFonts w:hint="default"/>
        <w:lang w:val="sl-SI" w:eastAsia="en-US" w:bidi="ar-SA"/>
      </w:rPr>
    </w:lvl>
    <w:lvl w:ilvl="5" w:tplc="60A6268C">
      <w:numFmt w:val="bullet"/>
      <w:lvlText w:val="•"/>
      <w:lvlJc w:val="left"/>
      <w:pPr>
        <w:ind w:left="4505" w:hanging="313"/>
      </w:pPr>
      <w:rPr>
        <w:rFonts w:hint="default"/>
        <w:lang w:val="sl-SI" w:eastAsia="en-US" w:bidi="ar-SA"/>
      </w:rPr>
    </w:lvl>
    <w:lvl w:ilvl="6" w:tplc="25AEE340">
      <w:numFmt w:val="bullet"/>
      <w:lvlText w:val="•"/>
      <w:lvlJc w:val="left"/>
      <w:pPr>
        <w:ind w:left="5262" w:hanging="313"/>
      </w:pPr>
      <w:rPr>
        <w:rFonts w:hint="default"/>
        <w:lang w:val="sl-SI" w:eastAsia="en-US" w:bidi="ar-SA"/>
      </w:rPr>
    </w:lvl>
    <w:lvl w:ilvl="7" w:tplc="9D44E492">
      <w:numFmt w:val="bullet"/>
      <w:lvlText w:val="•"/>
      <w:lvlJc w:val="left"/>
      <w:pPr>
        <w:ind w:left="6019" w:hanging="313"/>
      </w:pPr>
      <w:rPr>
        <w:rFonts w:hint="default"/>
        <w:lang w:val="sl-SI" w:eastAsia="en-US" w:bidi="ar-SA"/>
      </w:rPr>
    </w:lvl>
    <w:lvl w:ilvl="8" w:tplc="6C4E5A88">
      <w:numFmt w:val="bullet"/>
      <w:lvlText w:val="•"/>
      <w:lvlJc w:val="left"/>
      <w:pPr>
        <w:ind w:left="6776" w:hanging="313"/>
      </w:pPr>
      <w:rPr>
        <w:rFonts w:hint="default"/>
        <w:lang w:val="sl-SI" w:eastAsia="en-US" w:bidi="ar-SA"/>
      </w:rPr>
    </w:lvl>
  </w:abstractNum>
  <w:abstractNum w:abstractNumId="59" w15:restartNumberingAfterBreak="0">
    <w:nsid w:val="5B9067B5"/>
    <w:multiLevelType w:val="hybridMultilevel"/>
    <w:tmpl w:val="B4B64506"/>
    <w:lvl w:ilvl="0" w:tplc="85E64000">
      <w:start w:val="4"/>
      <w:numFmt w:val="decimal"/>
      <w:lvlText w:val="%1."/>
      <w:lvlJc w:val="left"/>
      <w:pPr>
        <w:ind w:left="719" w:hanging="361"/>
      </w:pPr>
      <w:rPr>
        <w:rFonts w:ascii="Calibri" w:eastAsia="Calibri" w:hAnsi="Calibri" w:cs="Calibri" w:hint="default"/>
        <w:b w:val="0"/>
        <w:bCs w:val="0"/>
        <w:i w:val="0"/>
        <w:iCs w:val="0"/>
        <w:spacing w:val="-1"/>
        <w:w w:val="99"/>
        <w:sz w:val="20"/>
        <w:szCs w:val="20"/>
        <w:lang w:val="sl-SI" w:eastAsia="en-US" w:bidi="ar-SA"/>
      </w:rPr>
    </w:lvl>
    <w:lvl w:ilvl="1" w:tplc="A086B268">
      <w:start w:val="1"/>
      <w:numFmt w:val="lowerLetter"/>
      <w:lvlText w:val="%2."/>
      <w:lvlJc w:val="left"/>
      <w:pPr>
        <w:ind w:left="1839" w:hanging="1121"/>
      </w:pPr>
      <w:rPr>
        <w:rFonts w:ascii="Calibri" w:eastAsia="Calibri" w:hAnsi="Calibri" w:cs="Calibri" w:hint="default"/>
        <w:b w:val="0"/>
        <w:bCs w:val="0"/>
        <w:i w:val="0"/>
        <w:iCs w:val="0"/>
        <w:spacing w:val="-1"/>
        <w:w w:val="99"/>
        <w:sz w:val="20"/>
        <w:szCs w:val="20"/>
        <w:lang w:val="sl-SI" w:eastAsia="en-US" w:bidi="ar-SA"/>
      </w:rPr>
    </w:lvl>
    <w:lvl w:ilvl="2" w:tplc="C0726C34">
      <w:numFmt w:val="bullet"/>
      <w:lvlText w:val="•"/>
      <w:lvlJc w:val="left"/>
      <w:pPr>
        <w:ind w:left="2556" w:hanging="1121"/>
      </w:pPr>
      <w:rPr>
        <w:rFonts w:hint="default"/>
        <w:lang w:val="sl-SI" w:eastAsia="en-US" w:bidi="ar-SA"/>
      </w:rPr>
    </w:lvl>
    <w:lvl w:ilvl="3" w:tplc="A96C2AA8">
      <w:numFmt w:val="bullet"/>
      <w:lvlText w:val="•"/>
      <w:lvlJc w:val="left"/>
      <w:pPr>
        <w:ind w:left="3273" w:hanging="1121"/>
      </w:pPr>
      <w:rPr>
        <w:rFonts w:hint="default"/>
        <w:lang w:val="sl-SI" w:eastAsia="en-US" w:bidi="ar-SA"/>
      </w:rPr>
    </w:lvl>
    <w:lvl w:ilvl="4" w:tplc="F076A494">
      <w:numFmt w:val="bullet"/>
      <w:lvlText w:val="•"/>
      <w:lvlJc w:val="left"/>
      <w:pPr>
        <w:ind w:left="3990" w:hanging="1121"/>
      </w:pPr>
      <w:rPr>
        <w:rFonts w:hint="default"/>
        <w:lang w:val="sl-SI" w:eastAsia="en-US" w:bidi="ar-SA"/>
      </w:rPr>
    </w:lvl>
    <w:lvl w:ilvl="5" w:tplc="2E5E3370">
      <w:numFmt w:val="bullet"/>
      <w:lvlText w:val="•"/>
      <w:lvlJc w:val="left"/>
      <w:pPr>
        <w:ind w:left="4707" w:hanging="1121"/>
      </w:pPr>
      <w:rPr>
        <w:rFonts w:hint="default"/>
        <w:lang w:val="sl-SI" w:eastAsia="en-US" w:bidi="ar-SA"/>
      </w:rPr>
    </w:lvl>
    <w:lvl w:ilvl="6" w:tplc="CFA8194A">
      <w:numFmt w:val="bullet"/>
      <w:lvlText w:val="•"/>
      <w:lvlJc w:val="left"/>
      <w:pPr>
        <w:ind w:left="5423" w:hanging="1121"/>
      </w:pPr>
      <w:rPr>
        <w:rFonts w:hint="default"/>
        <w:lang w:val="sl-SI" w:eastAsia="en-US" w:bidi="ar-SA"/>
      </w:rPr>
    </w:lvl>
    <w:lvl w:ilvl="7" w:tplc="6BB448C8">
      <w:numFmt w:val="bullet"/>
      <w:lvlText w:val="•"/>
      <w:lvlJc w:val="left"/>
      <w:pPr>
        <w:ind w:left="6140" w:hanging="1121"/>
      </w:pPr>
      <w:rPr>
        <w:rFonts w:hint="default"/>
        <w:lang w:val="sl-SI" w:eastAsia="en-US" w:bidi="ar-SA"/>
      </w:rPr>
    </w:lvl>
    <w:lvl w:ilvl="8" w:tplc="89A623AA">
      <w:numFmt w:val="bullet"/>
      <w:lvlText w:val="•"/>
      <w:lvlJc w:val="left"/>
      <w:pPr>
        <w:ind w:left="6857" w:hanging="1121"/>
      </w:pPr>
      <w:rPr>
        <w:rFonts w:hint="default"/>
        <w:lang w:val="sl-SI" w:eastAsia="en-US" w:bidi="ar-SA"/>
      </w:rPr>
    </w:lvl>
  </w:abstractNum>
  <w:abstractNum w:abstractNumId="60" w15:restartNumberingAfterBreak="0">
    <w:nsid w:val="5BF3441E"/>
    <w:multiLevelType w:val="multilevel"/>
    <w:tmpl w:val="FB660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CAC6E4C"/>
    <w:multiLevelType w:val="hybridMultilevel"/>
    <w:tmpl w:val="33AE1E5C"/>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62" w15:restartNumberingAfterBreak="0">
    <w:nsid w:val="5DC50A4E"/>
    <w:multiLevelType w:val="hybridMultilevel"/>
    <w:tmpl w:val="2D8C9CE8"/>
    <w:lvl w:ilvl="0" w:tplc="F4563F6A">
      <w:numFmt w:val="bullet"/>
      <w:lvlText w:val=""/>
      <w:lvlJc w:val="left"/>
      <w:pPr>
        <w:ind w:left="1439" w:hanging="360"/>
      </w:pPr>
      <w:rPr>
        <w:rFonts w:ascii="Symbol" w:eastAsia="Symbol" w:hAnsi="Symbol" w:cs="Symbol" w:hint="default"/>
        <w:b w:val="0"/>
        <w:bCs w:val="0"/>
        <w:i w:val="0"/>
        <w:iCs w:val="0"/>
        <w:spacing w:val="0"/>
        <w:w w:val="99"/>
        <w:sz w:val="20"/>
        <w:szCs w:val="20"/>
        <w:lang w:val="sl-SI" w:eastAsia="en-US" w:bidi="ar-SA"/>
      </w:rPr>
    </w:lvl>
    <w:lvl w:ilvl="1" w:tplc="5818F1EC">
      <w:numFmt w:val="bullet"/>
      <w:lvlText w:val="•"/>
      <w:lvlJc w:val="left"/>
      <w:pPr>
        <w:ind w:left="2125" w:hanging="360"/>
      </w:pPr>
      <w:rPr>
        <w:rFonts w:hint="default"/>
        <w:lang w:val="sl-SI" w:eastAsia="en-US" w:bidi="ar-SA"/>
      </w:rPr>
    </w:lvl>
    <w:lvl w:ilvl="2" w:tplc="85626952">
      <w:numFmt w:val="bullet"/>
      <w:lvlText w:val="•"/>
      <w:lvlJc w:val="left"/>
      <w:pPr>
        <w:ind w:left="2810" w:hanging="360"/>
      </w:pPr>
      <w:rPr>
        <w:rFonts w:hint="default"/>
        <w:lang w:val="sl-SI" w:eastAsia="en-US" w:bidi="ar-SA"/>
      </w:rPr>
    </w:lvl>
    <w:lvl w:ilvl="3" w:tplc="D7E27B4E">
      <w:numFmt w:val="bullet"/>
      <w:lvlText w:val="•"/>
      <w:lvlJc w:val="left"/>
      <w:pPr>
        <w:ind w:left="3495" w:hanging="360"/>
      </w:pPr>
      <w:rPr>
        <w:rFonts w:hint="default"/>
        <w:lang w:val="sl-SI" w:eastAsia="en-US" w:bidi="ar-SA"/>
      </w:rPr>
    </w:lvl>
    <w:lvl w:ilvl="4" w:tplc="F1D403F6">
      <w:numFmt w:val="bullet"/>
      <w:lvlText w:val="•"/>
      <w:lvlJc w:val="left"/>
      <w:pPr>
        <w:ind w:left="4180" w:hanging="360"/>
      </w:pPr>
      <w:rPr>
        <w:rFonts w:hint="default"/>
        <w:lang w:val="sl-SI" w:eastAsia="en-US" w:bidi="ar-SA"/>
      </w:rPr>
    </w:lvl>
    <w:lvl w:ilvl="5" w:tplc="60A64654">
      <w:numFmt w:val="bullet"/>
      <w:lvlText w:val="•"/>
      <w:lvlJc w:val="left"/>
      <w:pPr>
        <w:ind w:left="4865" w:hanging="360"/>
      </w:pPr>
      <w:rPr>
        <w:rFonts w:hint="default"/>
        <w:lang w:val="sl-SI" w:eastAsia="en-US" w:bidi="ar-SA"/>
      </w:rPr>
    </w:lvl>
    <w:lvl w:ilvl="6" w:tplc="8A34516C">
      <w:numFmt w:val="bullet"/>
      <w:lvlText w:val="•"/>
      <w:lvlJc w:val="left"/>
      <w:pPr>
        <w:ind w:left="5550" w:hanging="360"/>
      </w:pPr>
      <w:rPr>
        <w:rFonts w:hint="default"/>
        <w:lang w:val="sl-SI" w:eastAsia="en-US" w:bidi="ar-SA"/>
      </w:rPr>
    </w:lvl>
    <w:lvl w:ilvl="7" w:tplc="30A0BF08">
      <w:numFmt w:val="bullet"/>
      <w:lvlText w:val="•"/>
      <w:lvlJc w:val="left"/>
      <w:pPr>
        <w:ind w:left="6235" w:hanging="360"/>
      </w:pPr>
      <w:rPr>
        <w:rFonts w:hint="default"/>
        <w:lang w:val="sl-SI" w:eastAsia="en-US" w:bidi="ar-SA"/>
      </w:rPr>
    </w:lvl>
    <w:lvl w:ilvl="8" w:tplc="194A8A3E">
      <w:numFmt w:val="bullet"/>
      <w:lvlText w:val="•"/>
      <w:lvlJc w:val="left"/>
      <w:pPr>
        <w:ind w:left="6920" w:hanging="360"/>
      </w:pPr>
      <w:rPr>
        <w:rFonts w:hint="default"/>
        <w:lang w:val="sl-SI" w:eastAsia="en-US" w:bidi="ar-SA"/>
      </w:rPr>
    </w:lvl>
  </w:abstractNum>
  <w:abstractNum w:abstractNumId="63" w15:restartNumberingAfterBreak="0">
    <w:nsid w:val="5DE43A76"/>
    <w:multiLevelType w:val="hybridMultilevel"/>
    <w:tmpl w:val="EB22FC66"/>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64" w15:restartNumberingAfterBreak="0">
    <w:nsid w:val="5EC0451E"/>
    <w:multiLevelType w:val="multilevel"/>
    <w:tmpl w:val="9DAC4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F773126"/>
    <w:multiLevelType w:val="multilevel"/>
    <w:tmpl w:val="55EA6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FEF1740"/>
    <w:multiLevelType w:val="hybridMultilevel"/>
    <w:tmpl w:val="2940DA4A"/>
    <w:lvl w:ilvl="0" w:tplc="04240001">
      <w:start w:val="1"/>
      <w:numFmt w:val="bullet"/>
      <w:lvlText w:val=""/>
      <w:lvlJc w:val="left"/>
      <w:pPr>
        <w:ind w:left="882" w:hanging="360"/>
      </w:pPr>
      <w:rPr>
        <w:rFonts w:ascii="Symbol" w:hAnsi="Symbol" w:hint="default"/>
      </w:rPr>
    </w:lvl>
    <w:lvl w:ilvl="1" w:tplc="04240003" w:tentative="1">
      <w:start w:val="1"/>
      <w:numFmt w:val="bullet"/>
      <w:lvlText w:val="o"/>
      <w:lvlJc w:val="left"/>
      <w:pPr>
        <w:ind w:left="1602" w:hanging="360"/>
      </w:pPr>
      <w:rPr>
        <w:rFonts w:ascii="Courier New" w:hAnsi="Courier New" w:cs="Courier New" w:hint="default"/>
      </w:rPr>
    </w:lvl>
    <w:lvl w:ilvl="2" w:tplc="04240005" w:tentative="1">
      <w:start w:val="1"/>
      <w:numFmt w:val="bullet"/>
      <w:lvlText w:val=""/>
      <w:lvlJc w:val="left"/>
      <w:pPr>
        <w:ind w:left="2322" w:hanging="360"/>
      </w:pPr>
      <w:rPr>
        <w:rFonts w:ascii="Wingdings" w:hAnsi="Wingdings" w:hint="default"/>
      </w:rPr>
    </w:lvl>
    <w:lvl w:ilvl="3" w:tplc="04240001" w:tentative="1">
      <w:start w:val="1"/>
      <w:numFmt w:val="bullet"/>
      <w:lvlText w:val=""/>
      <w:lvlJc w:val="left"/>
      <w:pPr>
        <w:ind w:left="3042" w:hanging="360"/>
      </w:pPr>
      <w:rPr>
        <w:rFonts w:ascii="Symbol" w:hAnsi="Symbol" w:hint="default"/>
      </w:rPr>
    </w:lvl>
    <w:lvl w:ilvl="4" w:tplc="04240003" w:tentative="1">
      <w:start w:val="1"/>
      <w:numFmt w:val="bullet"/>
      <w:lvlText w:val="o"/>
      <w:lvlJc w:val="left"/>
      <w:pPr>
        <w:ind w:left="3762" w:hanging="360"/>
      </w:pPr>
      <w:rPr>
        <w:rFonts w:ascii="Courier New" w:hAnsi="Courier New" w:cs="Courier New" w:hint="default"/>
      </w:rPr>
    </w:lvl>
    <w:lvl w:ilvl="5" w:tplc="04240005" w:tentative="1">
      <w:start w:val="1"/>
      <w:numFmt w:val="bullet"/>
      <w:lvlText w:val=""/>
      <w:lvlJc w:val="left"/>
      <w:pPr>
        <w:ind w:left="4482" w:hanging="360"/>
      </w:pPr>
      <w:rPr>
        <w:rFonts w:ascii="Wingdings" w:hAnsi="Wingdings" w:hint="default"/>
      </w:rPr>
    </w:lvl>
    <w:lvl w:ilvl="6" w:tplc="04240001" w:tentative="1">
      <w:start w:val="1"/>
      <w:numFmt w:val="bullet"/>
      <w:lvlText w:val=""/>
      <w:lvlJc w:val="left"/>
      <w:pPr>
        <w:ind w:left="5202" w:hanging="360"/>
      </w:pPr>
      <w:rPr>
        <w:rFonts w:ascii="Symbol" w:hAnsi="Symbol" w:hint="default"/>
      </w:rPr>
    </w:lvl>
    <w:lvl w:ilvl="7" w:tplc="04240003" w:tentative="1">
      <w:start w:val="1"/>
      <w:numFmt w:val="bullet"/>
      <w:lvlText w:val="o"/>
      <w:lvlJc w:val="left"/>
      <w:pPr>
        <w:ind w:left="5922" w:hanging="360"/>
      </w:pPr>
      <w:rPr>
        <w:rFonts w:ascii="Courier New" w:hAnsi="Courier New" w:cs="Courier New" w:hint="default"/>
      </w:rPr>
    </w:lvl>
    <w:lvl w:ilvl="8" w:tplc="04240005" w:tentative="1">
      <w:start w:val="1"/>
      <w:numFmt w:val="bullet"/>
      <w:lvlText w:val=""/>
      <w:lvlJc w:val="left"/>
      <w:pPr>
        <w:ind w:left="6642" w:hanging="360"/>
      </w:pPr>
      <w:rPr>
        <w:rFonts w:ascii="Wingdings" w:hAnsi="Wingdings" w:hint="default"/>
      </w:rPr>
    </w:lvl>
  </w:abstractNum>
  <w:abstractNum w:abstractNumId="67" w15:restartNumberingAfterBreak="0">
    <w:nsid w:val="631E5152"/>
    <w:multiLevelType w:val="hybridMultilevel"/>
    <w:tmpl w:val="E9286A84"/>
    <w:lvl w:ilvl="0" w:tplc="AC56EE42">
      <w:start w:val="1"/>
      <w:numFmt w:val="decimal"/>
      <w:lvlText w:val="%1."/>
      <w:lvlJc w:val="left"/>
      <w:pPr>
        <w:ind w:left="719" w:hanging="361"/>
      </w:pPr>
      <w:rPr>
        <w:rFonts w:ascii="Calibri" w:eastAsia="Calibri" w:hAnsi="Calibri" w:cs="Calibri" w:hint="default"/>
        <w:b w:val="0"/>
        <w:bCs w:val="0"/>
        <w:i w:val="0"/>
        <w:iCs w:val="0"/>
        <w:spacing w:val="-1"/>
        <w:w w:val="99"/>
        <w:sz w:val="20"/>
        <w:szCs w:val="20"/>
        <w:lang w:val="sl-SI" w:eastAsia="en-US" w:bidi="ar-SA"/>
      </w:rPr>
    </w:lvl>
    <w:lvl w:ilvl="1" w:tplc="10480DB8">
      <w:numFmt w:val="bullet"/>
      <w:lvlText w:val="•"/>
      <w:lvlJc w:val="left"/>
      <w:pPr>
        <w:ind w:left="1477" w:hanging="361"/>
      </w:pPr>
      <w:rPr>
        <w:rFonts w:hint="default"/>
        <w:lang w:val="sl-SI" w:eastAsia="en-US" w:bidi="ar-SA"/>
      </w:rPr>
    </w:lvl>
    <w:lvl w:ilvl="2" w:tplc="A06E0D48">
      <w:numFmt w:val="bullet"/>
      <w:lvlText w:val="•"/>
      <w:lvlJc w:val="left"/>
      <w:pPr>
        <w:ind w:left="2234" w:hanging="361"/>
      </w:pPr>
      <w:rPr>
        <w:rFonts w:hint="default"/>
        <w:lang w:val="sl-SI" w:eastAsia="en-US" w:bidi="ar-SA"/>
      </w:rPr>
    </w:lvl>
    <w:lvl w:ilvl="3" w:tplc="D1F40170">
      <w:numFmt w:val="bullet"/>
      <w:lvlText w:val="•"/>
      <w:lvlJc w:val="left"/>
      <w:pPr>
        <w:ind w:left="2991" w:hanging="361"/>
      </w:pPr>
      <w:rPr>
        <w:rFonts w:hint="default"/>
        <w:lang w:val="sl-SI" w:eastAsia="en-US" w:bidi="ar-SA"/>
      </w:rPr>
    </w:lvl>
    <w:lvl w:ilvl="4" w:tplc="8B42FA9E">
      <w:numFmt w:val="bullet"/>
      <w:lvlText w:val="•"/>
      <w:lvlJc w:val="left"/>
      <w:pPr>
        <w:ind w:left="3748" w:hanging="361"/>
      </w:pPr>
      <w:rPr>
        <w:rFonts w:hint="default"/>
        <w:lang w:val="sl-SI" w:eastAsia="en-US" w:bidi="ar-SA"/>
      </w:rPr>
    </w:lvl>
    <w:lvl w:ilvl="5" w:tplc="33C8CA1C">
      <w:numFmt w:val="bullet"/>
      <w:lvlText w:val="•"/>
      <w:lvlJc w:val="left"/>
      <w:pPr>
        <w:ind w:left="4505" w:hanging="361"/>
      </w:pPr>
      <w:rPr>
        <w:rFonts w:hint="default"/>
        <w:lang w:val="sl-SI" w:eastAsia="en-US" w:bidi="ar-SA"/>
      </w:rPr>
    </w:lvl>
    <w:lvl w:ilvl="6" w:tplc="23CCC2CE">
      <w:numFmt w:val="bullet"/>
      <w:lvlText w:val="•"/>
      <w:lvlJc w:val="left"/>
      <w:pPr>
        <w:ind w:left="5262" w:hanging="361"/>
      </w:pPr>
      <w:rPr>
        <w:rFonts w:hint="default"/>
        <w:lang w:val="sl-SI" w:eastAsia="en-US" w:bidi="ar-SA"/>
      </w:rPr>
    </w:lvl>
    <w:lvl w:ilvl="7" w:tplc="DE7AAB98">
      <w:numFmt w:val="bullet"/>
      <w:lvlText w:val="•"/>
      <w:lvlJc w:val="left"/>
      <w:pPr>
        <w:ind w:left="6019" w:hanging="361"/>
      </w:pPr>
      <w:rPr>
        <w:rFonts w:hint="default"/>
        <w:lang w:val="sl-SI" w:eastAsia="en-US" w:bidi="ar-SA"/>
      </w:rPr>
    </w:lvl>
    <w:lvl w:ilvl="8" w:tplc="6FD812C8">
      <w:numFmt w:val="bullet"/>
      <w:lvlText w:val="•"/>
      <w:lvlJc w:val="left"/>
      <w:pPr>
        <w:ind w:left="6776" w:hanging="361"/>
      </w:pPr>
      <w:rPr>
        <w:rFonts w:hint="default"/>
        <w:lang w:val="sl-SI" w:eastAsia="en-US" w:bidi="ar-SA"/>
      </w:rPr>
    </w:lvl>
  </w:abstractNum>
  <w:abstractNum w:abstractNumId="68" w15:restartNumberingAfterBreak="0">
    <w:nsid w:val="66355E36"/>
    <w:multiLevelType w:val="multilevel"/>
    <w:tmpl w:val="2D0E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65D4C09"/>
    <w:multiLevelType w:val="hybridMultilevel"/>
    <w:tmpl w:val="84BE0248"/>
    <w:lvl w:ilvl="0" w:tplc="DA6ABEF0">
      <w:numFmt w:val="bullet"/>
      <w:lvlText w:val=""/>
      <w:lvlJc w:val="left"/>
      <w:pPr>
        <w:ind w:left="523" w:hanging="361"/>
      </w:pPr>
      <w:rPr>
        <w:rFonts w:ascii="Symbol" w:eastAsia="Symbol" w:hAnsi="Symbol" w:cs="Symbol" w:hint="default"/>
        <w:w w:val="99"/>
        <w:sz w:val="20"/>
        <w:szCs w:val="20"/>
        <w:lang w:val="sl-SI" w:eastAsia="en-US" w:bidi="ar-SA"/>
      </w:rPr>
    </w:lvl>
    <w:lvl w:ilvl="1" w:tplc="B3B85244">
      <w:numFmt w:val="bullet"/>
      <w:lvlText w:val="o"/>
      <w:lvlJc w:val="left"/>
      <w:pPr>
        <w:ind w:left="1243" w:hanging="360"/>
      </w:pPr>
      <w:rPr>
        <w:rFonts w:ascii="Courier New" w:eastAsia="Courier New" w:hAnsi="Courier New" w:cs="Courier New" w:hint="default"/>
        <w:w w:val="99"/>
        <w:sz w:val="20"/>
        <w:szCs w:val="20"/>
        <w:lang w:val="sl-SI" w:eastAsia="en-US" w:bidi="ar-SA"/>
      </w:rPr>
    </w:lvl>
    <w:lvl w:ilvl="2" w:tplc="94168D2C">
      <w:numFmt w:val="bullet"/>
      <w:lvlText w:val="•"/>
      <w:lvlJc w:val="left"/>
      <w:pPr>
        <w:ind w:left="2022" w:hanging="360"/>
      </w:pPr>
      <w:rPr>
        <w:rFonts w:hint="default"/>
        <w:lang w:val="sl-SI" w:eastAsia="en-US" w:bidi="ar-SA"/>
      </w:rPr>
    </w:lvl>
    <w:lvl w:ilvl="3" w:tplc="58D0BCEC">
      <w:numFmt w:val="bullet"/>
      <w:lvlText w:val="•"/>
      <w:lvlJc w:val="left"/>
      <w:pPr>
        <w:ind w:left="2804" w:hanging="360"/>
      </w:pPr>
      <w:rPr>
        <w:rFonts w:hint="default"/>
        <w:lang w:val="sl-SI" w:eastAsia="en-US" w:bidi="ar-SA"/>
      </w:rPr>
    </w:lvl>
    <w:lvl w:ilvl="4" w:tplc="525E476A">
      <w:numFmt w:val="bullet"/>
      <w:lvlText w:val="•"/>
      <w:lvlJc w:val="left"/>
      <w:pPr>
        <w:ind w:left="3587" w:hanging="360"/>
      </w:pPr>
      <w:rPr>
        <w:rFonts w:hint="default"/>
        <w:lang w:val="sl-SI" w:eastAsia="en-US" w:bidi="ar-SA"/>
      </w:rPr>
    </w:lvl>
    <w:lvl w:ilvl="5" w:tplc="29D89D92">
      <w:numFmt w:val="bullet"/>
      <w:lvlText w:val="•"/>
      <w:lvlJc w:val="left"/>
      <w:pPr>
        <w:ind w:left="4369" w:hanging="360"/>
      </w:pPr>
      <w:rPr>
        <w:rFonts w:hint="default"/>
        <w:lang w:val="sl-SI" w:eastAsia="en-US" w:bidi="ar-SA"/>
      </w:rPr>
    </w:lvl>
    <w:lvl w:ilvl="6" w:tplc="88187158">
      <w:numFmt w:val="bullet"/>
      <w:lvlText w:val="•"/>
      <w:lvlJc w:val="left"/>
      <w:pPr>
        <w:ind w:left="5151" w:hanging="360"/>
      </w:pPr>
      <w:rPr>
        <w:rFonts w:hint="default"/>
        <w:lang w:val="sl-SI" w:eastAsia="en-US" w:bidi="ar-SA"/>
      </w:rPr>
    </w:lvl>
    <w:lvl w:ilvl="7" w:tplc="CF5237BC">
      <w:numFmt w:val="bullet"/>
      <w:lvlText w:val="•"/>
      <w:lvlJc w:val="left"/>
      <w:pPr>
        <w:ind w:left="5934" w:hanging="360"/>
      </w:pPr>
      <w:rPr>
        <w:rFonts w:hint="default"/>
        <w:lang w:val="sl-SI" w:eastAsia="en-US" w:bidi="ar-SA"/>
      </w:rPr>
    </w:lvl>
    <w:lvl w:ilvl="8" w:tplc="9C70E3F6">
      <w:numFmt w:val="bullet"/>
      <w:lvlText w:val="•"/>
      <w:lvlJc w:val="left"/>
      <w:pPr>
        <w:ind w:left="6716" w:hanging="360"/>
      </w:pPr>
      <w:rPr>
        <w:rFonts w:hint="default"/>
        <w:lang w:val="sl-SI" w:eastAsia="en-US" w:bidi="ar-SA"/>
      </w:rPr>
    </w:lvl>
  </w:abstractNum>
  <w:abstractNum w:abstractNumId="70" w15:restartNumberingAfterBreak="0">
    <w:nsid w:val="66AD4F4B"/>
    <w:multiLevelType w:val="multilevel"/>
    <w:tmpl w:val="69C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81A7966"/>
    <w:multiLevelType w:val="multilevel"/>
    <w:tmpl w:val="3E78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9011244"/>
    <w:multiLevelType w:val="multilevel"/>
    <w:tmpl w:val="0054E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A89624D"/>
    <w:multiLevelType w:val="hybridMultilevel"/>
    <w:tmpl w:val="05862E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AC43E72"/>
    <w:multiLevelType w:val="hybridMultilevel"/>
    <w:tmpl w:val="A64C1DEC"/>
    <w:lvl w:ilvl="0" w:tplc="62A0EF88">
      <w:numFmt w:val="bullet"/>
      <w:lvlText w:val=""/>
      <w:lvlJc w:val="left"/>
      <w:pPr>
        <w:ind w:left="883" w:hanging="360"/>
      </w:pPr>
      <w:rPr>
        <w:rFonts w:ascii="Symbol" w:eastAsia="Symbol" w:hAnsi="Symbol" w:cs="Symbol" w:hint="default"/>
        <w:b w:val="0"/>
        <w:bCs w:val="0"/>
        <w:i w:val="0"/>
        <w:iCs w:val="0"/>
        <w:spacing w:val="0"/>
        <w:w w:val="99"/>
        <w:sz w:val="20"/>
        <w:szCs w:val="20"/>
        <w:lang w:val="sl-SI" w:eastAsia="en-US" w:bidi="ar-SA"/>
      </w:rPr>
    </w:lvl>
    <w:lvl w:ilvl="1" w:tplc="ED7C76F6">
      <w:numFmt w:val="bullet"/>
      <w:lvlText w:val="•"/>
      <w:lvlJc w:val="left"/>
      <w:pPr>
        <w:ind w:left="1619" w:hanging="360"/>
      </w:pPr>
      <w:rPr>
        <w:rFonts w:hint="default"/>
        <w:lang w:val="sl-SI" w:eastAsia="en-US" w:bidi="ar-SA"/>
      </w:rPr>
    </w:lvl>
    <w:lvl w:ilvl="2" w:tplc="3E1C137C">
      <w:numFmt w:val="bullet"/>
      <w:lvlText w:val="•"/>
      <w:lvlJc w:val="left"/>
      <w:pPr>
        <w:ind w:left="2359" w:hanging="360"/>
      </w:pPr>
      <w:rPr>
        <w:rFonts w:hint="default"/>
        <w:lang w:val="sl-SI" w:eastAsia="en-US" w:bidi="ar-SA"/>
      </w:rPr>
    </w:lvl>
    <w:lvl w:ilvl="3" w:tplc="EC946D2C">
      <w:numFmt w:val="bullet"/>
      <w:lvlText w:val="•"/>
      <w:lvlJc w:val="left"/>
      <w:pPr>
        <w:ind w:left="3099" w:hanging="360"/>
      </w:pPr>
      <w:rPr>
        <w:rFonts w:hint="default"/>
        <w:lang w:val="sl-SI" w:eastAsia="en-US" w:bidi="ar-SA"/>
      </w:rPr>
    </w:lvl>
    <w:lvl w:ilvl="4" w:tplc="AC801682">
      <w:numFmt w:val="bullet"/>
      <w:lvlText w:val="•"/>
      <w:lvlJc w:val="left"/>
      <w:pPr>
        <w:ind w:left="3839" w:hanging="360"/>
      </w:pPr>
      <w:rPr>
        <w:rFonts w:hint="default"/>
        <w:lang w:val="sl-SI" w:eastAsia="en-US" w:bidi="ar-SA"/>
      </w:rPr>
    </w:lvl>
    <w:lvl w:ilvl="5" w:tplc="D0725830">
      <w:numFmt w:val="bullet"/>
      <w:lvlText w:val="•"/>
      <w:lvlJc w:val="left"/>
      <w:pPr>
        <w:ind w:left="4579" w:hanging="360"/>
      </w:pPr>
      <w:rPr>
        <w:rFonts w:hint="default"/>
        <w:lang w:val="sl-SI" w:eastAsia="en-US" w:bidi="ar-SA"/>
      </w:rPr>
    </w:lvl>
    <w:lvl w:ilvl="6" w:tplc="8AD0D698">
      <w:numFmt w:val="bullet"/>
      <w:lvlText w:val="•"/>
      <w:lvlJc w:val="left"/>
      <w:pPr>
        <w:ind w:left="5319" w:hanging="360"/>
      </w:pPr>
      <w:rPr>
        <w:rFonts w:hint="default"/>
        <w:lang w:val="sl-SI" w:eastAsia="en-US" w:bidi="ar-SA"/>
      </w:rPr>
    </w:lvl>
    <w:lvl w:ilvl="7" w:tplc="2B441B3A">
      <w:numFmt w:val="bullet"/>
      <w:lvlText w:val="•"/>
      <w:lvlJc w:val="left"/>
      <w:pPr>
        <w:ind w:left="6059" w:hanging="360"/>
      </w:pPr>
      <w:rPr>
        <w:rFonts w:hint="default"/>
        <w:lang w:val="sl-SI" w:eastAsia="en-US" w:bidi="ar-SA"/>
      </w:rPr>
    </w:lvl>
    <w:lvl w:ilvl="8" w:tplc="0A20BA5C">
      <w:numFmt w:val="bullet"/>
      <w:lvlText w:val="•"/>
      <w:lvlJc w:val="left"/>
      <w:pPr>
        <w:ind w:left="6799" w:hanging="360"/>
      </w:pPr>
      <w:rPr>
        <w:rFonts w:hint="default"/>
        <w:lang w:val="sl-SI" w:eastAsia="en-US" w:bidi="ar-SA"/>
      </w:rPr>
    </w:lvl>
  </w:abstractNum>
  <w:abstractNum w:abstractNumId="75" w15:restartNumberingAfterBreak="0">
    <w:nsid w:val="6AE354DA"/>
    <w:multiLevelType w:val="multilevel"/>
    <w:tmpl w:val="03BC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E370190"/>
    <w:multiLevelType w:val="hybridMultilevel"/>
    <w:tmpl w:val="1D3A9952"/>
    <w:lvl w:ilvl="0" w:tplc="890622B8">
      <w:numFmt w:val="bullet"/>
      <w:lvlText w:val=""/>
      <w:lvlJc w:val="left"/>
      <w:pPr>
        <w:ind w:left="883" w:hanging="360"/>
      </w:pPr>
      <w:rPr>
        <w:rFonts w:ascii="Symbol" w:eastAsia="Symbol" w:hAnsi="Symbol" w:cs="Symbol" w:hint="default"/>
        <w:w w:val="99"/>
        <w:sz w:val="20"/>
        <w:szCs w:val="20"/>
        <w:lang w:val="sl-SI" w:eastAsia="en-US" w:bidi="ar-SA"/>
      </w:rPr>
    </w:lvl>
    <w:lvl w:ilvl="1" w:tplc="38A80CA8">
      <w:numFmt w:val="bullet"/>
      <w:lvlText w:val="•"/>
      <w:lvlJc w:val="left"/>
      <w:pPr>
        <w:ind w:left="1620" w:hanging="360"/>
      </w:pPr>
      <w:rPr>
        <w:rFonts w:hint="default"/>
        <w:lang w:val="sl-SI" w:eastAsia="en-US" w:bidi="ar-SA"/>
      </w:rPr>
    </w:lvl>
    <w:lvl w:ilvl="2" w:tplc="D162247E">
      <w:numFmt w:val="bullet"/>
      <w:lvlText w:val="•"/>
      <w:lvlJc w:val="left"/>
      <w:pPr>
        <w:ind w:left="2360" w:hanging="360"/>
      </w:pPr>
      <w:rPr>
        <w:rFonts w:hint="default"/>
        <w:lang w:val="sl-SI" w:eastAsia="en-US" w:bidi="ar-SA"/>
      </w:rPr>
    </w:lvl>
    <w:lvl w:ilvl="3" w:tplc="59BE2B54">
      <w:numFmt w:val="bullet"/>
      <w:lvlText w:val="•"/>
      <w:lvlJc w:val="left"/>
      <w:pPr>
        <w:ind w:left="3100" w:hanging="360"/>
      </w:pPr>
      <w:rPr>
        <w:rFonts w:hint="default"/>
        <w:lang w:val="sl-SI" w:eastAsia="en-US" w:bidi="ar-SA"/>
      </w:rPr>
    </w:lvl>
    <w:lvl w:ilvl="4" w:tplc="B19C399A">
      <w:numFmt w:val="bullet"/>
      <w:lvlText w:val="•"/>
      <w:lvlJc w:val="left"/>
      <w:pPr>
        <w:ind w:left="3840" w:hanging="360"/>
      </w:pPr>
      <w:rPr>
        <w:rFonts w:hint="default"/>
        <w:lang w:val="sl-SI" w:eastAsia="en-US" w:bidi="ar-SA"/>
      </w:rPr>
    </w:lvl>
    <w:lvl w:ilvl="5" w:tplc="37D2CA14">
      <w:numFmt w:val="bullet"/>
      <w:lvlText w:val="•"/>
      <w:lvlJc w:val="left"/>
      <w:pPr>
        <w:ind w:left="4580" w:hanging="360"/>
      </w:pPr>
      <w:rPr>
        <w:rFonts w:hint="default"/>
        <w:lang w:val="sl-SI" w:eastAsia="en-US" w:bidi="ar-SA"/>
      </w:rPr>
    </w:lvl>
    <w:lvl w:ilvl="6" w:tplc="E968FD1A">
      <w:numFmt w:val="bullet"/>
      <w:lvlText w:val="•"/>
      <w:lvlJc w:val="left"/>
      <w:pPr>
        <w:ind w:left="5320" w:hanging="360"/>
      </w:pPr>
      <w:rPr>
        <w:rFonts w:hint="default"/>
        <w:lang w:val="sl-SI" w:eastAsia="en-US" w:bidi="ar-SA"/>
      </w:rPr>
    </w:lvl>
    <w:lvl w:ilvl="7" w:tplc="7A0CAF08">
      <w:numFmt w:val="bullet"/>
      <w:lvlText w:val="•"/>
      <w:lvlJc w:val="left"/>
      <w:pPr>
        <w:ind w:left="6060" w:hanging="360"/>
      </w:pPr>
      <w:rPr>
        <w:rFonts w:hint="default"/>
        <w:lang w:val="sl-SI" w:eastAsia="en-US" w:bidi="ar-SA"/>
      </w:rPr>
    </w:lvl>
    <w:lvl w:ilvl="8" w:tplc="50DC9D2C">
      <w:numFmt w:val="bullet"/>
      <w:lvlText w:val="•"/>
      <w:lvlJc w:val="left"/>
      <w:pPr>
        <w:ind w:left="6800" w:hanging="360"/>
      </w:pPr>
      <w:rPr>
        <w:rFonts w:hint="default"/>
        <w:lang w:val="sl-SI" w:eastAsia="en-US" w:bidi="ar-SA"/>
      </w:rPr>
    </w:lvl>
  </w:abstractNum>
  <w:abstractNum w:abstractNumId="77" w15:restartNumberingAfterBreak="0">
    <w:nsid w:val="70827A23"/>
    <w:multiLevelType w:val="hybridMultilevel"/>
    <w:tmpl w:val="C8BC873E"/>
    <w:lvl w:ilvl="0" w:tplc="E280051C">
      <w:numFmt w:val="bullet"/>
      <w:lvlText w:val=""/>
      <w:lvlJc w:val="left"/>
      <w:pPr>
        <w:ind w:left="763" w:hanging="360"/>
      </w:pPr>
      <w:rPr>
        <w:rFonts w:ascii="Symbol" w:eastAsia="Symbol" w:hAnsi="Symbol" w:cs="Symbol" w:hint="default"/>
        <w:b w:val="0"/>
        <w:bCs w:val="0"/>
        <w:i w:val="0"/>
        <w:iCs w:val="0"/>
        <w:spacing w:val="0"/>
        <w:w w:val="99"/>
        <w:sz w:val="20"/>
        <w:szCs w:val="20"/>
        <w:lang w:val="sl-SI" w:eastAsia="en-US" w:bidi="ar-SA"/>
      </w:rPr>
    </w:lvl>
    <w:lvl w:ilvl="1" w:tplc="6AAE2E4C">
      <w:numFmt w:val="bullet"/>
      <w:lvlText w:val="•"/>
      <w:lvlJc w:val="left"/>
      <w:pPr>
        <w:ind w:left="760" w:hanging="360"/>
      </w:pPr>
      <w:rPr>
        <w:rFonts w:hint="default"/>
        <w:lang w:val="sl-SI" w:eastAsia="en-US" w:bidi="ar-SA"/>
      </w:rPr>
    </w:lvl>
    <w:lvl w:ilvl="2" w:tplc="97F4F580">
      <w:numFmt w:val="bullet"/>
      <w:lvlText w:val="•"/>
      <w:lvlJc w:val="left"/>
      <w:pPr>
        <w:ind w:left="1299" w:hanging="360"/>
      </w:pPr>
      <w:rPr>
        <w:rFonts w:hint="default"/>
        <w:lang w:val="sl-SI" w:eastAsia="en-US" w:bidi="ar-SA"/>
      </w:rPr>
    </w:lvl>
    <w:lvl w:ilvl="3" w:tplc="DE6A44CE">
      <w:numFmt w:val="bullet"/>
      <w:lvlText w:val="•"/>
      <w:lvlJc w:val="left"/>
      <w:pPr>
        <w:ind w:left="1839" w:hanging="360"/>
      </w:pPr>
      <w:rPr>
        <w:rFonts w:hint="default"/>
        <w:lang w:val="sl-SI" w:eastAsia="en-US" w:bidi="ar-SA"/>
      </w:rPr>
    </w:lvl>
    <w:lvl w:ilvl="4" w:tplc="FCE8D4D2">
      <w:numFmt w:val="bullet"/>
      <w:lvlText w:val="•"/>
      <w:lvlJc w:val="left"/>
      <w:pPr>
        <w:ind w:left="2378" w:hanging="360"/>
      </w:pPr>
      <w:rPr>
        <w:rFonts w:hint="default"/>
        <w:lang w:val="sl-SI" w:eastAsia="en-US" w:bidi="ar-SA"/>
      </w:rPr>
    </w:lvl>
    <w:lvl w:ilvl="5" w:tplc="0136F54E">
      <w:numFmt w:val="bullet"/>
      <w:lvlText w:val="•"/>
      <w:lvlJc w:val="left"/>
      <w:pPr>
        <w:ind w:left="2918" w:hanging="360"/>
      </w:pPr>
      <w:rPr>
        <w:rFonts w:hint="default"/>
        <w:lang w:val="sl-SI" w:eastAsia="en-US" w:bidi="ar-SA"/>
      </w:rPr>
    </w:lvl>
    <w:lvl w:ilvl="6" w:tplc="5066CC7A">
      <w:numFmt w:val="bullet"/>
      <w:lvlText w:val="•"/>
      <w:lvlJc w:val="left"/>
      <w:pPr>
        <w:ind w:left="3457" w:hanging="360"/>
      </w:pPr>
      <w:rPr>
        <w:rFonts w:hint="default"/>
        <w:lang w:val="sl-SI" w:eastAsia="en-US" w:bidi="ar-SA"/>
      </w:rPr>
    </w:lvl>
    <w:lvl w:ilvl="7" w:tplc="FCBE8CBC">
      <w:numFmt w:val="bullet"/>
      <w:lvlText w:val="•"/>
      <w:lvlJc w:val="left"/>
      <w:pPr>
        <w:ind w:left="3997" w:hanging="360"/>
      </w:pPr>
      <w:rPr>
        <w:rFonts w:hint="default"/>
        <w:lang w:val="sl-SI" w:eastAsia="en-US" w:bidi="ar-SA"/>
      </w:rPr>
    </w:lvl>
    <w:lvl w:ilvl="8" w:tplc="78003362">
      <w:numFmt w:val="bullet"/>
      <w:lvlText w:val="•"/>
      <w:lvlJc w:val="left"/>
      <w:pPr>
        <w:ind w:left="4536" w:hanging="360"/>
      </w:pPr>
      <w:rPr>
        <w:rFonts w:hint="default"/>
        <w:lang w:val="sl-SI" w:eastAsia="en-US" w:bidi="ar-SA"/>
      </w:rPr>
    </w:lvl>
  </w:abstractNum>
  <w:abstractNum w:abstractNumId="78" w15:restartNumberingAfterBreak="0">
    <w:nsid w:val="70FE11C2"/>
    <w:multiLevelType w:val="multilevel"/>
    <w:tmpl w:val="00923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73B53FF2"/>
    <w:multiLevelType w:val="multilevel"/>
    <w:tmpl w:val="ACF6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3FE3579"/>
    <w:multiLevelType w:val="multilevel"/>
    <w:tmpl w:val="2B4C7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7E737E2"/>
    <w:multiLevelType w:val="hybridMultilevel"/>
    <w:tmpl w:val="24E49902"/>
    <w:lvl w:ilvl="0" w:tplc="74765644">
      <w:numFmt w:val="bullet"/>
      <w:lvlText w:val=""/>
      <w:lvlJc w:val="left"/>
      <w:pPr>
        <w:ind w:left="522" w:hanging="360"/>
      </w:pPr>
      <w:rPr>
        <w:rFonts w:ascii="Symbol" w:eastAsia="Symbol" w:hAnsi="Symbol" w:cs="Symbol" w:hint="default"/>
        <w:w w:val="99"/>
        <w:sz w:val="20"/>
        <w:szCs w:val="20"/>
        <w:lang w:val="sl-SI" w:eastAsia="en-US" w:bidi="ar-SA"/>
      </w:rPr>
    </w:lvl>
    <w:lvl w:ilvl="1" w:tplc="F1529496">
      <w:numFmt w:val="bullet"/>
      <w:lvlText w:val="•"/>
      <w:lvlJc w:val="left"/>
      <w:pPr>
        <w:ind w:left="1296" w:hanging="360"/>
      </w:pPr>
      <w:rPr>
        <w:rFonts w:hint="default"/>
        <w:lang w:val="sl-SI" w:eastAsia="en-US" w:bidi="ar-SA"/>
      </w:rPr>
    </w:lvl>
    <w:lvl w:ilvl="2" w:tplc="CDBE9514">
      <w:numFmt w:val="bullet"/>
      <w:lvlText w:val="•"/>
      <w:lvlJc w:val="left"/>
      <w:pPr>
        <w:ind w:left="2072" w:hanging="360"/>
      </w:pPr>
      <w:rPr>
        <w:rFonts w:hint="default"/>
        <w:lang w:val="sl-SI" w:eastAsia="en-US" w:bidi="ar-SA"/>
      </w:rPr>
    </w:lvl>
    <w:lvl w:ilvl="3" w:tplc="BC56E8C6">
      <w:numFmt w:val="bullet"/>
      <w:lvlText w:val="•"/>
      <w:lvlJc w:val="left"/>
      <w:pPr>
        <w:ind w:left="2848" w:hanging="360"/>
      </w:pPr>
      <w:rPr>
        <w:rFonts w:hint="default"/>
        <w:lang w:val="sl-SI" w:eastAsia="en-US" w:bidi="ar-SA"/>
      </w:rPr>
    </w:lvl>
    <w:lvl w:ilvl="4" w:tplc="8744BC50">
      <w:numFmt w:val="bullet"/>
      <w:lvlText w:val="•"/>
      <w:lvlJc w:val="left"/>
      <w:pPr>
        <w:ind w:left="3624" w:hanging="360"/>
      </w:pPr>
      <w:rPr>
        <w:rFonts w:hint="default"/>
        <w:lang w:val="sl-SI" w:eastAsia="en-US" w:bidi="ar-SA"/>
      </w:rPr>
    </w:lvl>
    <w:lvl w:ilvl="5" w:tplc="C4E2CCB2">
      <w:numFmt w:val="bullet"/>
      <w:lvlText w:val="•"/>
      <w:lvlJc w:val="left"/>
      <w:pPr>
        <w:ind w:left="4401" w:hanging="360"/>
      </w:pPr>
      <w:rPr>
        <w:rFonts w:hint="default"/>
        <w:lang w:val="sl-SI" w:eastAsia="en-US" w:bidi="ar-SA"/>
      </w:rPr>
    </w:lvl>
    <w:lvl w:ilvl="6" w:tplc="4992EACE">
      <w:numFmt w:val="bullet"/>
      <w:lvlText w:val="•"/>
      <w:lvlJc w:val="left"/>
      <w:pPr>
        <w:ind w:left="5177" w:hanging="360"/>
      </w:pPr>
      <w:rPr>
        <w:rFonts w:hint="default"/>
        <w:lang w:val="sl-SI" w:eastAsia="en-US" w:bidi="ar-SA"/>
      </w:rPr>
    </w:lvl>
    <w:lvl w:ilvl="7" w:tplc="7BAAC296">
      <w:numFmt w:val="bullet"/>
      <w:lvlText w:val="•"/>
      <w:lvlJc w:val="left"/>
      <w:pPr>
        <w:ind w:left="5953" w:hanging="360"/>
      </w:pPr>
      <w:rPr>
        <w:rFonts w:hint="default"/>
        <w:lang w:val="sl-SI" w:eastAsia="en-US" w:bidi="ar-SA"/>
      </w:rPr>
    </w:lvl>
    <w:lvl w:ilvl="8" w:tplc="AFE096A6">
      <w:numFmt w:val="bullet"/>
      <w:lvlText w:val="•"/>
      <w:lvlJc w:val="left"/>
      <w:pPr>
        <w:ind w:left="6729" w:hanging="360"/>
      </w:pPr>
      <w:rPr>
        <w:rFonts w:hint="default"/>
        <w:lang w:val="sl-SI" w:eastAsia="en-US" w:bidi="ar-SA"/>
      </w:rPr>
    </w:lvl>
  </w:abstractNum>
  <w:abstractNum w:abstractNumId="82" w15:restartNumberingAfterBreak="0">
    <w:nsid w:val="78726D1A"/>
    <w:multiLevelType w:val="multilevel"/>
    <w:tmpl w:val="B5D68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9116021"/>
    <w:multiLevelType w:val="hybridMultilevel"/>
    <w:tmpl w:val="5EAE8E46"/>
    <w:lvl w:ilvl="0" w:tplc="8A927E96">
      <w:start w:val="1"/>
      <w:numFmt w:val="decimal"/>
      <w:lvlText w:val="%1."/>
      <w:lvlJc w:val="left"/>
      <w:pPr>
        <w:ind w:left="719" w:hanging="361"/>
      </w:pPr>
      <w:rPr>
        <w:rFonts w:ascii="Calibri" w:eastAsia="Calibri" w:hAnsi="Calibri" w:cs="Calibri" w:hint="default"/>
        <w:b w:val="0"/>
        <w:bCs w:val="0"/>
        <w:i w:val="0"/>
        <w:iCs w:val="0"/>
        <w:spacing w:val="-1"/>
        <w:w w:val="99"/>
        <w:sz w:val="20"/>
        <w:szCs w:val="20"/>
        <w:lang w:val="sl-SI" w:eastAsia="en-US" w:bidi="ar-SA"/>
      </w:rPr>
    </w:lvl>
    <w:lvl w:ilvl="1" w:tplc="CE04EA82">
      <w:start w:val="1"/>
      <w:numFmt w:val="lowerLetter"/>
      <w:lvlText w:val="%2."/>
      <w:lvlJc w:val="left"/>
      <w:pPr>
        <w:ind w:left="910" w:hanging="192"/>
      </w:pPr>
      <w:rPr>
        <w:rFonts w:ascii="Calibri" w:eastAsia="Calibri" w:hAnsi="Calibri" w:cs="Calibri" w:hint="default"/>
        <w:b w:val="0"/>
        <w:bCs w:val="0"/>
        <w:i w:val="0"/>
        <w:iCs w:val="0"/>
        <w:spacing w:val="-1"/>
        <w:w w:val="99"/>
        <w:sz w:val="20"/>
        <w:szCs w:val="20"/>
        <w:lang w:val="sl-SI" w:eastAsia="en-US" w:bidi="ar-SA"/>
      </w:rPr>
    </w:lvl>
    <w:lvl w:ilvl="2" w:tplc="FA36A6A0">
      <w:numFmt w:val="bullet"/>
      <w:lvlText w:val=""/>
      <w:lvlJc w:val="left"/>
      <w:pPr>
        <w:ind w:left="1439" w:hanging="360"/>
      </w:pPr>
      <w:rPr>
        <w:rFonts w:ascii="Symbol" w:eastAsia="Symbol" w:hAnsi="Symbol" w:cs="Symbol" w:hint="default"/>
        <w:b w:val="0"/>
        <w:bCs w:val="0"/>
        <w:i w:val="0"/>
        <w:iCs w:val="0"/>
        <w:spacing w:val="0"/>
        <w:w w:val="99"/>
        <w:sz w:val="20"/>
        <w:szCs w:val="20"/>
        <w:lang w:val="sl-SI" w:eastAsia="en-US" w:bidi="ar-SA"/>
      </w:rPr>
    </w:lvl>
    <w:lvl w:ilvl="3" w:tplc="D45C5EB0">
      <w:numFmt w:val="bullet"/>
      <w:lvlText w:val="•"/>
      <w:lvlJc w:val="left"/>
      <w:pPr>
        <w:ind w:left="2296" w:hanging="360"/>
      </w:pPr>
      <w:rPr>
        <w:rFonts w:hint="default"/>
        <w:lang w:val="sl-SI" w:eastAsia="en-US" w:bidi="ar-SA"/>
      </w:rPr>
    </w:lvl>
    <w:lvl w:ilvl="4" w:tplc="05F85298">
      <w:numFmt w:val="bullet"/>
      <w:lvlText w:val="•"/>
      <w:lvlJc w:val="left"/>
      <w:pPr>
        <w:ind w:left="3152" w:hanging="360"/>
      </w:pPr>
      <w:rPr>
        <w:rFonts w:hint="default"/>
        <w:lang w:val="sl-SI" w:eastAsia="en-US" w:bidi="ar-SA"/>
      </w:rPr>
    </w:lvl>
    <w:lvl w:ilvl="5" w:tplc="156874A6">
      <w:numFmt w:val="bullet"/>
      <w:lvlText w:val="•"/>
      <w:lvlJc w:val="left"/>
      <w:pPr>
        <w:ind w:left="4009" w:hanging="360"/>
      </w:pPr>
      <w:rPr>
        <w:rFonts w:hint="default"/>
        <w:lang w:val="sl-SI" w:eastAsia="en-US" w:bidi="ar-SA"/>
      </w:rPr>
    </w:lvl>
    <w:lvl w:ilvl="6" w:tplc="96D4D0E8">
      <w:numFmt w:val="bullet"/>
      <w:lvlText w:val="•"/>
      <w:lvlJc w:val="left"/>
      <w:pPr>
        <w:ind w:left="4865" w:hanging="360"/>
      </w:pPr>
      <w:rPr>
        <w:rFonts w:hint="default"/>
        <w:lang w:val="sl-SI" w:eastAsia="en-US" w:bidi="ar-SA"/>
      </w:rPr>
    </w:lvl>
    <w:lvl w:ilvl="7" w:tplc="D63403DE">
      <w:numFmt w:val="bullet"/>
      <w:lvlText w:val="•"/>
      <w:lvlJc w:val="left"/>
      <w:pPr>
        <w:ind w:left="5721" w:hanging="360"/>
      </w:pPr>
      <w:rPr>
        <w:rFonts w:hint="default"/>
        <w:lang w:val="sl-SI" w:eastAsia="en-US" w:bidi="ar-SA"/>
      </w:rPr>
    </w:lvl>
    <w:lvl w:ilvl="8" w:tplc="D7160AB2">
      <w:numFmt w:val="bullet"/>
      <w:lvlText w:val="•"/>
      <w:lvlJc w:val="left"/>
      <w:pPr>
        <w:ind w:left="6578" w:hanging="360"/>
      </w:pPr>
      <w:rPr>
        <w:rFonts w:hint="default"/>
        <w:lang w:val="sl-SI" w:eastAsia="en-US" w:bidi="ar-SA"/>
      </w:rPr>
    </w:lvl>
  </w:abstractNum>
  <w:abstractNum w:abstractNumId="84" w15:restartNumberingAfterBreak="0">
    <w:nsid w:val="79284871"/>
    <w:multiLevelType w:val="multilevel"/>
    <w:tmpl w:val="DC2AD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E140F63"/>
    <w:multiLevelType w:val="multilevel"/>
    <w:tmpl w:val="9286BCE6"/>
    <w:lvl w:ilvl="0">
      <w:start w:val="1"/>
      <w:numFmt w:val="decimal"/>
      <w:lvlText w:val="%1."/>
      <w:lvlJc w:val="left"/>
      <w:pPr>
        <w:tabs>
          <w:tab w:val="num" w:pos="1080"/>
        </w:tabs>
        <w:ind w:left="720" w:hanging="360"/>
      </w:pPr>
    </w:lvl>
    <w:lvl w:ilvl="1">
      <w:start w:val="1"/>
      <w:numFmt w:val="decimal"/>
      <w:pStyle w:val="Naslov2"/>
      <w:lvlText w:val="%1.%2."/>
      <w:lvlJc w:val="left"/>
      <w:pPr>
        <w:tabs>
          <w:tab w:val="num" w:pos="1800"/>
        </w:tabs>
        <w:ind w:left="1152" w:hanging="432"/>
      </w:pPr>
    </w:lvl>
    <w:lvl w:ilvl="2">
      <w:start w:val="1"/>
      <w:numFmt w:val="decimal"/>
      <w:lvlText w:val="%1.%2.%3."/>
      <w:lvlJc w:val="left"/>
      <w:pPr>
        <w:tabs>
          <w:tab w:val="num" w:pos="2520"/>
        </w:tabs>
        <w:ind w:left="1584" w:hanging="504"/>
      </w:pPr>
    </w:lvl>
    <w:lvl w:ilvl="3">
      <w:start w:val="1"/>
      <w:numFmt w:val="decimal"/>
      <w:lvlText w:val="%1.%2.%3.%4."/>
      <w:lvlJc w:val="left"/>
      <w:pPr>
        <w:tabs>
          <w:tab w:val="num" w:pos="3240"/>
        </w:tabs>
        <w:ind w:left="2088" w:hanging="648"/>
      </w:pPr>
    </w:lvl>
    <w:lvl w:ilvl="4">
      <w:start w:val="1"/>
      <w:numFmt w:val="decimal"/>
      <w:lvlText w:val="%1.%2.%3.%4.%5."/>
      <w:lvlJc w:val="left"/>
      <w:pPr>
        <w:tabs>
          <w:tab w:val="num" w:pos="3960"/>
        </w:tabs>
        <w:ind w:left="2592" w:hanging="792"/>
      </w:pPr>
    </w:lvl>
    <w:lvl w:ilvl="5">
      <w:start w:val="1"/>
      <w:numFmt w:val="decimal"/>
      <w:lvlText w:val="%1.%2.%3.%4.%5.%6."/>
      <w:lvlJc w:val="left"/>
      <w:pPr>
        <w:tabs>
          <w:tab w:val="num" w:pos="4680"/>
        </w:tabs>
        <w:ind w:left="3096" w:hanging="936"/>
      </w:pPr>
    </w:lvl>
    <w:lvl w:ilvl="6">
      <w:start w:val="1"/>
      <w:numFmt w:val="decimal"/>
      <w:lvlText w:val="%1.%2.%3.%4.%5.%6.%7."/>
      <w:lvlJc w:val="left"/>
      <w:pPr>
        <w:tabs>
          <w:tab w:val="num" w:pos="5400"/>
        </w:tabs>
        <w:ind w:left="3600" w:hanging="1080"/>
      </w:pPr>
    </w:lvl>
    <w:lvl w:ilvl="7">
      <w:start w:val="1"/>
      <w:numFmt w:val="decimal"/>
      <w:lvlText w:val="%1.%2.%3.%4.%5.%6.%7.%8."/>
      <w:lvlJc w:val="left"/>
      <w:pPr>
        <w:tabs>
          <w:tab w:val="num" w:pos="6480"/>
        </w:tabs>
        <w:ind w:left="4104" w:hanging="1224"/>
      </w:pPr>
    </w:lvl>
    <w:lvl w:ilvl="8">
      <w:start w:val="1"/>
      <w:numFmt w:val="decimal"/>
      <w:lvlText w:val="%1.%2.%3.%4.%5.%6.%7.%8.%9."/>
      <w:lvlJc w:val="left"/>
      <w:pPr>
        <w:tabs>
          <w:tab w:val="num" w:pos="7200"/>
        </w:tabs>
        <w:ind w:left="4680" w:hanging="1440"/>
      </w:pPr>
    </w:lvl>
  </w:abstractNum>
  <w:abstractNum w:abstractNumId="86" w15:restartNumberingAfterBreak="0">
    <w:nsid w:val="7E374F03"/>
    <w:multiLevelType w:val="hybridMultilevel"/>
    <w:tmpl w:val="E9D63A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7F47261A"/>
    <w:multiLevelType w:val="multilevel"/>
    <w:tmpl w:val="CFC8E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81212431">
    <w:abstractNumId w:val="85"/>
  </w:num>
  <w:num w:numId="2" w16cid:durableId="1028800133">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726160">
    <w:abstractNumId w:val="5"/>
  </w:num>
  <w:num w:numId="4" w16cid:durableId="446848420">
    <w:abstractNumId w:val="52"/>
  </w:num>
  <w:num w:numId="5" w16cid:durableId="1568570800">
    <w:abstractNumId w:val="36"/>
  </w:num>
  <w:num w:numId="6" w16cid:durableId="1522165572">
    <w:abstractNumId w:val="25"/>
  </w:num>
  <w:num w:numId="7" w16cid:durableId="372342758">
    <w:abstractNumId w:val="81"/>
  </w:num>
  <w:num w:numId="8" w16cid:durableId="1404378694">
    <w:abstractNumId w:val="55"/>
  </w:num>
  <w:num w:numId="9" w16cid:durableId="838274422">
    <w:abstractNumId w:val="44"/>
  </w:num>
  <w:num w:numId="10" w16cid:durableId="2068919076">
    <w:abstractNumId w:val="75"/>
  </w:num>
  <w:num w:numId="11" w16cid:durableId="1812207245">
    <w:abstractNumId w:val="0"/>
  </w:num>
  <w:num w:numId="12" w16cid:durableId="1034116946">
    <w:abstractNumId w:val="37"/>
  </w:num>
  <w:num w:numId="13" w16cid:durableId="1399740405">
    <w:abstractNumId w:val="72"/>
  </w:num>
  <w:num w:numId="14" w16cid:durableId="1952393786">
    <w:abstractNumId w:val="64"/>
  </w:num>
  <w:num w:numId="15" w16cid:durableId="1667779276">
    <w:abstractNumId w:val="8"/>
  </w:num>
  <w:num w:numId="16" w16cid:durableId="1411581548">
    <w:abstractNumId w:val="66"/>
  </w:num>
  <w:num w:numId="17" w16cid:durableId="206794524">
    <w:abstractNumId w:val="74"/>
  </w:num>
  <w:num w:numId="18" w16cid:durableId="2052681900">
    <w:abstractNumId w:val="16"/>
  </w:num>
  <w:num w:numId="19" w16cid:durableId="1152477951">
    <w:abstractNumId w:val="7"/>
  </w:num>
  <w:num w:numId="20" w16cid:durableId="395666312">
    <w:abstractNumId w:val="70"/>
  </w:num>
  <w:num w:numId="21" w16cid:durableId="1255437992">
    <w:abstractNumId w:val="53"/>
  </w:num>
  <w:num w:numId="22" w16cid:durableId="2132161794">
    <w:abstractNumId w:val="20"/>
  </w:num>
  <w:num w:numId="23" w16cid:durableId="1127314229">
    <w:abstractNumId w:val="22"/>
  </w:num>
  <w:num w:numId="24" w16cid:durableId="1354765063">
    <w:abstractNumId w:val="6"/>
  </w:num>
  <w:num w:numId="25" w16cid:durableId="2124759398">
    <w:abstractNumId w:val="57"/>
  </w:num>
  <w:num w:numId="26" w16cid:durableId="1138453954">
    <w:abstractNumId w:val="35"/>
  </w:num>
  <w:num w:numId="27" w16cid:durableId="213469955">
    <w:abstractNumId w:val="30"/>
  </w:num>
  <w:num w:numId="28" w16cid:durableId="898788252">
    <w:abstractNumId w:val="40"/>
  </w:num>
  <w:num w:numId="29" w16cid:durableId="1861122527">
    <w:abstractNumId w:val="69"/>
  </w:num>
  <w:num w:numId="30" w16cid:durableId="1217812691">
    <w:abstractNumId w:val="41"/>
  </w:num>
  <w:num w:numId="31" w16cid:durableId="99298847">
    <w:abstractNumId w:val="11"/>
  </w:num>
  <w:num w:numId="32" w16cid:durableId="137192946">
    <w:abstractNumId w:val="76"/>
  </w:num>
  <w:num w:numId="33" w16cid:durableId="742681431">
    <w:abstractNumId w:val="27"/>
  </w:num>
  <w:num w:numId="34" w16cid:durableId="1333529889">
    <w:abstractNumId w:val="33"/>
  </w:num>
  <w:num w:numId="35" w16cid:durableId="1530216455">
    <w:abstractNumId w:val="49"/>
  </w:num>
  <w:num w:numId="36" w16cid:durableId="2088917449">
    <w:abstractNumId w:val="45"/>
  </w:num>
  <w:num w:numId="37" w16cid:durableId="1672565324">
    <w:abstractNumId w:val="65"/>
  </w:num>
  <w:num w:numId="38" w16cid:durableId="433091009">
    <w:abstractNumId w:val="71"/>
  </w:num>
  <w:num w:numId="39" w16cid:durableId="1939898188">
    <w:abstractNumId w:val="17"/>
  </w:num>
  <w:num w:numId="40" w16cid:durableId="1130855132">
    <w:abstractNumId w:val="39"/>
  </w:num>
  <w:num w:numId="41" w16cid:durableId="1175270012">
    <w:abstractNumId w:val="3"/>
  </w:num>
  <w:num w:numId="42" w16cid:durableId="1413119147">
    <w:abstractNumId w:val="28"/>
  </w:num>
  <w:num w:numId="43" w16cid:durableId="657149147">
    <w:abstractNumId w:val="23"/>
  </w:num>
  <w:num w:numId="44" w16cid:durableId="661734833">
    <w:abstractNumId w:val="1"/>
  </w:num>
  <w:num w:numId="45" w16cid:durableId="1594122981">
    <w:abstractNumId w:val="82"/>
  </w:num>
  <w:num w:numId="46" w16cid:durableId="1102185735">
    <w:abstractNumId w:val="19"/>
  </w:num>
  <w:num w:numId="47" w16cid:durableId="661544020">
    <w:abstractNumId w:val="32"/>
  </w:num>
  <w:num w:numId="48" w16cid:durableId="612908022">
    <w:abstractNumId w:val="60"/>
  </w:num>
  <w:num w:numId="49" w16cid:durableId="1476067630">
    <w:abstractNumId w:val="87"/>
  </w:num>
  <w:num w:numId="50" w16cid:durableId="550776223">
    <w:abstractNumId w:val="24"/>
  </w:num>
  <w:num w:numId="51" w16cid:durableId="770977839">
    <w:abstractNumId w:val="50"/>
  </w:num>
  <w:num w:numId="52" w16cid:durableId="1104113219">
    <w:abstractNumId w:val="77"/>
  </w:num>
  <w:num w:numId="53" w16cid:durableId="2136756839">
    <w:abstractNumId w:val="67"/>
  </w:num>
  <w:num w:numId="54" w16cid:durableId="1203787797">
    <w:abstractNumId w:val="2"/>
  </w:num>
  <w:num w:numId="55" w16cid:durableId="162822464">
    <w:abstractNumId w:val="63"/>
  </w:num>
  <w:num w:numId="56" w16cid:durableId="1331450823">
    <w:abstractNumId w:val="18"/>
  </w:num>
  <w:num w:numId="57" w16cid:durableId="1394281029">
    <w:abstractNumId w:val="13"/>
  </w:num>
  <w:num w:numId="58" w16cid:durableId="985475073">
    <w:abstractNumId w:val="56"/>
  </w:num>
  <w:num w:numId="59" w16cid:durableId="1061517830">
    <w:abstractNumId w:val="15"/>
  </w:num>
  <w:num w:numId="60" w16cid:durableId="482815624">
    <w:abstractNumId w:val="59"/>
  </w:num>
  <w:num w:numId="61" w16cid:durableId="1933008472">
    <w:abstractNumId w:val="62"/>
  </w:num>
  <w:num w:numId="62" w16cid:durableId="653878103">
    <w:abstractNumId w:val="83"/>
  </w:num>
  <w:num w:numId="63" w16cid:durableId="1921527054">
    <w:abstractNumId w:val="46"/>
  </w:num>
  <w:num w:numId="64" w16cid:durableId="1391031767">
    <w:abstractNumId w:val="14"/>
  </w:num>
  <w:num w:numId="65" w16cid:durableId="246117845">
    <w:abstractNumId w:val="68"/>
  </w:num>
  <w:num w:numId="66" w16cid:durableId="1053699346">
    <w:abstractNumId w:val="80"/>
  </w:num>
  <w:num w:numId="67" w16cid:durableId="669796644">
    <w:abstractNumId w:val="31"/>
  </w:num>
  <w:num w:numId="68" w16cid:durableId="539437627">
    <w:abstractNumId w:val="43"/>
  </w:num>
  <w:num w:numId="69" w16cid:durableId="1688824025">
    <w:abstractNumId w:val="58"/>
  </w:num>
  <w:num w:numId="70" w16cid:durableId="1329409578">
    <w:abstractNumId w:val="9"/>
  </w:num>
  <w:num w:numId="71" w16cid:durableId="1225871642">
    <w:abstractNumId w:val="78"/>
  </w:num>
  <w:num w:numId="72" w16cid:durableId="1170370175">
    <w:abstractNumId w:val="61"/>
  </w:num>
  <w:num w:numId="73" w16cid:durableId="1534532787">
    <w:abstractNumId w:val="38"/>
  </w:num>
  <w:num w:numId="74" w16cid:durableId="1568806573">
    <w:abstractNumId w:val="12"/>
  </w:num>
  <w:num w:numId="75" w16cid:durableId="1235045305">
    <w:abstractNumId w:val="29"/>
  </w:num>
  <w:num w:numId="76" w16cid:durableId="375593225">
    <w:abstractNumId w:val="79"/>
  </w:num>
  <w:num w:numId="77" w16cid:durableId="718095825">
    <w:abstractNumId w:val="10"/>
  </w:num>
  <w:num w:numId="78" w16cid:durableId="1738241843">
    <w:abstractNumId w:val="21"/>
  </w:num>
  <w:num w:numId="79" w16cid:durableId="1339623080">
    <w:abstractNumId w:val="84"/>
  </w:num>
  <w:num w:numId="80" w16cid:durableId="1525904306">
    <w:abstractNumId w:val="51"/>
  </w:num>
  <w:num w:numId="81" w16cid:durableId="1300306921">
    <w:abstractNumId w:val="86"/>
  </w:num>
  <w:num w:numId="82" w16cid:durableId="1181968292">
    <w:abstractNumId w:val="34"/>
  </w:num>
  <w:num w:numId="83" w16cid:durableId="516887311">
    <w:abstractNumId w:val="73"/>
  </w:num>
  <w:num w:numId="84" w16cid:durableId="1529023553">
    <w:abstractNumId w:val="54"/>
  </w:num>
  <w:num w:numId="85" w16cid:durableId="128741471">
    <w:abstractNumId w:val="26"/>
  </w:num>
  <w:num w:numId="86" w16cid:durableId="532957690">
    <w:abstractNumId w:val="4"/>
  </w:num>
  <w:num w:numId="87" w16cid:durableId="434598102">
    <w:abstractNumId w:val="42"/>
  </w:num>
  <w:num w:numId="88" w16cid:durableId="1541353810">
    <w:abstractNumId w:val="4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2A6"/>
    <w:rsid w:val="000018D8"/>
    <w:rsid w:val="00001BD8"/>
    <w:rsid w:val="00002BED"/>
    <w:rsid w:val="0000383A"/>
    <w:rsid w:val="000047E3"/>
    <w:rsid w:val="000049EC"/>
    <w:rsid w:val="000059F6"/>
    <w:rsid w:val="00005D83"/>
    <w:rsid w:val="00005E28"/>
    <w:rsid w:val="00007982"/>
    <w:rsid w:val="0001045C"/>
    <w:rsid w:val="00010FD2"/>
    <w:rsid w:val="0001219C"/>
    <w:rsid w:val="000146E7"/>
    <w:rsid w:val="000151FB"/>
    <w:rsid w:val="00015C31"/>
    <w:rsid w:val="00016DF8"/>
    <w:rsid w:val="00017760"/>
    <w:rsid w:val="00017B7B"/>
    <w:rsid w:val="00017F6D"/>
    <w:rsid w:val="000214CC"/>
    <w:rsid w:val="00022AFA"/>
    <w:rsid w:val="00023764"/>
    <w:rsid w:val="00023BD0"/>
    <w:rsid w:val="00024033"/>
    <w:rsid w:val="00024147"/>
    <w:rsid w:val="00024E8D"/>
    <w:rsid w:val="00025C18"/>
    <w:rsid w:val="00025CC1"/>
    <w:rsid w:val="00026895"/>
    <w:rsid w:val="000273CF"/>
    <w:rsid w:val="0003132D"/>
    <w:rsid w:val="000319BE"/>
    <w:rsid w:val="0003236E"/>
    <w:rsid w:val="000329F4"/>
    <w:rsid w:val="00033B21"/>
    <w:rsid w:val="00035767"/>
    <w:rsid w:val="00035EC1"/>
    <w:rsid w:val="00037CA7"/>
    <w:rsid w:val="0004016C"/>
    <w:rsid w:val="0004037B"/>
    <w:rsid w:val="00040B43"/>
    <w:rsid w:val="00040BD7"/>
    <w:rsid w:val="00041F9C"/>
    <w:rsid w:val="0004211B"/>
    <w:rsid w:val="000428ED"/>
    <w:rsid w:val="00042DF8"/>
    <w:rsid w:val="00043FA8"/>
    <w:rsid w:val="000442BE"/>
    <w:rsid w:val="000444F3"/>
    <w:rsid w:val="000476BB"/>
    <w:rsid w:val="00047FF4"/>
    <w:rsid w:val="0005029D"/>
    <w:rsid w:val="00050322"/>
    <w:rsid w:val="00051EE5"/>
    <w:rsid w:val="00051F88"/>
    <w:rsid w:val="000525D6"/>
    <w:rsid w:val="00052719"/>
    <w:rsid w:val="00052B31"/>
    <w:rsid w:val="00053CDF"/>
    <w:rsid w:val="00053F41"/>
    <w:rsid w:val="00054168"/>
    <w:rsid w:val="000541D0"/>
    <w:rsid w:val="0005425A"/>
    <w:rsid w:val="000548C7"/>
    <w:rsid w:val="0005498C"/>
    <w:rsid w:val="00054FB0"/>
    <w:rsid w:val="00055462"/>
    <w:rsid w:val="000556CC"/>
    <w:rsid w:val="0005574D"/>
    <w:rsid w:val="0005598A"/>
    <w:rsid w:val="00056430"/>
    <w:rsid w:val="00057794"/>
    <w:rsid w:val="0006043D"/>
    <w:rsid w:val="00060B4D"/>
    <w:rsid w:val="00060C8C"/>
    <w:rsid w:val="00060ECD"/>
    <w:rsid w:val="00060F5E"/>
    <w:rsid w:val="0006191C"/>
    <w:rsid w:val="00061CB9"/>
    <w:rsid w:val="00062E91"/>
    <w:rsid w:val="000631F1"/>
    <w:rsid w:val="000633CD"/>
    <w:rsid w:val="000643E7"/>
    <w:rsid w:val="0006493F"/>
    <w:rsid w:val="00065436"/>
    <w:rsid w:val="00065BDA"/>
    <w:rsid w:val="00066467"/>
    <w:rsid w:val="0006780F"/>
    <w:rsid w:val="00067E77"/>
    <w:rsid w:val="00070299"/>
    <w:rsid w:val="000713C6"/>
    <w:rsid w:val="000714F3"/>
    <w:rsid w:val="000730B0"/>
    <w:rsid w:val="00073AB1"/>
    <w:rsid w:val="0007461F"/>
    <w:rsid w:val="00074C93"/>
    <w:rsid w:val="00074CCF"/>
    <w:rsid w:val="00075238"/>
    <w:rsid w:val="00076FCA"/>
    <w:rsid w:val="00077676"/>
    <w:rsid w:val="000777BF"/>
    <w:rsid w:val="00082C91"/>
    <w:rsid w:val="0008300C"/>
    <w:rsid w:val="000833FC"/>
    <w:rsid w:val="0008386B"/>
    <w:rsid w:val="000838DA"/>
    <w:rsid w:val="00083A96"/>
    <w:rsid w:val="00083F8E"/>
    <w:rsid w:val="00085AD0"/>
    <w:rsid w:val="00086904"/>
    <w:rsid w:val="00087131"/>
    <w:rsid w:val="00087F0E"/>
    <w:rsid w:val="00090D8A"/>
    <w:rsid w:val="00091533"/>
    <w:rsid w:val="0009196D"/>
    <w:rsid w:val="00091EA1"/>
    <w:rsid w:val="000933B7"/>
    <w:rsid w:val="000933F4"/>
    <w:rsid w:val="00093626"/>
    <w:rsid w:val="00093D46"/>
    <w:rsid w:val="00095403"/>
    <w:rsid w:val="00095521"/>
    <w:rsid w:val="00095578"/>
    <w:rsid w:val="00096192"/>
    <w:rsid w:val="0009651F"/>
    <w:rsid w:val="00096CDD"/>
    <w:rsid w:val="00096D23"/>
    <w:rsid w:val="00097806"/>
    <w:rsid w:val="000A0325"/>
    <w:rsid w:val="000A0A5A"/>
    <w:rsid w:val="000A0B41"/>
    <w:rsid w:val="000A216E"/>
    <w:rsid w:val="000A336B"/>
    <w:rsid w:val="000A43D8"/>
    <w:rsid w:val="000A4A93"/>
    <w:rsid w:val="000A6195"/>
    <w:rsid w:val="000A70D6"/>
    <w:rsid w:val="000A7551"/>
    <w:rsid w:val="000A75EF"/>
    <w:rsid w:val="000B01F0"/>
    <w:rsid w:val="000B126F"/>
    <w:rsid w:val="000B24B3"/>
    <w:rsid w:val="000B3451"/>
    <w:rsid w:val="000B34C9"/>
    <w:rsid w:val="000B3FE1"/>
    <w:rsid w:val="000B58B3"/>
    <w:rsid w:val="000B611D"/>
    <w:rsid w:val="000B6309"/>
    <w:rsid w:val="000B63B4"/>
    <w:rsid w:val="000B70B4"/>
    <w:rsid w:val="000B75EF"/>
    <w:rsid w:val="000B7F38"/>
    <w:rsid w:val="000C1F68"/>
    <w:rsid w:val="000C2A74"/>
    <w:rsid w:val="000C7389"/>
    <w:rsid w:val="000C78B5"/>
    <w:rsid w:val="000D0321"/>
    <w:rsid w:val="000D05EA"/>
    <w:rsid w:val="000D0969"/>
    <w:rsid w:val="000D0DBE"/>
    <w:rsid w:val="000D0E58"/>
    <w:rsid w:val="000D16FD"/>
    <w:rsid w:val="000D2737"/>
    <w:rsid w:val="000D3073"/>
    <w:rsid w:val="000D3C1F"/>
    <w:rsid w:val="000D6BDD"/>
    <w:rsid w:val="000D7E29"/>
    <w:rsid w:val="000E10E7"/>
    <w:rsid w:val="000E1486"/>
    <w:rsid w:val="000E1F32"/>
    <w:rsid w:val="000E32E1"/>
    <w:rsid w:val="000E4ABD"/>
    <w:rsid w:val="000E5555"/>
    <w:rsid w:val="000E58F2"/>
    <w:rsid w:val="000E76E1"/>
    <w:rsid w:val="000F02DA"/>
    <w:rsid w:val="000F06FE"/>
    <w:rsid w:val="000F0CA4"/>
    <w:rsid w:val="000F0F31"/>
    <w:rsid w:val="000F35BF"/>
    <w:rsid w:val="000F4C98"/>
    <w:rsid w:val="000F4FD9"/>
    <w:rsid w:val="000F510F"/>
    <w:rsid w:val="000F567A"/>
    <w:rsid w:val="000F5DA4"/>
    <w:rsid w:val="000F5E1C"/>
    <w:rsid w:val="000F5FC9"/>
    <w:rsid w:val="000F6855"/>
    <w:rsid w:val="000F6A03"/>
    <w:rsid w:val="00100415"/>
    <w:rsid w:val="00100955"/>
    <w:rsid w:val="00100C02"/>
    <w:rsid w:val="001010C3"/>
    <w:rsid w:val="001018A0"/>
    <w:rsid w:val="0010194C"/>
    <w:rsid w:val="00101B28"/>
    <w:rsid w:val="00101B2F"/>
    <w:rsid w:val="00102730"/>
    <w:rsid w:val="00102E70"/>
    <w:rsid w:val="00103D42"/>
    <w:rsid w:val="00104571"/>
    <w:rsid w:val="00104583"/>
    <w:rsid w:val="00104E0E"/>
    <w:rsid w:val="00105327"/>
    <w:rsid w:val="00105463"/>
    <w:rsid w:val="00105766"/>
    <w:rsid w:val="00105826"/>
    <w:rsid w:val="00105AC5"/>
    <w:rsid w:val="00105DD9"/>
    <w:rsid w:val="00105EA7"/>
    <w:rsid w:val="001062F7"/>
    <w:rsid w:val="001066CD"/>
    <w:rsid w:val="00107FA9"/>
    <w:rsid w:val="00110F36"/>
    <w:rsid w:val="00111499"/>
    <w:rsid w:val="00111A42"/>
    <w:rsid w:val="00111BC0"/>
    <w:rsid w:val="00112145"/>
    <w:rsid w:val="0011244A"/>
    <w:rsid w:val="001126EF"/>
    <w:rsid w:val="001132DA"/>
    <w:rsid w:val="00113A2A"/>
    <w:rsid w:val="00113A5C"/>
    <w:rsid w:val="0011478D"/>
    <w:rsid w:val="0011768C"/>
    <w:rsid w:val="00117F1E"/>
    <w:rsid w:val="00122F66"/>
    <w:rsid w:val="00123A86"/>
    <w:rsid w:val="00123E3B"/>
    <w:rsid w:val="00124BFE"/>
    <w:rsid w:val="00124E1C"/>
    <w:rsid w:val="0012503B"/>
    <w:rsid w:val="00125E7A"/>
    <w:rsid w:val="00126288"/>
    <w:rsid w:val="0012678C"/>
    <w:rsid w:val="0012689C"/>
    <w:rsid w:val="001271CE"/>
    <w:rsid w:val="00127FD8"/>
    <w:rsid w:val="0013005F"/>
    <w:rsid w:val="00131DD0"/>
    <w:rsid w:val="001332F4"/>
    <w:rsid w:val="00133A5B"/>
    <w:rsid w:val="001343A9"/>
    <w:rsid w:val="00134D07"/>
    <w:rsid w:val="00135073"/>
    <w:rsid w:val="0013507A"/>
    <w:rsid w:val="001351CF"/>
    <w:rsid w:val="0013537F"/>
    <w:rsid w:val="00135549"/>
    <w:rsid w:val="0013593B"/>
    <w:rsid w:val="00135C77"/>
    <w:rsid w:val="00136568"/>
    <w:rsid w:val="00136E41"/>
    <w:rsid w:val="00137793"/>
    <w:rsid w:val="00137A9A"/>
    <w:rsid w:val="001408ED"/>
    <w:rsid w:val="00142A57"/>
    <w:rsid w:val="00143648"/>
    <w:rsid w:val="00145F4C"/>
    <w:rsid w:val="00146020"/>
    <w:rsid w:val="001460B4"/>
    <w:rsid w:val="00146A99"/>
    <w:rsid w:val="00150B57"/>
    <w:rsid w:val="00150E33"/>
    <w:rsid w:val="00151799"/>
    <w:rsid w:val="001525B8"/>
    <w:rsid w:val="00152BDD"/>
    <w:rsid w:val="001533C2"/>
    <w:rsid w:val="001542FC"/>
    <w:rsid w:val="0015584F"/>
    <w:rsid w:val="0015701A"/>
    <w:rsid w:val="00157890"/>
    <w:rsid w:val="00160F43"/>
    <w:rsid w:val="00162460"/>
    <w:rsid w:val="0016290B"/>
    <w:rsid w:val="00163339"/>
    <w:rsid w:val="00163771"/>
    <w:rsid w:val="00163B86"/>
    <w:rsid w:val="00164473"/>
    <w:rsid w:val="00164C98"/>
    <w:rsid w:val="00166238"/>
    <w:rsid w:val="001668F0"/>
    <w:rsid w:val="00166DE4"/>
    <w:rsid w:val="0016758C"/>
    <w:rsid w:val="00167E5A"/>
    <w:rsid w:val="00170833"/>
    <w:rsid w:val="0017085A"/>
    <w:rsid w:val="00170CFE"/>
    <w:rsid w:val="00171F4B"/>
    <w:rsid w:val="00172647"/>
    <w:rsid w:val="0017291E"/>
    <w:rsid w:val="0017343E"/>
    <w:rsid w:val="001735AE"/>
    <w:rsid w:val="00174990"/>
    <w:rsid w:val="00176682"/>
    <w:rsid w:val="00176D4B"/>
    <w:rsid w:val="00177246"/>
    <w:rsid w:val="00177BA8"/>
    <w:rsid w:val="001800A2"/>
    <w:rsid w:val="0018093D"/>
    <w:rsid w:val="00181113"/>
    <w:rsid w:val="001835A8"/>
    <w:rsid w:val="00183A74"/>
    <w:rsid w:val="00183BC9"/>
    <w:rsid w:val="00184D0A"/>
    <w:rsid w:val="0019060E"/>
    <w:rsid w:val="001908E6"/>
    <w:rsid w:val="00190F0D"/>
    <w:rsid w:val="00191233"/>
    <w:rsid w:val="001916A1"/>
    <w:rsid w:val="00191F44"/>
    <w:rsid w:val="00193C04"/>
    <w:rsid w:val="0019417A"/>
    <w:rsid w:val="00194946"/>
    <w:rsid w:val="00194BE5"/>
    <w:rsid w:val="001953EC"/>
    <w:rsid w:val="00195649"/>
    <w:rsid w:val="00195F41"/>
    <w:rsid w:val="00195F77"/>
    <w:rsid w:val="00196301"/>
    <w:rsid w:val="0019734C"/>
    <w:rsid w:val="0019749E"/>
    <w:rsid w:val="001A1C00"/>
    <w:rsid w:val="001A1D97"/>
    <w:rsid w:val="001A1E43"/>
    <w:rsid w:val="001A27F5"/>
    <w:rsid w:val="001A3EB0"/>
    <w:rsid w:val="001A46B6"/>
    <w:rsid w:val="001A5592"/>
    <w:rsid w:val="001A5DC4"/>
    <w:rsid w:val="001A605D"/>
    <w:rsid w:val="001A6A91"/>
    <w:rsid w:val="001B03D6"/>
    <w:rsid w:val="001B0657"/>
    <w:rsid w:val="001B0803"/>
    <w:rsid w:val="001B0F1C"/>
    <w:rsid w:val="001B1017"/>
    <w:rsid w:val="001B1D91"/>
    <w:rsid w:val="001B1E87"/>
    <w:rsid w:val="001B2363"/>
    <w:rsid w:val="001B308E"/>
    <w:rsid w:val="001B3A4E"/>
    <w:rsid w:val="001B43BF"/>
    <w:rsid w:val="001B4486"/>
    <w:rsid w:val="001B4762"/>
    <w:rsid w:val="001B4BDC"/>
    <w:rsid w:val="001B53AD"/>
    <w:rsid w:val="001B57D1"/>
    <w:rsid w:val="001B6929"/>
    <w:rsid w:val="001B7CD0"/>
    <w:rsid w:val="001B7EC6"/>
    <w:rsid w:val="001C0EEC"/>
    <w:rsid w:val="001C1D23"/>
    <w:rsid w:val="001C2210"/>
    <w:rsid w:val="001C253D"/>
    <w:rsid w:val="001C340C"/>
    <w:rsid w:val="001C37CC"/>
    <w:rsid w:val="001C38AA"/>
    <w:rsid w:val="001C3C09"/>
    <w:rsid w:val="001C3CF3"/>
    <w:rsid w:val="001C4BEE"/>
    <w:rsid w:val="001C5283"/>
    <w:rsid w:val="001C5808"/>
    <w:rsid w:val="001C5CFF"/>
    <w:rsid w:val="001C6709"/>
    <w:rsid w:val="001C6B23"/>
    <w:rsid w:val="001C76FB"/>
    <w:rsid w:val="001C7791"/>
    <w:rsid w:val="001C7DB0"/>
    <w:rsid w:val="001D043B"/>
    <w:rsid w:val="001D0729"/>
    <w:rsid w:val="001D07DB"/>
    <w:rsid w:val="001D09E2"/>
    <w:rsid w:val="001D0F66"/>
    <w:rsid w:val="001D235A"/>
    <w:rsid w:val="001D267D"/>
    <w:rsid w:val="001D2C40"/>
    <w:rsid w:val="001D3D36"/>
    <w:rsid w:val="001D3F3A"/>
    <w:rsid w:val="001D4081"/>
    <w:rsid w:val="001D4334"/>
    <w:rsid w:val="001D462F"/>
    <w:rsid w:val="001D50E5"/>
    <w:rsid w:val="001D5104"/>
    <w:rsid w:val="001D538B"/>
    <w:rsid w:val="001D5D43"/>
    <w:rsid w:val="001D612E"/>
    <w:rsid w:val="001D62EE"/>
    <w:rsid w:val="001D6711"/>
    <w:rsid w:val="001D7728"/>
    <w:rsid w:val="001D791C"/>
    <w:rsid w:val="001D7A71"/>
    <w:rsid w:val="001D7AEF"/>
    <w:rsid w:val="001E0ADB"/>
    <w:rsid w:val="001E0F60"/>
    <w:rsid w:val="001E1984"/>
    <w:rsid w:val="001E2632"/>
    <w:rsid w:val="001E29F1"/>
    <w:rsid w:val="001E39B5"/>
    <w:rsid w:val="001E3CF0"/>
    <w:rsid w:val="001E3CF8"/>
    <w:rsid w:val="001E3DBA"/>
    <w:rsid w:val="001E40AF"/>
    <w:rsid w:val="001E4316"/>
    <w:rsid w:val="001E4442"/>
    <w:rsid w:val="001E465B"/>
    <w:rsid w:val="001E5EEC"/>
    <w:rsid w:val="001E6517"/>
    <w:rsid w:val="001E6BC3"/>
    <w:rsid w:val="001E731D"/>
    <w:rsid w:val="001E75E3"/>
    <w:rsid w:val="001F0086"/>
    <w:rsid w:val="001F05FB"/>
    <w:rsid w:val="001F0860"/>
    <w:rsid w:val="001F0BDA"/>
    <w:rsid w:val="001F1902"/>
    <w:rsid w:val="001F1988"/>
    <w:rsid w:val="001F1FF4"/>
    <w:rsid w:val="001F2419"/>
    <w:rsid w:val="001F302B"/>
    <w:rsid w:val="001F38B2"/>
    <w:rsid w:val="001F3FCC"/>
    <w:rsid w:val="001F475D"/>
    <w:rsid w:val="001F4B24"/>
    <w:rsid w:val="001F5642"/>
    <w:rsid w:val="001F6532"/>
    <w:rsid w:val="001F663D"/>
    <w:rsid w:val="001F7530"/>
    <w:rsid w:val="00200E49"/>
    <w:rsid w:val="0020114E"/>
    <w:rsid w:val="00201A60"/>
    <w:rsid w:val="00201B2F"/>
    <w:rsid w:val="0020383E"/>
    <w:rsid w:val="0020513F"/>
    <w:rsid w:val="00205C90"/>
    <w:rsid w:val="00206186"/>
    <w:rsid w:val="002071A6"/>
    <w:rsid w:val="00207F0C"/>
    <w:rsid w:val="002103AB"/>
    <w:rsid w:val="00210882"/>
    <w:rsid w:val="002131F7"/>
    <w:rsid w:val="002132AF"/>
    <w:rsid w:val="002140CF"/>
    <w:rsid w:val="002155AB"/>
    <w:rsid w:val="002156D6"/>
    <w:rsid w:val="00216209"/>
    <w:rsid w:val="00216E3A"/>
    <w:rsid w:val="00216FD0"/>
    <w:rsid w:val="00217C69"/>
    <w:rsid w:val="002207B3"/>
    <w:rsid w:val="0022103D"/>
    <w:rsid w:val="00221F1C"/>
    <w:rsid w:val="00222846"/>
    <w:rsid w:val="00223AED"/>
    <w:rsid w:val="00223DCA"/>
    <w:rsid w:val="00224599"/>
    <w:rsid w:val="0022496D"/>
    <w:rsid w:val="002249F2"/>
    <w:rsid w:val="0022548F"/>
    <w:rsid w:val="0022690F"/>
    <w:rsid w:val="002272ED"/>
    <w:rsid w:val="00227C9F"/>
    <w:rsid w:val="002301EB"/>
    <w:rsid w:val="0023159C"/>
    <w:rsid w:val="00231D2D"/>
    <w:rsid w:val="00232471"/>
    <w:rsid w:val="00233003"/>
    <w:rsid w:val="00233B9E"/>
    <w:rsid w:val="00233C88"/>
    <w:rsid w:val="00234352"/>
    <w:rsid w:val="002349DF"/>
    <w:rsid w:val="00234F18"/>
    <w:rsid w:val="0023641E"/>
    <w:rsid w:val="00236A5D"/>
    <w:rsid w:val="00236C28"/>
    <w:rsid w:val="0023715C"/>
    <w:rsid w:val="00237A9A"/>
    <w:rsid w:val="00237C07"/>
    <w:rsid w:val="0024067A"/>
    <w:rsid w:val="00240963"/>
    <w:rsid w:val="00241F72"/>
    <w:rsid w:val="00242C8C"/>
    <w:rsid w:val="002432D6"/>
    <w:rsid w:val="00243F45"/>
    <w:rsid w:val="00244B17"/>
    <w:rsid w:val="0024513D"/>
    <w:rsid w:val="002461A2"/>
    <w:rsid w:val="002468D5"/>
    <w:rsid w:val="00247CAE"/>
    <w:rsid w:val="00247E5B"/>
    <w:rsid w:val="0025039C"/>
    <w:rsid w:val="00250A07"/>
    <w:rsid w:val="00251651"/>
    <w:rsid w:val="00251B22"/>
    <w:rsid w:val="002520CF"/>
    <w:rsid w:val="002523E5"/>
    <w:rsid w:val="0025370A"/>
    <w:rsid w:val="00254604"/>
    <w:rsid w:val="00256134"/>
    <w:rsid w:val="0025657A"/>
    <w:rsid w:val="00257199"/>
    <w:rsid w:val="00257850"/>
    <w:rsid w:val="00257C48"/>
    <w:rsid w:val="002613B5"/>
    <w:rsid w:val="002613F4"/>
    <w:rsid w:val="00261AB2"/>
    <w:rsid w:val="00262ECD"/>
    <w:rsid w:val="0026307A"/>
    <w:rsid w:val="00263436"/>
    <w:rsid w:val="0026367C"/>
    <w:rsid w:val="00263765"/>
    <w:rsid w:val="00266038"/>
    <w:rsid w:val="002668A0"/>
    <w:rsid w:val="00266986"/>
    <w:rsid w:val="00266F14"/>
    <w:rsid w:val="0026794D"/>
    <w:rsid w:val="00267959"/>
    <w:rsid w:val="00267F97"/>
    <w:rsid w:val="00271128"/>
    <w:rsid w:val="002713B0"/>
    <w:rsid w:val="00271A64"/>
    <w:rsid w:val="00272137"/>
    <w:rsid w:val="00273692"/>
    <w:rsid w:val="00273928"/>
    <w:rsid w:val="00274003"/>
    <w:rsid w:val="00275C60"/>
    <w:rsid w:val="00275F5E"/>
    <w:rsid w:val="0027643D"/>
    <w:rsid w:val="0027770F"/>
    <w:rsid w:val="0027771D"/>
    <w:rsid w:val="00280381"/>
    <w:rsid w:val="002806E2"/>
    <w:rsid w:val="00280817"/>
    <w:rsid w:val="00280C79"/>
    <w:rsid w:val="002815EF"/>
    <w:rsid w:val="00281DEF"/>
    <w:rsid w:val="002828C3"/>
    <w:rsid w:val="00282EDA"/>
    <w:rsid w:val="0028325E"/>
    <w:rsid w:val="002848E9"/>
    <w:rsid w:val="00284B40"/>
    <w:rsid w:val="00284FD3"/>
    <w:rsid w:val="00285C50"/>
    <w:rsid w:val="00285F46"/>
    <w:rsid w:val="00285F6F"/>
    <w:rsid w:val="002869C5"/>
    <w:rsid w:val="002877CC"/>
    <w:rsid w:val="00287D3A"/>
    <w:rsid w:val="002907FF"/>
    <w:rsid w:val="0029193B"/>
    <w:rsid w:val="0029194F"/>
    <w:rsid w:val="00297250"/>
    <w:rsid w:val="00297302"/>
    <w:rsid w:val="00297378"/>
    <w:rsid w:val="002A0172"/>
    <w:rsid w:val="002A0679"/>
    <w:rsid w:val="002A0D38"/>
    <w:rsid w:val="002A1521"/>
    <w:rsid w:val="002A230E"/>
    <w:rsid w:val="002A25F3"/>
    <w:rsid w:val="002A29BF"/>
    <w:rsid w:val="002A4287"/>
    <w:rsid w:val="002A4851"/>
    <w:rsid w:val="002A500D"/>
    <w:rsid w:val="002A6045"/>
    <w:rsid w:val="002A644C"/>
    <w:rsid w:val="002A7678"/>
    <w:rsid w:val="002A7E9F"/>
    <w:rsid w:val="002B02E0"/>
    <w:rsid w:val="002B0FF1"/>
    <w:rsid w:val="002B0FF3"/>
    <w:rsid w:val="002B1349"/>
    <w:rsid w:val="002B1392"/>
    <w:rsid w:val="002B19FA"/>
    <w:rsid w:val="002B23AE"/>
    <w:rsid w:val="002B3A6E"/>
    <w:rsid w:val="002B3D8E"/>
    <w:rsid w:val="002B4294"/>
    <w:rsid w:val="002B4357"/>
    <w:rsid w:val="002B456C"/>
    <w:rsid w:val="002B533D"/>
    <w:rsid w:val="002B5BA5"/>
    <w:rsid w:val="002B5DE6"/>
    <w:rsid w:val="002B5F11"/>
    <w:rsid w:val="002B694B"/>
    <w:rsid w:val="002B6D17"/>
    <w:rsid w:val="002B79D2"/>
    <w:rsid w:val="002C0494"/>
    <w:rsid w:val="002C26E6"/>
    <w:rsid w:val="002C31FD"/>
    <w:rsid w:val="002C36B6"/>
    <w:rsid w:val="002C425D"/>
    <w:rsid w:val="002C47AC"/>
    <w:rsid w:val="002C552B"/>
    <w:rsid w:val="002C5763"/>
    <w:rsid w:val="002C5BE1"/>
    <w:rsid w:val="002C5F86"/>
    <w:rsid w:val="002C6043"/>
    <w:rsid w:val="002C66E2"/>
    <w:rsid w:val="002C6B39"/>
    <w:rsid w:val="002C7696"/>
    <w:rsid w:val="002D0426"/>
    <w:rsid w:val="002D0AA5"/>
    <w:rsid w:val="002D1111"/>
    <w:rsid w:val="002D2A18"/>
    <w:rsid w:val="002D2D06"/>
    <w:rsid w:val="002D41D3"/>
    <w:rsid w:val="002D49D7"/>
    <w:rsid w:val="002D657F"/>
    <w:rsid w:val="002D77EB"/>
    <w:rsid w:val="002D7CDB"/>
    <w:rsid w:val="002E036D"/>
    <w:rsid w:val="002E1B50"/>
    <w:rsid w:val="002E22D1"/>
    <w:rsid w:val="002E2609"/>
    <w:rsid w:val="002E45F7"/>
    <w:rsid w:val="002E5212"/>
    <w:rsid w:val="002E5B84"/>
    <w:rsid w:val="002E6F14"/>
    <w:rsid w:val="002F1220"/>
    <w:rsid w:val="002F1E90"/>
    <w:rsid w:val="002F2B70"/>
    <w:rsid w:val="002F31B0"/>
    <w:rsid w:val="002F3361"/>
    <w:rsid w:val="002F48A7"/>
    <w:rsid w:val="002F5519"/>
    <w:rsid w:val="002F568E"/>
    <w:rsid w:val="002F5867"/>
    <w:rsid w:val="002F67F2"/>
    <w:rsid w:val="002F6A8A"/>
    <w:rsid w:val="002F6A9E"/>
    <w:rsid w:val="002F7447"/>
    <w:rsid w:val="002F7F92"/>
    <w:rsid w:val="00300A11"/>
    <w:rsid w:val="00300E5D"/>
    <w:rsid w:val="00301C59"/>
    <w:rsid w:val="00302B6B"/>
    <w:rsid w:val="003039F7"/>
    <w:rsid w:val="00303B58"/>
    <w:rsid w:val="003043F7"/>
    <w:rsid w:val="00304E67"/>
    <w:rsid w:val="0030504D"/>
    <w:rsid w:val="00306D8E"/>
    <w:rsid w:val="00306E17"/>
    <w:rsid w:val="00306E38"/>
    <w:rsid w:val="00310B55"/>
    <w:rsid w:val="00310D47"/>
    <w:rsid w:val="0031179C"/>
    <w:rsid w:val="0031191E"/>
    <w:rsid w:val="00311EE1"/>
    <w:rsid w:val="0031244F"/>
    <w:rsid w:val="003126E7"/>
    <w:rsid w:val="00312AFD"/>
    <w:rsid w:val="0031331C"/>
    <w:rsid w:val="0031346F"/>
    <w:rsid w:val="00313EBC"/>
    <w:rsid w:val="00315427"/>
    <w:rsid w:val="00315F01"/>
    <w:rsid w:val="0031662D"/>
    <w:rsid w:val="0031718D"/>
    <w:rsid w:val="00317FEE"/>
    <w:rsid w:val="00320263"/>
    <w:rsid w:val="00320271"/>
    <w:rsid w:val="00320EBB"/>
    <w:rsid w:val="003215A4"/>
    <w:rsid w:val="003225DC"/>
    <w:rsid w:val="0032457F"/>
    <w:rsid w:val="003245AC"/>
    <w:rsid w:val="0032630D"/>
    <w:rsid w:val="0032687D"/>
    <w:rsid w:val="003271DD"/>
    <w:rsid w:val="00327AB5"/>
    <w:rsid w:val="003304BF"/>
    <w:rsid w:val="00330501"/>
    <w:rsid w:val="0033196F"/>
    <w:rsid w:val="00331A6D"/>
    <w:rsid w:val="003326E4"/>
    <w:rsid w:val="00332C80"/>
    <w:rsid w:val="00333DD2"/>
    <w:rsid w:val="0033456C"/>
    <w:rsid w:val="00334A2A"/>
    <w:rsid w:val="00335148"/>
    <w:rsid w:val="00335BA8"/>
    <w:rsid w:val="00337167"/>
    <w:rsid w:val="00337CF5"/>
    <w:rsid w:val="00337D34"/>
    <w:rsid w:val="00340921"/>
    <w:rsid w:val="00340EFA"/>
    <w:rsid w:val="00341636"/>
    <w:rsid w:val="00342AAF"/>
    <w:rsid w:val="00342D4C"/>
    <w:rsid w:val="003430CD"/>
    <w:rsid w:val="0034371F"/>
    <w:rsid w:val="0034407D"/>
    <w:rsid w:val="00344357"/>
    <w:rsid w:val="00346185"/>
    <w:rsid w:val="00346C64"/>
    <w:rsid w:val="003508BD"/>
    <w:rsid w:val="00352874"/>
    <w:rsid w:val="003528B1"/>
    <w:rsid w:val="00352D17"/>
    <w:rsid w:val="00353231"/>
    <w:rsid w:val="00353795"/>
    <w:rsid w:val="003540B6"/>
    <w:rsid w:val="003545D7"/>
    <w:rsid w:val="00354B49"/>
    <w:rsid w:val="003561F0"/>
    <w:rsid w:val="003562FB"/>
    <w:rsid w:val="0035677E"/>
    <w:rsid w:val="00357188"/>
    <w:rsid w:val="003573B8"/>
    <w:rsid w:val="00357CE3"/>
    <w:rsid w:val="0036029B"/>
    <w:rsid w:val="003606E3"/>
    <w:rsid w:val="00360D37"/>
    <w:rsid w:val="0036174A"/>
    <w:rsid w:val="003626C6"/>
    <w:rsid w:val="0036289B"/>
    <w:rsid w:val="003630F0"/>
    <w:rsid w:val="003631D2"/>
    <w:rsid w:val="003633EB"/>
    <w:rsid w:val="00363790"/>
    <w:rsid w:val="0036379F"/>
    <w:rsid w:val="003639FB"/>
    <w:rsid w:val="00365BB4"/>
    <w:rsid w:val="00365C1D"/>
    <w:rsid w:val="003662A8"/>
    <w:rsid w:val="003662F0"/>
    <w:rsid w:val="0036655D"/>
    <w:rsid w:val="00367734"/>
    <w:rsid w:val="00367DA5"/>
    <w:rsid w:val="00371267"/>
    <w:rsid w:val="003724CF"/>
    <w:rsid w:val="00373C2A"/>
    <w:rsid w:val="003745A2"/>
    <w:rsid w:val="003756E7"/>
    <w:rsid w:val="0037698C"/>
    <w:rsid w:val="00376BDC"/>
    <w:rsid w:val="00377FE5"/>
    <w:rsid w:val="00380655"/>
    <w:rsid w:val="00380D9E"/>
    <w:rsid w:val="00381074"/>
    <w:rsid w:val="00383E80"/>
    <w:rsid w:val="00384514"/>
    <w:rsid w:val="003846FC"/>
    <w:rsid w:val="0038471C"/>
    <w:rsid w:val="0038493C"/>
    <w:rsid w:val="00384BAE"/>
    <w:rsid w:val="00385288"/>
    <w:rsid w:val="00386E19"/>
    <w:rsid w:val="003877EE"/>
    <w:rsid w:val="0039005D"/>
    <w:rsid w:val="00390CBC"/>
    <w:rsid w:val="0039183D"/>
    <w:rsid w:val="00391B46"/>
    <w:rsid w:val="003924EE"/>
    <w:rsid w:val="00392A1F"/>
    <w:rsid w:val="003942BD"/>
    <w:rsid w:val="003942F3"/>
    <w:rsid w:val="003944A3"/>
    <w:rsid w:val="00394C79"/>
    <w:rsid w:val="0039514D"/>
    <w:rsid w:val="003955B7"/>
    <w:rsid w:val="00396111"/>
    <w:rsid w:val="003969A7"/>
    <w:rsid w:val="00396D6F"/>
    <w:rsid w:val="00396FCE"/>
    <w:rsid w:val="003970E1"/>
    <w:rsid w:val="00397E0E"/>
    <w:rsid w:val="003A0323"/>
    <w:rsid w:val="003A0398"/>
    <w:rsid w:val="003A1A43"/>
    <w:rsid w:val="003A1D99"/>
    <w:rsid w:val="003A22F2"/>
    <w:rsid w:val="003A2D4F"/>
    <w:rsid w:val="003A3608"/>
    <w:rsid w:val="003A365D"/>
    <w:rsid w:val="003A4563"/>
    <w:rsid w:val="003A4D83"/>
    <w:rsid w:val="003A597A"/>
    <w:rsid w:val="003A5C7F"/>
    <w:rsid w:val="003A62F0"/>
    <w:rsid w:val="003A656F"/>
    <w:rsid w:val="003A76DB"/>
    <w:rsid w:val="003B0180"/>
    <w:rsid w:val="003B0606"/>
    <w:rsid w:val="003B063F"/>
    <w:rsid w:val="003B0CC5"/>
    <w:rsid w:val="003B147E"/>
    <w:rsid w:val="003B152B"/>
    <w:rsid w:val="003B1F95"/>
    <w:rsid w:val="003B2DD3"/>
    <w:rsid w:val="003B3067"/>
    <w:rsid w:val="003B3E5E"/>
    <w:rsid w:val="003B48FE"/>
    <w:rsid w:val="003B4EC8"/>
    <w:rsid w:val="003B54EC"/>
    <w:rsid w:val="003B5988"/>
    <w:rsid w:val="003B71B5"/>
    <w:rsid w:val="003C00BD"/>
    <w:rsid w:val="003C1F68"/>
    <w:rsid w:val="003C2281"/>
    <w:rsid w:val="003C2E22"/>
    <w:rsid w:val="003C3565"/>
    <w:rsid w:val="003C40C7"/>
    <w:rsid w:val="003C42AE"/>
    <w:rsid w:val="003C4B08"/>
    <w:rsid w:val="003C4C10"/>
    <w:rsid w:val="003C5B46"/>
    <w:rsid w:val="003C5C99"/>
    <w:rsid w:val="003C6FA8"/>
    <w:rsid w:val="003D0565"/>
    <w:rsid w:val="003D069F"/>
    <w:rsid w:val="003D079A"/>
    <w:rsid w:val="003D136B"/>
    <w:rsid w:val="003D29A2"/>
    <w:rsid w:val="003D2E78"/>
    <w:rsid w:val="003D3988"/>
    <w:rsid w:val="003D4482"/>
    <w:rsid w:val="003D7E79"/>
    <w:rsid w:val="003E10D6"/>
    <w:rsid w:val="003E18D9"/>
    <w:rsid w:val="003E3016"/>
    <w:rsid w:val="003E3E91"/>
    <w:rsid w:val="003E46D5"/>
    <w:rsid w:val="003E48C1"/>
    <w:rsid w:val="003E58CA"/>
    <w:rsid w:val="003E607B"/>
    <w:rsid w:val="003E6193"/>
    <w:rsid w:val="003E6775"/>
    <w:rsid w:val="003E7C14"/>
    <w:rsid w:val="003F0119"/>
    <w:rsid w:val="003F0410"/>
    <w:rsid w:val="003F15CE"/>
    <w:rsid w:val="003F1A18"/>
    <w:rsid w:val="003F22EC"/>
    <w:rsid w:val="003F26DD"/>
    <w:rsid w:val="003F3218"/>
    <w:rsid w:val="003F33C1"/>
    <w:rsid w:val="003F3F6C"/>
    <w:rsid w:val="003F46A5"/>
    <w:rsid w:val="003F52A6"/>
    <w:rsid w:val="003F5BB1"/>
    <w:rsid w:val="003F627A"/>
    <w:rsid w:val="003F6967"/>
    <w:rsid w:val="003F6E8B"/>
    <w:rsid w:val="003F7036"/>
    <w:rsid w:val="003F72C3"/>
    <w:rsid w:val="003F73A1"/>
    <w:rsid w:val="003F7D0C"/>
    <w:rsid w:val="0040065F"/>
    <w:rsid w:val="004007E6"/>
    <w:rsid w:val="00401CB5"/>
    <w:rsid w:val="00402361"/>
    <w:rsid w:val="00402BF5"/>
    <w:rsid w:val="004037DA"/>
    <w:rsid w:val="00403E0A"/>
    <w:rsid w:val="004046E2"/>
    <w:rsid w:val="004050FB"/>
    <w:rsid w:val="00405AB5"/>
    <w:rsid w:val="004067E8"/>
    <w:rsid w:val="0040797A"/>
    <w:rsid w:val="0041000E"/>
    <w:rsid w:val="00410084"/>
    <w:rsid w:val="00412116"/>
    <w:rsid w:val="0041380B"/>
    <w:rsid w:val="00413D01"/>
    <w:rsid w:val="00413FDD"/>
    <w:rsid w:val="00414853"/>
    <w:rsid w:val="00414E85"/>
    <w:rsid w:val="00414F98"/>
    <w:rsid w:val="004158D7"/>
    <w:rsid w:val="004162E2"/>
    <w:rsid w:val="00417C04"/>
    <w:rsid w:val="00417EDF"/>
    <w:rsid w:val="00420508"/>
    <w:rsid w:val="004206E2"/>
    <w:rsid w:val="0042085E"/>
    <w:rsid w:val="0042099D"/>
    <w:rsid w:val="00420BE9"/>
    <w:rsid w:val="00421CEF"/>
    <w:rsid w:val="00422A6A"/>
    <w:rsid w:val="00422FB3"/>
    <w:rsid w:val="00424099"/>
    <w:rsid w:val="004248E4"/>
    <w:rsid w:val="00425898"/>
    <w:rsid w:val="00426A62"/>
    <w:rsid w:val="00426C14"/>
    <w:rsid w:val="00426E15"/>
    <w:rsid w:val="004272C3"/>
    <w:rsid w:val="004272FB"/>
    <w:rsid w:val="00427A12"/>
    <w:rsid w:val="00430149"/>
    <w:rsid w:val="00430522"/>
    <w:rsid w:val="004317F0"/>
    <w:rsid w:val="0043195B"/>
    <w:rsid w:val="004319F2"/>
    <w:rsid w:val="00432357"/>
    <w:rsid w:val="00432F16"/>
    <w:rsid w:val="00432F5B"/>
    <w:rsid w:val="0043475C"/>
    <w:rsid w:val="00434F45"/>
    <w:rsid w:val="0043511F"/>
    <w:rsid w:val="00435E74"/>
    <w:rsid w:val="004367A4"/>
    <w:rsid w:val="00437ABD"/>
    <w:rsid w:val="00441822"/>
    <w:rsid w:val="00441ADA"/>
    <w:rsid w:val="00441C38"/>
    <w:rsid w:val="0044238C"/>
    <w:rsid w:val="00443040"/>
    <w:rsid w:val="00444F68"/>
    <w:rsid w:val="0044503B"/>
    <w:rsid w:val="004457E7"/>
    <w:rsid w:val="00445845"/>
    <w:rsid w:val="00445E1A"/>
    <w:rsid w:val="0044641F"/>
    <w:rsid w:val="00446446"/>
    <w:rsid w:val="004464F8"/>
    <w:rsid w:val="00447344"/>
    <w:rsid w:val="00447BC6"/>
    <w:rsid w:val="00447BE1"/>
    <w:rsid w:val="00450928"/>
    <w:rsid w:val="00450AFE"/>
    <w:rsid w:val="00451E86"/>
    <w:rsid w:val="004525E7"/>
    <w:rsid w:val="00452C8F"/>
    <w:rsid w:val="00452F7A"/>
    <w:rsid w:val="00453CFB"/>
    <w:rsid w:val="00453E41"/>
    <w:rsid w:val="00454746"/>
    <w:rsid w:val="0045551D"/>
    <w:rsid w:val="00455BB8"/>
    <w:rsid w:val="004571A7"/>
    <w:rsid w:val="00457A0E"/>
    <w:rsid w:val="0046022B"/>
    <w:rsid w:val="00460841"/>
    <w:rsid w:val="00460EE6"/>
    <w:rsid w:val="0046199A"/>
    <w:rsid w:val="00461A39"/>
    <w:rsid w:val="004633B5"/>
    <w:rsid w:val="0046496B"/>
    <w:rsid w:val="00464B1C"/>
    <w:rsid w:val="00464DFB"/>
    <w:rsid w:val="00465597"/>
    <w:rsid w:val="00465F62"/>
    <w:rsid w:val="00466251"/>
    <w:rsid w:val="00466952"/>
    <w:rsid w:val="00466AD1"/>
    <w:rsid w:val="004705EF"/>
    <w:rsid w:val="00471AF1"/>
    <w:rsid w:val="00472DF8"/>
    <w:rsid w:val="00473F31"/>
    <w:rsid w:val="0047413E"/>
    <w:rsid w:val="00474614"/>
    <w:rsid w:val="00474B32"/>
    <w:rsid w:val="00474EBF"/>
    <w:rsid w:val="00475513"/>
    <w:rsid w:val="00475BDE"/>
    <w:rsid w:val="00475C93"/>
    <w:rsid w:val="0048081A"/>
    <w:rsid w:val="004821EA"/>
    <w:rsid w:val="004829FB"/>
    <w:rsid w:val="00483212"/>
    <w:rsid w:val="0048331D"/>
    <w:rsid w:val="00483E39"/>
    <w:rsid w:val="00484D4D"/>
    <w:rsid w:val="00485E8C"/>
    <w:rsid w:val="004863E3"/>
    <w:rsid w:val="00487A8B"/>
    <w:rsid w:val="00487D6C"/>
    <w:rsid w:val="00490319"/>
    <w:rsid w:val="004908C0"/>
    <w:rsid w:val="00491A41"/>
    <w:rsid w:val="00492FEE"/>
    <w:rsid w:val="004958D6"/>
    <w:rsid w:val="00495C4E"/>
    <w:rsid w:val="00495C7F"/>
    <w:rsid w:val="00495EAA"/>
    <w:rsid w:val="0049617A"/>
    <w:rsid w:val="0049629C"/>
    <w:rsid w:val="00496C40"/>
    <w:rsid w:val="004978DA"/>
    <w:rsid w:val="00497CA6"/>
    <w:rsid w:val="004A0CA6"/>
    <w:rsid w:val="004A24B4"/>
    <w:rsid w:val="004A4669"/>
    <w:rsid w:val="004A4711"/>
    <w:rsid w:val="004A4819"/>
    <w:rsid w:val="004A496F"/>
    <w:rsid w:val="004A50F1"/>
    <w:rsid w:val="004A6094"/>
    <w:rsid w:val="004A7F35"/>
    <w:rsid w:val="004A7FDB"/>
    <w:rsid w:val="004B05A7"/>
    <w:rsid w:val="004B094D"/>
    <w:rsid w:val="004B15B8"/>
    <w:rsid w:val="004B21F1"/>
    <w:rsid w:val="004B3396"/>
    <w:rsid w:val="004B3828"/>
    <w:rsid w:val="004B4430"/>
    <w:rsid w:val="004B4EC7"/>
    <w:rsid w:val="004B684E"/>
    <w:rsid w:val="004B6895"/>
    <w:rsid w:val="004B6D1C"/>
    <w:rsid w:val="004B70BB"/>
    <w:rsid w:val="004C065A"/>
    <w:rsid w:val="004C2118"/>
    <w:rsid w:val="004C2133"/>
    <w:rsid w:val="004C2CD9"/>
    <w:rsid w:val="004C2F9B"/>
    <w:rsid w:val="004C30BB"/>
    <w:rsid w:val="004C360B"/>
    <w:rsid w:val="004C39FD"/>
    <w:rsid w:val="004C4208"/>
    <w:rsid w:val="004C5275"/>
    <w:rsid w:val="004C662D"/>
    <w:rsid w:val="004C6855"/>
    <w:rsid w:val="004C7666"/>
    <w:rsid w:val="004C7BF9"/>
    <w:rsid w:val="004C7CE2"/>
    <w:rsid w:val="004C7DB1"/>
    <w:rsid w:val="004D12BF"/>
    <w:rsid w:val="004D1764"/>
    <w:rsid w:val="004D1E1A"/>
    <w:rsid w:val="004D2BD9"/>
    <w:rsid w:val="004D2F49"/>
    <w:rsid w:val="004D329E"/>
    <w:rsid w:val="004D49DA"/>
    <w:rsid w:val="004D4D56"/>
    <w:rsid w:val="004D555D"/>
    <w:rsid w:val="004D67C4"/>
    <w:rsid w:val="004D795A"/>
    <w:rsid w:val="004E06D4"/>
    <w:rsid w:val="004E17E5"/>
    <w:rsid w:val="004E220B"/>
    <w:rsid w:val="004E29FF"/>
    <w:rsid w:val="004E362F"/>
    <w:rsid w:val="004E3AA7"/>
    <w:rsid w:val="004E42ED"/>
    <w:rsid w:val="004E5243"/>
    <w:rsid w:val="004E53C3"/>
    <w:rsid w:val="004E6B22"/>
    <w:rsid w:val="004E7002"/>
    <w:rsid w:val="004E7E0C"/>
    <w:rsid w:val="004F018E"/>
    <w:rsid w:val="004F075E"/>
    <w:rsid w:val="004F15C3"/>
    <w:rsid w:val="004F2D1C"/>
    <w:rsid w:val="004F3716"/>
    <w:rsid w:val="004F4212"/>
    <w:rsid w:val="004F4318"/>
    <w:rsid w:val="004F4879"/>
    <w:rsid w:val="004F4A59"/>
    <w:rsid w:val="004F4C66"/>
    <w:rsid w:val="004F6876"/>
    <w:rsid w:val="004F6D58"/>
    <w:rsid w:val="004F7442"/>
    <w:rsid w:val="004F761B"/>
    <w:rsid w:val="00500EF7"/>
    <w:rsid w:val="00501EA1"/>
    <w:rsid w:val="005021B7"/>
    <w:rsid w:val="00502290"/>
    <w:rsid w:val="005024C2"/>
    <w:rsid w:val="00502707"/>
    <w:rsid w:val="00502DAF"/>
    <w:rsid w:val="0050307F"/>
    <w:rsid w:val="00503173"/>
    <w:rsid w:val="005034FC"/>
    <w:rsid w:val="005038FD"/>
    <w:rsid w:val="005044ED"/>
    <w:rsid w:val="005045C5"/>
    <w:rsid w:val="00505E04"/>
    <w:rsid w:val="00506769"/>
    <w:rsid w:val="00507492"/>
    <w:rsid w:val="00510168"/>
    <w:rsid w:val="0051097F"/>
    <w:rsid w:val="00510FFF"/>
    <w:rsid w:val="0051124E"/>
    <w:rsid w:val="00511897"/>
    <w:rsid w:val="00511C74"/>
    <w:rsid w:val="005130A8"/>
    <w:rsid w:val="005131D0"/>
    <w:rsid w:val="005135C0"/>
    <w:rsid w:val="00513A99"/>
    <w:rsid w:val="00515574"/>
    <w:rsid w:val="00516676"/>
    <w:rsid w:val="00516828"/>
    <w:rsid w:val="00517C91"/>
    <w:rsid w:val="005202D4"/>
    <w:rsid w:val="0052054B"/>
    <w:rsid w:val="00520BEC"/>
    <w:rsid w:val="00521352"/>
    <w:rsid w:val="0052180D"/>
    <w:rsid w:val="00521F6C"/>
    <w:rsid w:val="00522FCB"/>
    <w:rsid w:val="00523708"/>
    <w:rsid w:val="0052445E"/>
    <w:rsid w:val="005267C0"/>
    <w:rsid w:val="00526B31"/>
    <w:rsid w:val="005273BA"/>
    <w:rsid w:val="005302A2"/>
    <w:rsid w:val="00532616"/>
    <w:rsid w:val="00533537"/>
    <w:rsid w:val="00533D90"/>
    <w:rsid w:val="005342B9"/>
    <w:rsid w:val="00534A5F"/>
    <w:rsid w:val="00534E8E"/>
    <w:rsid w:val="00535A49"/>
    <w:rsid w:val="00536E46"/>
    <w:rsid w:val="00536F10"/>
    <w:rsid w:val="005411A6"/>
    <w:rsid w:val="00541673"/>
    <w:rsid w:val="005421A6"/>
    <w:rsid w:val="00542C76"/>
    <w:rsid w:val="00543930"/>
    <w:rsid w:val="00543CA5"/>
    <w:rsid w:val="005442F5"/>
    <w:rsid w:val="0054441C"/>
    <w:rsid w:val="00545351"/>
    <w:rsid w:val="00545986"/>
    <w:rsid w:val="005469C8"/>
    <w:rsid w:val="00546DC5"/>
    <w:rsid w:val="00547615"/>
    <w:rsid w:val="00550476"/>
    <w:rsid w:val="00553346"/>
    <w:rsid w:val="00553AED"/>
    <w:rsid w:val="00554B00"/>
    <w:rsid w:val="005556BB"/>
    <w:rsid w:val="00555CC0"/>
    <w:rsid w:val="00555DF8"/>
    <w:rsid w:val="00556033"/>
    <w:rsid w:val="005572C5"/>
    <w:rsid w:val="005612F3"/>
    <w:rsid w:val="005615E2"/>
    <w:rsid w:val="00561A3C"/>
    <w:rsid w:val="00561F6F"/>
    <w:rsid w:val="0056202F"/>
    <w:rsid w:val="0056254A"/>
    <w:rsid w:val="00565AE3"/>
    <w:rsid w:val="00565C10"/>
    <w:rsid w:val="005664AF"/>
    <w:rsid w:val="00566C78"/>
    <w:rsid w:val="005677B2"/>
    <w:rsid w:val="00567BA3"/>
    <w:rsid w:val="00570266"/>
    <w:rsid w:val="005708E9"/>
    <w:rsid w:val="00570D3A"/>
    <w:rsid w:val="00571477"/>
    <w:rsid w:val="0057206B"/>
    <w:rsid w:val="00572A32"/>
    <w:rsid w:val="00573859"/>
    <w:rsid w:val="005757CE"/>
    <w:rsid w:val="00576209"/>
    <w:rsid w:val="00576BFB"/>
    <w:rsid w:val="00577423"/>
    <w:rsid w:val="005775E0"/>
    <w:rsid w:val="00580028"/>
    <w:rsid w:val="00580EB9"/>
    <w:rsid w:val="00581055"/>
    <w:rsid w:val="00581E9D"/>
    <w:rsid w:val="00583294"/>
    <w:rsid w:val="005848E1"/>
    <w:rsid w:val="00584DA3"/>
    <w:rsid w:val="00585070"/>
    <w:rsid w:val="00585E3E"/>
    <w:rsid w:val="005860C6"/>
    <w:rsid w:val="00586B3D"/>
    <w:rsid w:val="0058787A"/>
    <w:rsid w:val="005902AA"/>
    <w:rsid w:val="00590AAB"/>
    <w:rsid w:val="0059109A"/>
    <w:rsid w:val="005919C8"/>
    <w:rsid w:val="00594464"/>
    <w:rsid w:val="00594864"/>
    <w:rsid w:val="00594991"/>
    <w:rsid w:val="00594B18"/>
    <w:rsid w:val="00595054"/>
    <w:rsid w:val="0059565D"/>
    <w:rsid w:val="0059600B"/>
    <w:rsid w:val="005967AE"/>
    <w:rsid w:val="00596D1C"/>
    <w:rsid w:val="00597602"/>
    <w:rsid w:val="0059771D"/>
    <w:rsid w:val="005978C3"/>
    <w:rsid w:val="005A01C5"/>
    <w:rsid w:val="005A04D2"/>
    <w:rsid w:val="005A06AB"/>
    <w:rsid w:val="005A0B7B"/>
    <w:rsid w:val="005A114F"/>
    <w:rsid w:val="005A17C0"/>
    <w:rsid w:val="005A2005"/>
    <w:rsid w:val="005A2502"/>
    <w:rsid w:val="005A3201"/>
    <w:rsid w:val="005A33D7"/>
    <w:rsid w:val="005A3A57"/>
    <w:rsid w:val="005A3A88"/>
    <w:rsid w:val="005A409E"/>
    <w:rsid w:val="005A4231"/>
    <w:rsid w:val="005A47D8"/>
    <w:rsid w:val="005A4A01"/>
    <w:rsid w:val="005A4D26"/>
    <w:rsid w:val="005A6581"/>
    <w:rsid w:val="005A6620"/>
    <w:rsid w:val="005A67C1"/>
    <w:rsid w:val="005A6ABA"/>
    <w:rsid w:val="005A72D0"/>
    <w:rsid w:val="005A782C"/>
    <w:rsid w:val="005A78AC"/>
    <w:rsid w:val="005A79C3"/>
    <w:rsid w:val="005A7E8D"/>
    <w:rsid w:val="005B07A6"/>
    <w:rsid w:val="005B0CF9"/>
    <w:rsid w:val="005B2283"/>
    <w:rsid w:val="005B2A89"/>
    <w:rsid w:val="005B3385"/>
    <w:rsid w:val="005C1627"/>
    <w:rsid w:val="005C1FE2"/>
    <w:rsid w:val="005C2767"/>
    <w:rsid w:val="005C2E60"/>
    <w:rsid w:val="005C50A5"/>
    <w:rsid w:val="005C5690"/>
    <w:rsid w:val="005C56B6"/>
    <w:rsid w:val="005C6CB7"/>
    <w:rsid w:val="005C6F68"/>
    <w:rsid w:val="005C72FC"/>
    <w:rsid w:val="005D0685"/>
    <w:rsid w:val="005D0A2B"/>
    <w:rsid w:val="005D0FC2"/>
    <w:rsid w:val="005D15F7"/>
    <w:rsid w:val="005D168E"/>
    <w:rsid w:val="005D3361"/>
    <w:rsid w:val="005D3B63"/>
    <w:rsid w:val="005D43ED"/>
    <w:rsid w:val="005D51DA"/>
    <w:rsid w:val="005D527B"/>
    <w:rsid w:val="005D6546"/>
    <w:rsid w:val="005D76AD"/>
    <w:rsid w:val="005D7BB9"/>
    <w:rsid w:val="005E0A80"/>
    <w:rsid w:val="005E0C00"/>
    <w:rsid w:val="005E122F"/>
    <w:rsid w:val="005E1D35"/>
    <w:rsid w:val="005E287D"/>
    <w:rsid w:val="005E2D08"/>
    <w:rsid w:val="005E3510"/>
    <w:rsid w:val="005E3D3E"/>
    <w:rsid w:val="005E41A7"/>
    <w:rsid w:val="005E44EC"/>
    <w:rsid w:val="005E4A02"/>
    <w:rsid w:val="005E4BE0"/>
    <w:rsid w:val="005E4BFD"/>
    <w:rsid w:val="005E5BB0"/>
    <w:rsid w:val="005F0192"/>
    <w:rsid w:val="005F1018"/>
    <w:rsid w:val="005F198F"/>
    <w:rsid w:val="005F23E7"/>
    <w:rsid w:val="005F27B0"/>
    <w:rsid w:val="005F3049"/>
    <w:rsid w:val="005F40DA"/>
    <w:rsid w:val="005F5034"/>
    <w:rsid w:val="005F5499"/>
    <w:rsid w:val="005F5D8E"/>
    <w:rsid w:val="005F773C"/>
    <w:rsid w:val="005F7800"/>
    <w:rsid w:val="00600786"/>
    <w:rsid w:val="0060101E"/>
    <w:rsid w:val="00601721"/>
    <w:rsid w:val="006019B4"/>
    <w:rsid w:val="00601C5B"/>
    <w:rsid w:val="00601C8B"/>
    <w:rsid w:val="00602D2A"/>
    <w:rsid w:val="00602E31"/>
    <w:rsid w:val="00602F36"/>
    <w:rsid w:val="00604813"/>
    <w:rsid w:val="00605147"/>
    <w:rsid w:val="00606972"/>
    <w:rsid w:val="00607917"/>
    <w:rsid w:val="00607E33"/>
    <w:rsid w:val="00610D68"/>
    <w:rsid w:val="00610D81"/>
    <w:rsid w:val="00610EE0"/>
    <w:rsid w:val="0061135E"/>
    <w:rsid w:val="00611787"/>
    <w:rsid w:val="0061213D"/>
    <w:rsid w:val="006128D0"/>
    <w:rsid w:val="00612DB9"/>
    <w:rsid w:val="006133AA"/>
    <w:rsid w:val="0061514F"/>
    <w:rsid w:val="006156D0"/>
    <w:rsid w:val="0061626B"/>
    <w:rsid w:val="00616D41"/>
    <w:rsid w:val="006170E7"/>
    <w:rsid w:val="0061714D"/>
    <w:rsid w:val="00617563"/>
    <w:rsid w:val="00617781"/>
    <w:rsid w:val="00617BAB"/>
    <w:rsid w:val="00620A56"/>
    <w:rsid w:val="00620A5C"/>
    <w:rsid w:val="00620CBC"/>
    <w:rsid w:val="00620F88"/>
    <w:rsid w:val="00622CDF"/>
    <w:rsid w:val="00624CA3"/>
    <w:rsid w:val="0062696A"/>
    <w:rsid w:val="006271F0"/>
    <w:rsid w:val="006310A3"/>
    <w:rsid w:val="006313B9"/>
    <w:rsid w:val="00631AD1"/>
    <w:rsid w:val="0063261B"/>
    <w:rsid w:val="006338B3"/>
    <w:rsid w:val="006341C5"/>
    <w:rsid w:val="00634497"/>
    <w:rsid w:val="006347C6"/>
    <w:rsid w:val="00634F8E"/>
    <w:rsid w:val="006353F3"/>
    <w:rsid w:val="00635DC9"/>
    <w:rsid w:val="0063654D"/>
    <w:rsid w:val="00636A7E"/>
    <w:rsid w:val="006372D0"/>
    <w:rsid w:val="00640C16"/>
    <w:rsid w:val="0064119A"/>
    <w:rsid w:val="00641461"/>
    <w:rsid w:val="00641BDB"/>
    <w:rsid w:val="00642C47"/>
    <w:rsid w:val="006435D2"/>
    <w:rsid w:val="00644572"/>
    <w:rsid w:val="00646240"/>
    <w:rsid w:val="00646350"/>
    <w:rsid w:val="006470D5"/>
    <w:rsid w:val="00650401"/>
    <w:rsid w:val="006505B7"/>
    <w:rsid w:val="006508B1"/>
    <w:rsid w:val="00650D30"/>
    <w:rsid w:val="006513B7"/>
    <w:rsid w:val="00652EDC"/>
    <w:rsid w:val="006538D3"/>
    <w:rsid w:val="006544BA"/>
    <w:rsid w:val="006558E9"/>
    <w:rsid w:val="00655C28"/>
    <w:rsid w:val="00657099"/>
    <w:rsid w:val="0065715F"/>
    <w:rsid w:val="00657203"/>
    <w:rsid w:val="006574D5"/>
    <w:rsid w:val="006577C8"/>
    <w:rsid w:val="006609BC"/>
    <w:rsid w:val="0066133A"/>
    <w:rsid w:val="006619E2"/>
    <w:rsid w:val="00662597"/>
    <w:rsid w:val="006627DB"/>
    <w:rsid w:val="00662A75"/>
    <w:rsid w:val="00664744"/>
    <w:rsid w:val="00665205"/>
    <w:rsid w:val="00666745"/>
    <w:rsid w:val="00667A3A"/>
    <w:rsid w:val="00667ED1"/>
    <w:rsid w:val="00667FAD"/>
    <w:rsid w:val="00671774"/>
    <w:rsid w:val="00671D1C"/>
    <w:rsid w:val="00671D68"/>
    <w:rsid w:val="00672205"/>
    <w:rsid w:val="00672F0B"/>
    <w:rsid w:val="0067304C"/>
    <w:rsid w:val="00673A60"/>
    <w:rsid w:val="00675CF7"/>
    <w:rsid w:val="00675EA5"/>
    <w:rsid w:val="006766D2"/>
    <w:rsid w:val="00677B1B"/>
    <w:rsid w:val="00677ED0"/>
    <w:rsid w:val="00680717"/>
    <w:rsid w:val="00681608"/>
    <w:rsid w:val="00682AEB"/>
    <w:rsid w:val="00683497"/>
    <w:rsid w:val="00684B63"/>
    <w:rsid w:val="00685090"/>
    <w:rsid w:val="00685463"/>
    <w:rsid w:val="0068616D"/>
    <w:rsid w:val="0068755F"/>
    <w:rsid w:val="00687A00"/>
    <w:rsid w:val="00690B63"/>
    <w:rsid w:val="00690E93"/>
    <w:rsid w:val="00692023"/>
    <w:rsid w:val="006929A3"/>
    <w:rsid w:val="006931C7"/>
    <w:rsid w:val="0069354C"/>
    <w:rsid w:val="00693623"/>
    <w:rsid w:val="00693B44"/>
    <w:rsid w:val="00693DC3"/>
    <w:rsid w:val="0069423F"/>
    <w:rsid w:val="00694722"/>
    <w:rsid w:val="0069473C"/>
    <w:rsid w:val="00694FF0"/>
    <w:rsid w:val="00695972"/>
    <w:rsid w:val="006966FC"/>
    <w:rsid w:val="00696C73"/>
    <w:rsid w:val="00697020"/>
    <w:rsid w:val="006A059A"/>
    <w:rsid w:val="006A149C"/>
    <w:rsid w:val="006A3472"/>
    <w:rsid w:val="006A351B"/>
    <w:rsid w:val="006A35AE"/>
    <w:rsid w:val="006A477A"/>
    <w:rsid w:val="006A49C8"/>
    <w:rsid w:val="006A5798"/>
    <w:rsid w:val="006A57B1"/>
    <w:rsid w:val="006A64ED"/>
    <w:rsid w:val="006A6547"/>
    <w:rsid w:val="006A77A2"/>
    <w:rsid w:val="006B0D52"/>
    <w:rsid w:val="006B1115"/>
    <w:rsid w:val="006B3A5B"/>
    <w:rsid w:val="006B4BFC"/>
    <w:rsid w:val="006B5941"/>
    <w:rsid w:val="006C0605"/>
    <w:rsid w:val="006C23D5"/>
    <w:rsid w:val="006C3A49"/>
    <w:rsid w:val="006C3A59"/>
    <w:rsid w:val="006C455C"/>
    <w:rsid w:val="006C4F61"/>
    <w:rsid w:val="006C589C"/>
    <w:rsid w:val="006C5C14"/>
    <w:rsid w:val="006C5CEA"/>
    <w:rsid w:val="006C5D7D"/>
    <w:rsid w:val="006C72EA"/>
    <w:rsid w:val="006C7328"/>
    <w:rsid w:val="006D0E64"/>
    <w:rsid w:val="006D26FB"/>
    <w:rsid w:val="006D317A"/>
    <w:rsid w:val="006D50A8"/>
    <w:rsid w:val="006D57E1"/>
    <w:rsid w:val="006D6711"/>
    <w:rsid w:val="006D6861"/>
    <w:rsid w:val="006D6DCF"/>
    <w:rsid w:val="006D75C8"/>
    <w:rsid w:val="006E01BC"/>
    <w:rsid w:val="006E0268"/>
    <w:rsid w:val="006E08B1"/>
    <w:rsid w:val="006E0AC6"/>
    <w:rsid w:val="006E0BC9"/>
    <w:rsid w:val="006E0F3A"/>
    <w:rsid w:val="006E166C"/>
    <w:rsid w:val="006E1F20"/>
    <w:rsid w:val="006E37EC"/>
    <w:rsid w:val="006E3A85"/>
    <w:rsid w:val="006E505F"/>
    <w:rsid w:val="006E525D"/>
    <w:rsid w:val="006E528B"/>
    <w:rsid w:val="006E5B76"/>
    <w:rsid w:val="006E6329"/>
    <w:rsid w:val="006F05CC"/>
    <w:rsid w:val="006F14CC"/>
    <w:rsid w:val="006F17B4"/>
    <w:rsid w:val="006F1B42"/>
    <w:rsid w:val="006F2828"/>
    <w:rsid w:val="006F297F"/>
    <w:rsid w:val="006F2A52"/>
    <w:rsid w:val="006F4144"/>
    <w:rsid w:val="006F4238"/>
    <w:rsid w:val="006F4936"/>
    <w:rsid w:val="006F4FB4"/>
    <w:rsid w:val="006F537A"/>
    <w:rsid w:val="006F5790"/>
    <w:rsid w:val="006F5874"/>
    <w:rsid w:val="006F64AB"/>
    <w:rsid w:val="006F661E"/>
    <w:rsid w:val="006F74AA"/>
    <w:rsid w:val="007002FA"/>
    <w:rsid w:val="00700DF8"/>
    <w:rsid w:val="00701982"/>
    <w:rsid w:val="00701D63"/>
    <w:rsid w:val="00702069"/>
    <w:rsid w:val="0070218B"/>
    <w:rsid w:val="00702F98"/>
    <w:rsid w:val="00703115"/>
    <w:rsid w:val="0070315B"/>
    <w:rsid w:val="0070391F"/>
    <w:rsid w:val="00704064"/>
    <w:rsid w:val="007047EF"/>
    <w:rsid w:val="0070503A"/>
    <w:rsid w:val="007059D3"/>
    <w:rsid w:val="00707A41"/>
    <w:rsid w:val="00707BE5"/>
    <w:rsid w:val="00710389"/>
    <w:rsid w:val="00710A14"/>
    <w:rsid w:val="00710CD9"/>
    <w:rsid w:val="00710FDE"/>
    <w:rsid w:val="00711B80"/>
    <w:rsid w:val="00712546"/>
    <w:rsid w:val="00712FA7"/>
    <w:rsid w:val="007143C8"/>
    <w:rsid w:val="0071449F"/>
    <w:rsid w:val="00714DD2"/>
    <w:rsid w:val="00715731"/>
    <w:rsid w:val="00715D08"/>
    <w:rsid w:val="0071709E"/>
    <w:rsid w:val="00717258"/>
    <w:rsid w:val="00717E1E"/>
    <w:rsid w:val="007202C9"/>
    <w:rsid w:val="00720315"/>
    <w:rsid w:val="00720BEF"/>
    <w:rsid w:val="00721B20"/>
    <w:rsid w:val="00724EAE"/>
    <w:rsid w:val="00726252"/>
    <w:rsid w:val="00727A80"/>
    <w:rsid w:val="00730F0D"/>
    <w:rsid w:val="00731BB7"/>
    <w:rsid w:val="00732318"/>
    <w:rsid w:val="00732F92"/>
    <w:rsid w:val="00732FD6"/>
    <w:rsid w:val="00733A8D"/>
    <w:rsid w:val="00733C92"/>
    <w:rsid w:val="00734680"/>
    <w:rsid w:val="007350C9"/>
    <w:rsid w:val="00735DE8"/>
    <w:rsid w:val="00740430"/>
    <w:rsid w:val="00740A35"/>
    <w:rsid w:val="00740A66"/>
    <w:rsid w:val="00740AF6"/>
    <w:rsid w:val="0074153C"/>
    <w:rsid w:val="007419A5"/>
    <w:rsid w:val="00742392"/>
    <w:rsid w:val="00742711"/>
    <w:rsid w:val="00742F51"/>
    <w:rsid w:val="0074349D"/>
    <w:rsid w:val="00743C20"/>
    <w:rsid w:val="0074467C"/>
    <w:rsid w:val="007449B2"/>
    <w:rsid w:val="00745847"/>
    <w:rsid w:val="0074589F"/>
    <w:rsid w:val="007463B1"/>
    <w:rsid w:val="007469D0"/>
    <w:rsid w:val="00746B08"/>
    <w:rsid w:val="00746BFA"/>
    <w:rsid w:val="007476A5"/>
    <w:rsid w:val="007506B9"/>
    <w:rsid w:val="00750F5A"/>
    <w:rsid w:val="00752882"/>
    <w:rsid w:val="00752906"/>
    <w:rsid w:val="00752BC9"/>
    <w:rsid w:val="00753134"/>
    <w:rsid w:val="00755504"/>
    <w:rsid w:val="00755A3F"/>
    <w:rsid w:val="00755B3A"/>
    <w:rsid w:val="00755F0D"/>
    <w:rsid w:val="0075601D"/>
    <w:rsid w:val="007560AF"/>
    <w:rsid w:val="007561B1"/>
    <w:rsid w:val="00756575"/>
    <w:rsid w:val="007565BF"/>
    <w:rsid w:val="00756F0F"/>
    <w:rsid w:val="007570CF"/>
    <w:rsid w:val="007579DA"/>
    <w:rsid w:val="00760257"/>
    <w:rsid w:val="00761050"/>
    <w:rsid w:val="00761CED"/>
    <w:rsid w:val="00761DBF"/>
    <w:rsid w:val="00762961"/>
    <w:rsid w:val="007644E7"/>
    <w:rsid w:val="007645E2"/>
    <w:rsid w:val="0076550C"/>
    <w:rsid w:val="00765C75"/>
    <w:rsid w:val="00766428"/>
    <w:rsid w:val="00766A2A"/>
    <w:rsid w:val="00766C7A"/>
    <w:rsid w:val="00766C98"/>
    <w:rsid w:val="0076775D"/>
    <w:rsid w:val="00767846"/>
    <w:rsid w:val="00767B49"/>
    <w:rsid w:val="007704ED"/>
    <w:rsid w:val="00770629"/>
    <w:rsid w:val="00770E84"/>
    <w:rsid w:val="00771249"/>
    <w:rsid w:val="00771A6C"/>
    <w:rsid w:val="00771ACE"/>
    <w:rsid w:val="00771CA6"/>
    <w:rsid w:val="00773740"/>
    <w:rsid w:val="00773E3F"/>
    <w:rsid w:val="00774C9B"/>
    <w:rsid w:val="0077568A"/>
    <w:rsid w:val="00775BA9"/>
    <w:rsid w:val="00775C81"/>
    <w:rsid w:val="00776A93"/>
    <w:rsid w:val="00776C11"/>
    <w:rsid w:val="007772EB"/>
    <w:rsid w:val="007774EC"/>
    <w:rsid w:val="00777D7B"/>
    <w:rsid w:val="0078071B"/>
    <w:rsid w:val="00780D01"/>
    <w:rsid w:val="00781060"/>
    <w:rsid w:val="00781447"/>
    <w:rsid w:val="0078196B"/>
    <w:rsid w:val="00783A0C"/>
    <w:rsid w:val="0078550D"/>
    <w:rsid w:val="00786759"/>
    <w:rsid w:val="007878AD"/>
    <w:rsid w:val="00790C4D"/>
    <w:rsid w:val="00791C4B"/>
    <w:rsid w:val="00792050"/>
    <w:rsid w:val="00793429"/>
    <w:rsid w:val="00793446"/>
    <w:rsid w:val="00793839"/>
    <w:rsid w:val="00794E03"/>
    <w:rsid w:val="00796473"/>
    <w:rsid w:val="007966BE"/>
    <w:rsid w:val="00796AC9"/>
    <w:rsid w:val="0079705E"/>
    <w:rsid w:val="00797F98"/>
    <w:rsid w:val="007A1237"/>
    <w:rsid w:val="007A1FD2"/>
    <w:rsid w:val="007A3CB8"/>
    <w:rsid w:val="007A418E"/>
    <w:rsid w:val="007A44FD"/>
    <w:rsid w:val="007A4C00"/>
    <w:rsid w:val="007A5572"/>
    <w:rsid w:val="007A576A"/>
    <w:rsid w:val="007A64B2"/>
    <w:rsid w:val="007A6F15"/>
    <w:rsid w:val="007A7184"/>
    <w:rsid w:val="007B04F8"/>
    <w:rsid w:val="007B0D09"/>
    <w:rsid w:val="007B1A37"/>
    <w:rsid w:val="007B1BA8"/>
    <w:rsid w:val="007B20F0"/>
    <w:rsid w:val="007B2259"/>
    <w:rsid w:val="007B299B"/>
    <w:rsid w:val="007B392D"/>
    <w:rsid w:val="007B4AAD"/>
    <w:rsid w:val="007B551D"/>
    <w:rsid w:val="007B5908"/>
    <w:rsid w:val="007B5C30"/>
    <w:rsid w:val="007B6404"/>
    <w:rsid w:val="007B7648"/>
    <w:rsid w:val="007B7ABF"/>
    <w:rsid w:val="007C0320"/>
    <w:rsid w:val="007C07CD"/>
    <w:rsid w:val="007C0927"/>
    <w:rsid w:val="007C0A61"/>
    <w:rsid w:val="007C0B53"/>
    <w:rsid w:val="007C10B9"/>
    <w:rsid w:val="007C12CF"/>
    <w:rsid w:val="007C15B7"/>
    <w:rsid w:val="007C15D4"/>
    <w:rsid w:val="007C282F"/>
    <w:rsid w:val="007C3335"/>
    <w:rsid w:val="007C415A"/>
    <w:rsid w:val="007C433A"/>
    <w:rsid w:val="007C4FAF"/>
    <w:rsid w:val="007C52A4"/>
    <w:rsid w:val="007C5377"/>
    <w:rsid w:val="007C5DFF"/>
    <w:rsid w:val="007C5E19"/>
    <w:rsid w:val="007C5FD0"/>
    <w:rsid w:val="007C6290"/>
    <w:rsid w:val="007C77AF"/>
    <w:rsid w:val="007D0CB7"/>
    <w:rsid w:val="007D173B"/>
    <w:rsid w:val="007D252F"/>
    <w:rsid w:val="007D27A6"/>
    <w:rsid w:val="007D2906"/>
    <w:rsid w:val="007D2AF2"/>
    <w:rsid w:val="007D3B7A"/>
    <w:rsid w:val="007D4348"/>
    <w:rsid w:val="007D4741"/>
    <w:rsid w:val="007D5458"/>
    <w:rsid w:val="007D56A1"/>
    <w:rsid w:val="007D5747"/>
    <w:rsid w:val="007D578F"/>
    <w:rsid w:val="007D5C1D"/>
    <w:rsid w:val="007D6096"/>
    <w:rsid w:val="007D6CBF"/>
    <w:rsid w:val="007D7220"/>
    <w:rsid w:val="007D73BA"/>
    <w:rsid w:val="007D7814"/>
    <w:rsid w:val="007E063E"/>
    <w:rsid w:val="007E0CA9"/>
    <w:rsid w:val="007E16E1"/>
    <w:rsid w:val="007E1808"/>
    <w:rsid w:val="007E22F2"/>
    <w:rsid w:val="007E2AA9"/>
    <w:rsid w:val="007E2D78"/>
    <w:rsid w:val="007E2EEA"/>
    <w:rsid w:val="007E48B4"/>
    <w:rsid w:val="007E5089"/>
    <w:rsid w:val="007E5099"/>
    <w:rsid w:val="007E52ED"/>
    <w:rsid w:val="007E55CB"/>
    <w:rsid w:val="007E6AAD"/>
    <w:rsid w:val="007E6AD9"/>
    <w:rsid w:val="007E7D07"/>
    <w:rsid w:val="007F12BD"/>
    <w:rsid w:val="007F16C4"/>
    <w:rsid w:val="007F2036"/>
    <w:rsid w:val="007F246C"/>
    <w:rsid w:val="007F2CB8"/>
    <w:rsid w:val="007F425F"/>
    <w:rsid w:val="007F45A3"/>
    <w:rsid w:val="007F46E7"/>
    <w:rsid w:val="007F4DF0"/>
    <w:rsid w:val="007F4DF6"/>
    <w:rsid w:val="007F55C4"/>
    <w:rsid w:val="007F57CE"/>
    <w:rsid w:val="007F6838"/>
    <w:rsid w:val="007F71F6"/>
    <w:rsid w:val="008009A1"/>
    <w:rsid w:val="00800D10"/>
    <w:rsid w:val="00801200"/>
    <w:rsid w:val="00801573"/>
    <w:rsid w:val="008016FD"/>
    <w:rsid w:val="008029ED"/>
    <w:rsid w:val="00802A88"/>
    <w:rsid w:val="00803F06"/>
    <w:rsid w:val="00803FD0"/>
    <w:rsid w:val="0080485F"/>
    <w:rsid w:val="00804BCB"/>
    <w:rsid w:val="00805118"/>
    <w:rsid w:val="008068B1"/>
    <w:rsid w:val="0080696C"/>
    <w:rsid w:val="00807558"/>
    <w:rsid w:val="008104BA"/>
    <w:rsid w:val="0081075F"/>
    <w:rsid w:val="00811440"/>
    <w:rsid w:val="00812ADE"/>
    <w:rsid w:val="00812F86"/>
    <w:rsid w:val="0081387E"/>
    <w:rsid w:val="008139DD"/>
    <w:rsid w:val="008146CF"/>
    <w:rsid w:val="008147A9"/>
    <w:rsid w:val="00814A3D"/>
    <w:rsid w:val="00815B95"/>
    <w:rsid w:val="00816AB7"/>
    <w:rsid w:val="00816AE6"/>
    <w:rsid w:val="00821802"/>
    <w:rsid w:val="00821E92"/>
    <w:rsid w:val="00821FBE"/>
    <w:rsid w:val="0082223C"/>
    <w:rsid w:val="00823216"/>
    <w:rsid w:val="00823A4E"/>
    <w:rsid w:val="00824036"/>
    <w:rsid w:val="00824111"/>
    <w:rsid w:val="00824F2B"/>
    <w:rsid w:val="00825269"/>
    <w:rsid w:val="00825880"/>
    <w:rsid w:val="00825AC3"/>
    <w:rsid w:val="0082694A"/>
    <w:rsid w:val="00826A13"/>
    <w:rsid w:val="00826E82"/>
    <w:rsid w:val="008270AC"/>
    <w:rsid w:val="00830352"/>
    <w:rsid w:val="00830E70"/>
    <w:rsid w:val="00830F6A"/>
    <w:rsid w:val="00831DB6"/>
    <w:rsid w:val="008331AD"/>
    <w:rsid w:val="0083578A"/>
    <w:rsid w:val="00835BC7"/>
    <w:rsid w:val="0083683A"/>
    <w:rsid w:val="00836908"/>
    <w:rsid w:val="00836A80"/>
    <w:rsid w:val="0084019E"/>
    <w:rsid w:val="00840205"/>
    <w:rsid w:val="00840840"/>
    <w:rsid w:val="008408C2"/>
    <w:rsid w:val="00841499"/>
    <w:rsid w:val="00841519"/>
    <w:rsid w:val="00841EDA"/>
    <w:rsid w:val="0084256F"/>
    <w:rsid w:val="008425B6"/>
    <w:rsid w:val="00842F25"/>
    <w:rsid w:val="008432A6"/>
    <w:rsid w:val="00843C77"/>
    <w:rsid w:val="008442E7"/>
    <w:rsid w:val="0084430C"/>
    <w:rsid w:val="008451A3"/>
    <w:rsid w:val="00845892"/>
    <w:rsid w:val="008458E1"/>
    <w:rsid w:val="008464A4"/>
    <w:rsid w:val="00847195"/>
    <w:rsid w:val="008478B5"/>
    <w:rsid w:val="008505F8"/>
    <w:rsid w:val="008509E8"/>
    <w:rsid w:val="00850ECE"/>
    <w:rsid w:val="008515E9"/>
    <w:rsid w:val="00851619"/>
    <w:rsid w:val="00854E43"/>
    <w:rsid w:val="00857295"/>
    <w:rsid w:val="008600B4"/>
    <w:rsid w:val="0086053B"/>
    <w:rsid w:val="0086265E"/>
    <w:rsid w:val="00862BB9"/>
    <w:rsid w:val="00862F0D"/>
    <w:rsid w:val="008631FB"/>
    <w:rsid w:val="00863526"/>
    <w:rsid w:val="00863719"/>
    <w:rsid w:val="00863F2F"/>
    <w:rsid w:val="008640A2"/>
    <w:rsid w:val="0086615C"/>
    <w:rsid w:val="008662C2"/>
    <w:rsid w:val="00866951"/>
    <w:rsid w:val="0086745E"/>
    <w:rsid w:val="00867833"/>
    <w:rsid w:val="00870C8E"/>
    <w:rsid w:val="00871234"/>
    <w:rsid w:val="00871520"/>
    <w:rsid w:val="008717DA"/>
    <w:rsid w:val="00872610"/>
    <w:rsid w:val="008735FD"/>
    <w:rsid w:val="00874D00"/>
    <w:rsid w:val="00874D4D"/>
    <w:rsid w:val="00875B4B"/>
    <w:rsid w:val="008776CA"/>
    <w:rsid w:val="00880558"/>
    <w:rsid w:val="0088153B"/>
    <w:rsid w:val="008815AE"/>
    <w:rsid w:val="00881B38"/>
    <w:rsid w:val="00881BEB"/>
    <w:rsid w:val="008827FD"/>
    <w:rsid w:val="00883D27"/>
    <w:rsid w:val="0088434D"/>
    <w:rsid w:val="0088453C"/>
    <w:rsid w:val="008846F7"/>
    <w:rsid w:val="00885EFC"/>
    <w:rsid w:val="008865BB"/>
    <w:rsid w:val="00886CBF"/>
    <w:rsid w:val="00886E11"/>
    <w:rsid w:val="00886FC7"/>
    <w:rsid w:val="00887144"/>
    <w:rsid w:val="00887BB5"/>
    <w:rsid w:val="008902E0"/>
    <w:rsid w:val="00890C55"/>
    <w:rsid w:val="00890EEA"/>
    <w:rsid w:val="008913ED"/>
    <w:rsid w:val="0089333B"/>
    <w:rsid w:val="008936D3"/>
    <w:rsid w:val="0089474D"/>
    <w:rsid w:val="00895520"/>
    <w:rsid w:val="00895606"/>
    <w:rsid w:val="00895981"/>
    <w:rsid w:val="00895B65"/>
    <w:rsid w:val="008971F5"/>
    <w:rsid w:val="00897740"/>
    <w:rsid w:val="008A05B5"/>
    <w:rsid w:val="008A15C1"/>
    <w:rsid w:val="008A1929"/>
    <w:rsid w:val="008A2B08"/>
    <w:rsid w:val="008A52AA"/>
    <w:rsid w:val="008A5DC7"/>
    <w:rsid w:val="008A6195"/>
    <w:rsid w:val="008A65A2"/>
    <w:rsid w:val="008A6C38"/>
    <w:rsid w:val="008A7700"/>
    <w:rsid w:val="008A7B88"/>
    <w:rsid w:val="008B006C"/>
    <w:rsid w:val="008B0827"/>
    <w:rsid w:val="008B1776"/>
    <w:rsid w:val="008B204A"/>
    <w:rsid w:val="008B2382"/>
    <w:rsid w:val="008B421D"/>
    <w:rsid w:val="008B42EE"/>
    <w:rsid w:val="008B4E77"/>
    <w:rsid w:val="008B6116"/>
    <w:rsid w:val="008B6E13"/>
    <w:rsid w:val="008B71C4"/>
    <w:rsid w:val="008B7226"/>
    <w:rsid w:val="008C043C"/>
    <w:rsid w:val="008C0DFF"/>
    <w:rsid w:val="008C1561"/>
    <w:rsid w:val="008C1F96"/>
    <w:rsid w:val="008C2383"/>
    <w:rsid w:val="008C2B42"/>
    <w:rsid w:val="008C34AB"/>
    <w:rsid w:val="008C3606"/>
    <w:rsid w:val="008C393D"/>
    <w:rsid w:val="008C709D"/>
    <w:rsid w:val="008C71A1"/>
    <w:rsid w:val="008D006E"/>
    <w:rsid w:val="008D0535"/>
    <w:rsid w:val="008D0A36"/>
    <w:rsid w:val="008D0D3F"/>
    <w:rsid w:val="008D0E6B"/>
    <w:rsid w:val="008D1370"/>
    <w:rsid w:val="008D1859"/>
    <w:rsid w:val="008D1BE4"/>
    <w:rsid w:val="008D1EE4"/>
    <w:rsid w:val="008D29EF"/>
    <w:rsid w:val="008D3C0C"/>
    <w:rsid w:val="008D3EC5"/>
    <w:rsid w:val="008D417F"/>
    <w:rsid w:val="008D479B"/>
    <w:rsid w:val="008D5444"/>
    <w:rsid w:val="008D54D5"/>
    <w:rsid w:val="008D58F2"/>
    <w:rsid w:val="008D7A18"/>
    <w:rsid w:val="008D7B27"/>
    <w:rsid w:val="008D7D84"/>
    <w:rsid w:val="008D7E12"/>
    <w:rsid w:val="008E010E"/>
    <w:rsid w:val="008E01AE"/>
    <w:rsid w:val="008E1458"/>
    <w:rsid w:val="008E18AF"/>
    <w:rsid w:val="008E1D3E"/>
    <w:rsid w:val="008E20AC"/>
    <w:rsid w:val="008E4601"/>
    <w:rsid w:val="008E62DF"/>
    <w:rsid w:val="008E66C0"/>
    <w:rsid w:val="008E6721"/>
    <w:rsid w:val="008E6927"/>
    <w:rsid w:val="008E69AE"/>
    <w:rsid w:val="008E72E8"/>
    <w:rsid w:val="008E7908"/>
    <w:rsid w:val="008F00B0"/>
    <w:rsid w:val="008F04A2"/>
    <w:rsid w:val="008F103B"/>
    <w:rsid w:val="008F19D0"/>
    <w:rsid w:val="008F2B32"/>
    <w:rsid w:val="008F3D2D"/>
    <w:rsid w:val="008F51F5"/>
    <w:rsid w:val="008F57D2"/>
    <w:rsid w:val="008F5B2E"/>
    <w:rsid w:val="008F682B"/>
    <w:rsid w:val="008F6953"/>
    <w:rsid w:val="008F6D98"/>
    <w:rsid w:val="008F73E4"/>
    <w:rsid w:val="009000FA"/>
    <w:rsid w:val="009002EB"/>
    <w:rsid w:val="0090031A"/>
    <w:rsid w:val="0090090A"/>
    <w:rsid w:val="00901C7E"/>
    <w:rsid w:val="00901EFC"/>
    <w:rsid w:val="00903206"/>
    <w:rsid w:val="00903FE3"/>
    <w:rsid w:val="0090431B"/>
    <w:rsid w:val="0090492F"/>
    <w:rsid w:val="009068C8"/>
    <w:rsid w:val="00906ECA"/>
    <w:rsid w:val="00907B1B"/>
    <w:rsid w:val="009110FD"/>
    <w:rsid w:val="00911189"/>
    <w:rsid w:val="009120AA"/>
    <w:rsid w:val="0091302C"/>
    <w:rsid w:val="00913C42"/>
    <w:rsid w:val="009140C4"/>
    <w:rsid w:val="00914390"/>
    <w:rsid w:val="00915FF8"/>
    <w:rsid w:val="00916025"/>
    <w:rsid w:val="00916C80"/>
    <w:rsid w:val="00916F1A"/>
    <w:rsid w:val="00917F47"/>
    <w:rsid w:val="009202D1"/>
    <w:rsid w:val="00920C6D"/>
    <w:rsid w:val="0092107D"/>
    <w:rsid w:val="00921B4B"/>
    <w:rsid w:val="009221D3"/>
    <w:rsid w:val="00922353"/>
    <w:rsid w:val="00922DA6"/>
    <w:rsid w:val="00922F48"/>
    <w:rsid w:val="009247EF"/>
    <w:rsid w:val="00924BA5"/>
    <w:rsid w:val="009257E2"/>
    <w:rsid w:val="009262F4"/>
    <w:rsid w:val="00926AE1"/>
    <w:rsid w:val="00926EC2"/>
    <w:rsid w:val="00926F2B"/>
    <w:rsid w:val="0092785C"/>
    <w:rsid w:val="00930183"/>
    <w:rsid w:val="00930C0F"/>
    <w:rsid w:val="009318FB"/>
    <w:rsid w:val="00931922"/>
    <w:rsid w:val="00931C55"/>
    <w:rsid w:val="00931CD5"/>
    <w:rsid w:val="00931D5E"/>
    <w:rsid w:val="00931FC2"/>
    <w:rsid w:val="00933282"/>
    <w:rsid w:val="009337F5"/>
    <w:rsid w:val="009344BA"/>
    <w:rsid w:val="00934593"/>
    <w:rsid w:val="009349D7"/>
    <w:rsid w:val="009354B8"/>
    <w:rsid w:val="00935B4D"/>
    <w:rsid w:val="0093619B"/>
    <w:rsid w:val="00936AF3"/>
    <w:rsid w:val="0093760B"/>
    <w:rsid w:val="00937C28"/>
    <w:rsid w:val="00940B7B"/>
    <w:rsid w:val="00941AD6"/>
    <w:rsid w:val="009420B4"/>
    <w:rsid w:val="009421F1"/>
    <w:rsid w:val="00943CBE"/>
    <w:rsid w:val="00943ECB"/>
    <w:rsid w:val="00945124"/>
    <w:rsid w:val="009452F5"/>
    <w:rsid w:val="00945D81"/>
    <w:rsid w:val="00946003"/>
    <w:rsid w:val="00946E54"/>
    <w:rsid w:val="00947210"/>
    <w:rsid w:val="00947425"/>
    <w:rsid w:val="00950640"/>
    <w:rsid w:val="009513B0"/>
    <w:rsid w:val="00951778"/>
    <w:rsid w:val="0095207B"/>
    <w:rsid w:val="009522AD"/>
    <w:rsid w:val="00953158"/>
    <w:rsid w:val="0095320E"/>
    <w:rsid w:val="0095449D"/>
    <w:rsid w:val="009561ED"/>
    <w:rsid w:val="00956637"/>
    <w:rsid w:val="009567C1"/>
    <w:rsid w:val="00957F96"/>
    <w:rsid w:val="009602F7"/>
    <w:rsid w:val="009605C2"/>
    <w:rsid w:val="00960B15"/>
    <w:rsid w:val="00960D49"/>
    <w:rsid w:val="00963351"/>
    <w:rsid w:val="00963F46"/>
    <w:rsid w:val="009648FE"/>
    <w:rsid w:val="00964C10"/>
    <w:rsid w:val="00964CEB"/>
    <w:rsid w:val="00964D5B"/>
    <w:rsid w:val="00965293"/>
    <w:rsid w:val="00966956"/>
    <w:rsid w:val="00966AD6"/>
    <w:rsid w:val="0097024F"/>
    <w:rsid w:val="00971835"/>
    <w:rsid w:val="0097196E"/>
    <w:rsid w:val="00971F78"/>
    <w:rsid w:val="00972029"/>
    <w:rsid w:val="00972FAE"/>
    <w:rsid w:val="00973C5E"/>
    <w:rsid w:val="00975CD1"/>
    <w:rsid w:val="0097643B"/>
    <w:rsid w:val="009776C8"/>
    <w:rsid w:val="009777BC"/>
    <w:rsid w:val="00977B08"/>
    <w:rsid w:val="00980376"/>
    <w:rsid w:val="0098056B"/>
    <w:rsid w:val="009813A1"/>
    <w:rsid w:val="009819FB"/>
    <w:rsid w:val="00981F12"/>
    <w:rsid w:val="009823C4"/>
    <w:rsid w:val="00983F79"/>
    <w:rsid w:val="0098532E"/>
    <w:rsid w:val="009853EB"/>
    <w:rsid w:val="00985808"/>
    <w:rsid w:val="0098724B"/>
    <w:rsid w:val="0098796A"/>
    <w:rsid w:val="00990932"/>
    <w:rsid w:val="00991E46"/>
    <w:rsid w:val="009937E0"/>
    <w:rsid w:val="00993CB2"/>
    <w:rsid w:val="00993DEF"/>
    <w:rsid w:val="009946C4"/>
    <w:rsid w:val="009948CA"/>
    <w:rsid w:val="00994955"/>
    <w:rsid w:val="009950BD"/>
    <w:rsid w:val="00995A9C"/>
    <w:rsid w:val="00995CCF"/>
    <w:rsid w:val="00995ED9"/>
    <w:rsid w:val="00996DBB"/>
    <w:rsid w:val="00996E29"/>
    <w:rsid w:val="00997036"/>
    <w:rsid w:val="00997493"/>
    <w:rsid w:val="009975BA"/>
    <w:rsid w:val="009A03BD"/>
    <w:rsid w:val="009A0DA2"/>
    <w:rsid w:val="009A17BE"/>
    <w:rsid w:val="009A1C07"/>
    <w:rsid w:val="009A3152"/>
    <w:rsid w:val="009A317D"/>
    <w:rsid w:val="009A3AB9"/>
    <w:rsid w:val="009A3BAA"/>
    <w:rsid w:val="009A4360"/>
    <w:rsid w:val="009A46E3"/>
    <w:rsid w:val="009A4BE6"/>
    <w:rsid w:val="009A4D46"/>
    <w:rsid w:val="009A5568"/>
    <w:rsid w:val="009A5F78"/>
    <w:rsid w:val="009A6155"/>
    <w:rsid w:val="009A678F"/>
    <w:rsid w:val="009A6E75"/>
    <w:rsid w:val="009A76F9"/>
    <w:rsid w:val="009A7F90"/>
    <w:rsid w:val="009B00AA"/>
    <w:rsid w:val="009B0CF4"/>
    <w:rsid w:val="009B12C8"/>
    <w:rsid w:val="009B19B8"/>
    <w:rsid w:val="009B1DEC"/>
    <w:rsid w:val="009B39FF"/>
    <w:rsid w:val="009B442F"/>
    <w:rsid w:val="009B49E8"/>
    <w:rsid w:val="009B57DB"/>
    <w:rsid w:val="009B60B4"/>
    <w:rsid w:val="009B6B58"/>
    <w:rsid w:val="009B72B3"/>
    <w:rsid w:val="009B73C0"/>
    <w:rsid w:val="009C0563"/>
    <w:rsid w:val="009C1140"/>
    <w:rsid w:val="009C19F9"/>
    <w:rsid w:val="009C1FCB"/>
    <w:rsid w:val="009C3406"/>
    <w:rsid w:val="009C4236"/>
    <w:rsid w:val="009C467C"/>
    <w:rsid w:val="009C48A2"/>
    <w:rsid w:val="009C4DE4"/>
    <w:rsid w:val="009C554D"/>
    <w:rsid w:val="009C5B2D"/>
    <w:rsid w:val="009C5C36"/>
    <w:rsid w:val="009C6A78"/>
    <w:rsid w:val="009C6B6C"/>
    <w:rsid w:val="009C6F9B"/>
    <w:rsid w:val="009C73B1"/>
    <w:rsid w:val="009D00E2"/>
    <w:rsid w:val="009D0283"/>
    <w:rsid w:val="009D07C9"/>
    <w:rsid w:val="009D099B"/>
    <w:rsid w:val="009D15FB"/>
    <w:rsid w:val="009D276A"/>
    <w:rsid w:val="009D2A6E"/>
    <w:rsid w:val="009D319D"/>
    <w:rsid w:val="009D36C9"/>
    <w:rsid w:val="009D409D"/>
    <w:rsid w:val="009D5140"/>
    <w:rsid w:val="009D5ABA"/>
    <w:rsid w:val="009D6CA9"/>
    <w:rsid w:val="009D6F93"/>
    <w:rsid w:val="009D79F7"/>
    <w:rsid w:val="009E0031"/>
    <w:rsid w:val="009E0E1A"/>
    <w:rsid w:val="009E21D2"/>
    <w:rsid w:val="009E234A"/>
    <w:rsid w:val="009E2945"/>
    <w:rsid w:val="009E3163"/>
    <w:rsid w:val="009E3F22"/>
    <w:rsid w:val="009E4488"/>
    <w:rsid w:val="009E4F38"/>
    <w:rsid w:val="009E5C93"/>
    <w:rsid w:val="009E6094"/>
    <w:rsid w:val="009E6137"/>
    <w:rsid w:val="009F1165"/>
    <w:rsid w:val="009F1DD6"/>
    <w:rsid w:val="009F1F23"/>
    <w:rsid w:val="009F2508"/>
    <w:rsid w:val="009F267F"/>
    <w:rsid w:val="009F494A"/>
    <w:rsid w:val="009F4F84"/>
    <w:rsid w:val="009F530B"/>
    <w:rsid w:val="009F5A3E"/>
    <w:rsid w:val="009F7BFE"/>
    <w:rsid w:val="00A01C87"/>
    <w:rsid w:val="00A02441"/>
    <w:rsid w:val="00A040AC"/>
    <w:rsid w:val="00A04238"/>
    <w:rsid w:val="00A0594C"/>
    <w:rsid w:val="00A0778B"/>
    <w:rsid w:val="00A07FC4"/>
    <w:rsid w:val="00A10CED"/>
    <w:rsid w:val="00A1179A"/>
    <w:rsid w:val="00A118E6"/>
    <w:rsid w:val="00A12BD5"/>
    <w:rsid w:val="00A12CA2"/>
    <w:rsid w:val="00A1397E"/>
    <w:rsid w:val="00A13B1E"/>
    <w:rsid w:val="00A140C5"/>
    <w:rsid w:val="00A1426D"/>
    <w:rsid w:val="00A151D3"/>
    <w:rsid w:val="00A15918"/>
    <w:rsid w:val="00A16029"/>
    <w:rsid w:val="00A1650D"/>
    <w:rsid w:val="00A177A2"/>
    <w:rsid w:val="00A17826"/>
    <w:rsid w:val="00A20F71"/>
    <w:rsid w:val="00A22B2B"/>
    <w:rsid w:val="00A254A0"/>
    <w:rsid w:val="00A2560F"/>
    <w:rsid w:val="00A258A6"/>
    <w:rsid w:val="00A26291"/>
    <w:rsid w:val="00A270B6"/>
    <w:rsid w:val="00A27129"/>
    <w:rsid w:val="00A27FDE"/>
    <w:rsid w:val="00A3160E"/>
    <w:rsid w:val="00A320FB"/>
    <w:rsid w:val="00A32727"/>
    <w:rsid w:val="00A32DB1"/>
    <w:rsid w:val="00A3305A"/>
    <w:rsid w:val="00A33312"/>
    <w:rsid w:val="00A33A9B"/>
    <w:rsid w:val="00A33B08"/>
    <w:rsid w:val="00A34316"/>
    <w:rsid w:val="00A35225"/>
    <w:rsid w:val="00A35B30"/>
    <w:rsid w:val="00A366C7"/>
    <w:rsid w:val="00A3685B"/>
    <w:rsid w:val="00A36C09"/>
    <w:rsid w:val="00A36E01"/>
    <w:rsid w:val="00A37278"/>
    <w:rsid w:val="00A404EA"/>
    <w:rsid w:val="00A40B8B"/>
    <w:rsid w:val="00A40CFE"/>
    <w:rsid w:val="00A41E69"/>
    <w:rsid w:val="00A42990"/>
    <w:rsid w:val="00A42E03"/>
    <w:rsid w:val="00A43379"/>
    <w:rsid w:val="00A45F03"/>
    <w:rsid w:val="00A463FB"/>
    <w:rsid w:val="00A4694F"/>
    <w:rsid w:val="00A46D7A"/>
    <w:rsid w:val="00A471EB"/>
    <w:rsid w:val="00A476B9"/>
    <w:rsid w:val="00A47CB0"/>
    <w:rsid w:val="00A502ED"/>
    <w:rsid w:val="00A5066C"/>
    <w:rsid w:val="00A50F06"/>
    <w:rsid w:val="00A5106D"/>
    <w:rsid w:val="00A514A9"/>
    <w:rsid w:val="00A5199C"/>
    <w:rsid w:val="00A5202B"/>
    <w:rsid w:val="00A52C94"/>
    <w:rsid w:val="00A54564"/>
    <w:rsid w:val="00A548E4"/>
    <w:rsid w:val="00A54956"/>
    <w:rsid w:val="00A55267"/>
    <w:rsid w:val="00A5575E"/>
    <w:rsid w:val="00A55E86"/>
    <w:rsid w:val="00A560BD"/>
    <w:rsid w:val="00A5652E"/>
    <w:rsid w:val="00A56756"/>
    <w:rsid w:val="00A57531"/>
    <w:rsid w:val="00A575F2"/>
    <w:rsid w:val="00A57A08"/>
    <w:rsid w:val="00A600F9"/>
    <w:rsid w:val="00A60A2A"/>
    <w:rsid w:val="00A63354"/>
    <w:rsid w:val="00A64C5F"/>
    <w:rsid w:val="00A651DC"/>
    <w:rsid w:val="00A6543B"/>
    <w:rsid w:val="00A661F3"/>
    <w:rsid w:val="00A663C4"/>
    <w:rsid w:val="00A66FFD"/>
    <w:rsid w:val="00A67E2D"/>
    <w:rsid w:val="00A705FB"/>
    <w:rsid w:val="00A70858"/>
    <w:rsid w:val="00A73598"/>
    <w:rsid w:val="00A73DC4"/>
    <w:rsid w:val="00A73FC8"/>
    <w:rsid w:val="00A74A96"/>
    <w:rsid w:val="00A74EE9"/>
    <w:rsid w:val="00A7501B"/>
    <w:rsid w:val="00A75143"/>
    <w:rsid w:val="00A758EE"/>
    <w:rsid w:val="00A7638A"/>
    <w:rsid w:val="00A768BB"/>
    <w:rsid w:val="00A771AF"/>
    <w:rsid w:val="00A807D1"/>
    <w:rsid w:val="00A82304"/>
    <w:rsid w:val="00A82A7D"/>
    <w:rsid w:val="00A82B06"/>
    <w:rsid w:val="00A832B6"/>
    <w:rsid w:val="00A842B8"/>
    <w:rsid w:val="00A84660"/>
    <w:rsid w:val="00A848A7"/>
    <w:rsid w:val="00A84FD7"/>
    <w:rsid w:val="00A85752"/>
    <w:rsid w:val="00A865DE"/>
    <w:rsid w:val="00A8776F"/>
    <w:rsid w:val="00A906DB"/>
    <w:rsid w:val="00A90E9B"/>
    <w:rsid w:val="00A913E6"/>
    <w:rsid w:val="00A92793"/>
    <w:rsid w:val="00A9305C"/>
    <w:rsid w:val="00A9348A"/>
    <w:rsid w:val="00A93B50"/>
    <w:rsid w:val="00A93CDC"/>
    <w:rsid w:val="00A95069"/>
    <w:rsid w:val="00A96FCD"/>
    <w:rsid w:val="00AA119A"/>
    <w:rsid w:val="00AA12C8"/>
    <w:rsid w:val="00AA1B13"/>
    <w:rsid w:val="00AA1BE9"/>
    <w:rsid w:val="00AA2732"/>
    <w:rsid w:val="00AA2DBE"/>
    <w:rsid w:val="00AA2F4F"/>
    <w:rsid w:val="00AA39B3"/>
    <w:rsid w:val="00AA44E3"/>
    <w:rsid w:val="00AA45CF"/>
    <w:rsid w:val="00AA4857"/>
    <w:rsid w:val="00AA5442"/>
    <w:rsid w:val="00AA5A44"/>
    <w:rsid w:val="00AA6AEC"/>
    <w:rsid w:val="00AA77BF"/>
    <w:rsid w:val="00AB0B82"/>
    <w:rsid w:val="00AB0D96"/>
    <w:rsid w:val="00AB0F88"/>
    <w:rsid w:val="00AB1051"/>
    <w:rsid w:val="00AB158F"/>
    <w:rsid w:val="00AB2388"/>
    <w:rsid w:val="00AB2A88"/>
    <w:rsid w:val="00AB34D0"/>
    <w:rsid w:val="00AB3AAF"/>
    <w:rsid w:val="00AB449C"/>
    <w:rsid w:val="00AB4885"/>
    <w:rsid w:val="00AB4C53"/>
    <w:rsid w:val="00AB5342"/>
    <w:rsid w:val="00AB5725"/>
    <w:rsid w:val="00AB770D"/>
    <w:rsid w:val="00AC0EEF"/>
    <w:rsid w:val="00AC12E3"/>
    <w:rsid w:val="00AC1D0F"/>
    <w:rsid w:val="00AC28DC"/>
    <w:rsid w:val="00AC2C36"/>
    <w:rsid w:val="00AC2CBC"/>
    <w:rsid w:val="00AC3677"/>
    <w:rsid w:val="00AC37BF"/>
    <w:rsid w:val="00AC3FF3"/>
    <w:rsid w:val="00AC6BE2"/>
    <w:rsid w:val="00AC6E58"/>
    <w:rsid w:val="00AD1127"/>
    <w:rsid w:val="00AD15EB"/>
    <w:rsid w:val="00AD2632"/>
    <w:rsid w:val="00AD26EE"/>
    <w:rsid w:val="00AD3379"/>
    <w:rsid w:val="00AD35D8"/>
    <w:rsid w:val="00AD3729"/>
    <w:rsid w:val="00AD3735"/>
    <w:rsid w:val="00AD377C"/>
    <w:rsid w:val="00AD3B99"/>
    <w:rsid w:val="00AD445E"/>
    <w:rsid w:val="00AD44AB"/>
    <w:rsid w:val="00AD5AB6"/>
    <w:rsid w:val="00AD6510"/>
    <w:rsid w:val="00AD65C5"/>
    <w:rsid w:val="00AD6CB5"/>
    <w:rsid w:val="00AD7526"/>
    <w:rsid w:val="00AD756A"/>
    <w:rsid w:val="00AD7CF9"/>
    <w:rsid w:val="00AD7E02"/>
    <w:rsid w:val="00AE01A4"/>
    <w:rsid w:val="00AE1C40"/>
    <w:rsid w:val="00AE2515"/>
    <w:rsid w:val="00AE2712"/>
    <w:rsid w:val="00AE292D"/>
    <w:rsid w:val="00AE2C8C"/>
    <w:rsid w:val="00AE2D52"/>
    <w:rsid w:val="00AE41FB"/>
    <w:rsid w:val="00AE4335"/>
    <w:rsid w:val="00AE4A04"/>
    <w:rsid w:val="00AE57E5"/>
    <w:rsid w:val="00AE5B2D"/>
    <w:rsid w:val="00AE5F44"/>
    <w:rsid w:val="00AE6390"/>
    <w:rsid w:val="00AF3A86"/>
    <w:rsid w:val="00AF3DEE"/>
    <w:rsid w:val="00AF5BBA"/>
    <w:rsid w:val="00AF5C86"/>
    <w:rsid w:val="00AF62DF"/>
    <w:rsid w:val="00AF7219"/>
    <w:rsid w:val="00AF73D2"/>
    <w:rsid w:val="00B0065B"/>
    <w:rsid w:val="00B00A43"/>
    <w:rsid w:val="00B00C6C"/>
    <w:rsid w:val="00B00D57"/>
    <w:rsid w:val="00B025CA"/>
    <w:rsid w:val="00B0327A"/>
    <w:rsid w:val="00B03968"/>
    <w:rsid w:val="00B04864"/>
    <w:rsid w:val="00B05023"/>
    <w:rsid w:val="00B0673B"/>
    <w:rsid w:val="00B06E12"/>
    <w:rsid w:val="00B0717A"/>
    <w:rsid w:val="00B071C0"/>
    <w:rsid w:val="00B0797D"/>
    <w:rsid w:val="00B079AA"/>
    <w:rsid w:val="00B103D7"/>
    <w:rsid w:val="00B10496"/>
    <w:rsid w:val="00B10B9C"/>
    <w:rsid w:val="00B114A5"/>
    <w:rsid w:val="00B128C4"/>
    <w:rsid w:val="00B12D80"/>
    <w:rsid w:val="00B130E2"/>
    <w:rsid w:val="00B13DA4"/>
    <w:rsid w:val="00B14217"/>
    <w:rsid w:val="00B143A0"/>
    <w:rsid w:val="00B145BF"/>
    <w:rsid w:val="00B145F6"/>
    <w:rsid w:val="00B14C82"/>
    <w:rsid w:val="00B15834"/>
    <w:rsid w:val="00B17875"/>
    <w:rsid w:val="00B20B11"/>
    <w:rsid w:val="00B20F82"/>
    <w:rsid w:val="00B213AC"/>
    <w:rsid w:val="00B22BBF"/>
    <w:rsid w:val="00B24506"/>
    <w:rsid w:val="00B245E8"/>
    <w:rsid w:val="00B2461C"/>
    <w:rsid w:val="00B25301"/>
    <w:rsid w:val="00B2531E"/>
    <w:rsid w:val="00B25793"/>
    <w:rsid w:val="00B25E1D"/>
    <w:rsid w:val="00B27CDE"/>
    <w:rsid w:val="00B3014E"/>
    <w:rsid w:val="00B303CA"/>
    <w:rsid w:val="00B30A0D"/>
    <w:rsid w:val="00B3108D"/>
    <w:rsid w:val="00B31353"/>
    <w:rsid w:val="00B31CD1"/>
    <w:rsid w:val="00B328CC"/>
    <w:rsid w:val="00B32B54"/>
    <w:rsid w:val="00B32FFE"/>
    <w:rsid w:val="00B33126"/>
    <w:rsid w:val="00B33677"/>
    <w:rsid w:val="00B33C49"/>
    <w:rsid w:val="00B3417B"/>
    <w:rsid w:val="00B346E9"/>
    <w:rsid w:val="00B3490E"/>
    <w:rsid w:val="00B35CD4"/>
    <w:rsid w:val="00B368A2"/>
    <w:rsid w:val="00B370E2"/>
    <w:rsid w:val="00B37AEF"/>
    <w:rsid w:val="00B37AF3"/>
    <w:rsid w:val="00B37E68"/>
    <w:rsid w:val="00B40557"/>
    <w:rsid w:val="00B418C7"/>
    <w:rsid w:val="00B41986"/>
    <w:rsid w:val="00B41B07"/>
    <w:rsid w:val="00B422BE"/>
    <w:rsid w:val="00B42E30"/>
    <w:rsid w:val="00B43460"/>
    <w:rsid w:val="00B434CD"/>
    <w:rsid w:val="00B4389E"/>
    <w:rsid w:val="00B444CF"/>
    <w:rsid w:val="00B44C5F"/>
    <w:rsid w:val="00B4506B"/>
    <w:rsid w:val="00B455D2"/>
    <w:rsid w:val="00B4697A"/>
    <w:rsid w:val="00B46C08"/>
    <w:rsid w:val="00B47070"/>
    <w:rsid w:val="00B4713D"/>
    <w:rsid w:val="00B474E8"/>
    <w:rsid w:val="00B474E9"/>
    <w:rsid w:val="00B478DF"/>
    <w:rsid w:val="00B52A2B"/>
    <w:rsid w:val="00B52C4F"/>
    <w:rsid w:val="00B52E05"/>
    <w:rsid w:val="00B52EDC"/>
    <w:rsid w:val="00B53369"/>
    <w:rsid w:val="00B53DA3"/>
    <w:rsid w:val="00B547DD"/>
    <w:rsid w:val="00B55ACA"/>
    <w:rsid w:val="00B55F79"/>
    <w:rsid w:val="00B568C3"/>
    <w:rsid w:val="00B5700E"/>
    <w:rsid w:val="00B600A4"/>
    <w:rsid w:val="00B6091C"/>
    <w:rsid w:val="00B61B67"/>
    <w:rsid w:val="00B622A8"/>
    <w:rsid w:val="00B623C5"/>
    <w:rsid w:val="00B63A74"/>
    <w:rsid w:val="00B63BD8"/>
    <w:rsid w:val="00B65049"/>
    <w:rsid w:val="00B65A96"/>
    <w:rsid w:val="00B65DC5"/>
    <w:rsid w:val="00B6627D"/>
    <w:rsid w:val="00B67245"/>
    <w:rsid w:val="00B701F1"/>
    <w:rsid w:val="00B703C3"/>
    <w:rsid w:val="00B70A72"/>
    <w:rsid w:val="00B71EEB"/>
    <w:rsid w:val="00B722EA"/>
    <w:rsid w:val="00B73786"/>
    <w:rsid w:val="00B746F2"/>
    <w:rsid w:val="00B75110"/>
    <w:rsid w:val="00B76569"/>
    <w:rsid w:val="00B77131"/>
    <w:rsid w:val="00B77B2C"/>
    <w:rsid w:val="00B77E61"/>
    <w:rsid w:val="00B81210"/>
    <w:rsid w:val="00B813B2"/>
    <w:rsid w:val="00B82A14"/>
    <w:rsid w:val="00B82E7B"/>
    <w:rsid w:val="00B850D2"/>
    <w:rsid w:val="00B86051"/>
    <w:rsid w:val="00B87722"/>
    <w:rsid w:val="00B904F0"/>
    <w:rsid w:val="00B90C6E"/>
    <w:rsid w:val="00B9132D"/>
    <w:rsid w:val="00B91675"/>
    <w:rsid w:val="00B92554"/>
    <w:rsid w:val="00B92558"/>
    <w:rsid w:val="00B93672"/>
    <w:rsid w:val="00B93E85"/>
    <w:rsid w:val="00B942DB"/>
    <w:rsid w:val="00B944E5"/>
    <w:rsid w:val="00B9544B"/>
    <w:rsid w:val="00B96A2E"/>
    <w:rsid w:val="00B96F4C"/>
    <w:rsid w:val="00BA03D0"/>
    <w:rsid w:val="00BA052A"/>
    <w:rsid w:val="00BA111F"/>
    <w:rsid w:val="00BA1392"/>
    <w:rsid w:val="00BA1870"/>
    <w:rsid w:val="00BA28F6"/>
    <w:rsid w:val="00BA2F5C"/>
    <w:rsid w:val="00BA4067"/>
    <w:rsid w:val="00BA4C62"/>
    <w:rsid w:val="00BA4D80"/>
    <w:rsid w:val="00BA4EA7"/>
    <w:rsid w:val="00BA50B2"/>
    <w:rsid w:val="00BA5E16"/>
    <w:rsid w:val="00BA619B"/>
    <w:rsid w:val="00BA6C55"/>
    <w:rsid w:val="00BA7B9F"/>
    <w:rsid w:val="00BB01F1"/>
    <w:rsid w:val="00BB0F44"/>
    <w:rsid w:val="00BB23A1"/>
    <w:rsid w:val="00BB2BE2"/>
    <w:rsid w:val="00BB2BE5"/>
    <w:rsid w:val="00BB2D42"/>
    <w:rsid w:val="00BB39D0"/>
    <w:rsid w:val="00BB4272"/>
    <w:rsid w:val="00BB5410"/>
    <w:rsid w:val="00BB6447"/>
    <w:rsid w:val="00BB7E83"/>
    <w:rsid w:val="00BC05EF"/>
    <w:rsid w:val="00BC3578"/>
    <w:rsid w:val="00BC3799"/>
    <w:rsid w:val="00BC56BB"/>
    <w:rsid w:val="00BC6058"/>
    <w:rsid w:val="00BC6C53"/>
    <w:rsid w:val="00BC74AB"/>
    <w:rsid w:val="00BD0151"/>
    <w:rsid w:val="00BD2783"/>
    <w:rsid w:val="00BD32F7"/>
    <w:rsid w:val="00BD3D13"/>
    <w:rsid w:val="00BD40BB"/>
    <w:rsid w:val="00BD4A1F"/>
    <w:rsid w:val="00BD4CE6"/>
    <w:rsid w:val="00BD6114"/>
    <w:rsid w:val="00BD6544"/>
    <w:rsid w:val="00BD6A23"/>
    <w:rsid w:val="00BD6A4B"/>
    <w:rsid w:val="00BD7271"/>
    <w:rsid w:val="00BD7427"/>
    <w:rsid w:val="00BD7821"/>
    <w:rsid w:val="00BD7BA7"/>
    <w:rsid w:val="00BD7E1D"/>
    <w:rsid w:val="00BE0578"/>
    <w:rsid w:val="00BE1462"/>
    <w:rsid w:val="00BE1C76"/>
    <w:rsid w:val="00BE30EB"/>
    <w:rsid w:val="00BE34CA"/>
    <w:rsid w:val="00BE371E"/>
    <w:rsid w:val="00BE3903"/>
    <w:rsid w:val="00BE395D"/>
    <w:rsid w:val="00BE3CA4"/>
    <w:rsid w:val="00BE4284"/>
    <w:rsid w:val="00BE4968"/>
    <w:rsid w:val="00BE5B1E"/>
    <w:rsid w:val="00BE64F7"/>
    <w:rsid w:val="00BE7AE5"/>
    <w:rsid w:val="00BF11F8"/>
    <w:rsid w:val="00BF1203"/>
    <w:rsid w:val="00BF13A4"/>
    <w:rsid w:val="00BF176D"/>
    <w:rsid w:val="00BF1915"/>
    <w:rsid w:val="00BF22DE"/>
    <w:rsid w:val="00BF2AEB"/>
    <w:rsid w:val="00BF3795"/>
    <w:rsid w:val="00BF41F5"/>
    <w:rsid w:val="00BF4787"/>
    <w:rsid w:val="00BF615F"/>
    <w:rsid w:val="00BF674E"/>
    <w:rsid w:val="00BF7366"/>
    <w:rsid w:val="00BF7574"/>
    <w:rsid w:val="00C00C6F"/>
    <w:rsid w:val="00C00F13"/>
    <w:rsid w:val="00C01CE7"/>
    <w:rsid w:val="00C02344"/>
    <w:rsid w:val="00C02788"/>
    <w:rsid w:val="00C02E9C"/>
    <w:rsid w:val="00C0394B"/>
    <w:rsid w:val="00C03C38"/>
    <w:rsid w:val="00C04485"/>
    <w:rsid w:val="00C0468E"/>
    <w:rsid w:val="00C05759"/>
    <w:rsid w:val="00C06494"/>
    <w:rsid w:val="00C06713"/>
    <w:rsid w:val="00C07237"/>
    <w:rsid w:val="00C07AFC"/>
    <w:rsid w:val="00C10ABB"/>
    <w:rsid w:val="00C10B1C"/>
    <w:rsid w:val="00C113BF"/>
    <w:rsid w:val="00C11933"/>
    <w:rsid w:val="00C11F98"/>
    <w:rsid w:val="00C12207"/>
    <w:rsid w:val="00C14608"/>
    <w:rsid w:val="00C14913"/>
    <w:rsid w:val="00C15104"/>
    <w:rsid w:val="00C1741A"/>
    <w:rsid w:val="00C179C1"/>
    <w:rsid w:val="00C20D6F"/>
    <w:rsid w:val="00C2165E"/>
    <w:rsid w:val="00C224DC"/>
    <w:rsid w:val="00C2264E"/>
    <w:rsid w:val="00C23132"/>
    <w:rsid w:val="00C24A34"/>
    <w:rsid w:val="00C24D83"/>
    <w:rsid w:val="00C24E9C"/>
    <w:rsid w:val="00C257FC"/>
    <w:rsid w:val="00C265F7"/>
    <w:rsid w:val="00C26CD5"/>
    <w:rsid w:val="00C27183"/>
    <w:rsid w:val="00C2734A"/>
    <w:rsid w:val="00C305E7"/>
    <w:rsid w:val="00C30B95"/>
    <w:rsid w:val="00C31048"/>
    <w:rsid w:val="00C3109A"/>
    <w:rsid w:val="00C31318"/>
    <w:rsid w:val="00C32A63"/>
    <w:rsid w:val="00C32F64"/>
    <w:rsid w:val="00C3368F"/>
    <w:rsid w:val="00C33ADE"/>
    <w:rsid w:val="00C3456C"/>
    <w:rsid w:val="00C3493A"/>
    <w:rsid w:val="00C34D50"/>
    <w:rsid w:val="00C35B1D"/>
    <w:rsid w:val="00C36B0F"/>
    <w:rsid w:val="00C374D1"/>
    <w:rsid w:val="00C3789B"/>
    <w:rsid w:val="00C37D12"/>
    <w:rsid w:val="00C4013B"/>
    <w:rsid w:val="00C43C4A"/>
    <w:rsid w:val="00C44AEE"/>
    <w:rsid w:val="00C44DC1"/>
    <w:rsid w:val="00C47307"/>
    <w:rsid w:val="00C473DD"/>
    <w:rsid w:val="00C47CDA"/>
    <w:rsid w:val="00C500BF"/>
    <w:rsid w:val="00C50363"/>
    <w:rsid w:val="00C504C1"/>
    <w:rsid w:val="00C50B3C"/>
    <w:rsid w:val="00C50BEC"/>
    <w:rsid w:val="00C52994"/>
    <w:rsid w:val="00C52A49"/>
    <w:rsid w:val="00C53576"/>
    <w:rsid w:val="00C53D17"/>
    <w:rsid w:val="00C543C3"/>
    <w:rsid w:val="00C54B8B"/>
    <w:rsid w:val="00C54FA0"/>
    <w:rsid w:val="00C5531D"/>
    <w:rsid w:val="00C55C45"/>
    <w:rsid w:val="00C55D52"/>
    <w:rsid w:val="00C56944"/>
    <w:rsid w:val="00C5771E"/>
    <w:rsid w:val="00C578E1"/>
    <w:rsid w:val="00C57E6B"/>
    <w:rsid w:val="00C600BE"/>
    <w:rsid w:val="00C60890"/>
    <w:rsid w:val="00C60F56"/>
    <w:rsid w:val="00C61E3E"/>
    <w:rsid w:val="00C62249"/>
    <w:rsid w:val="00C622BA"/>
    <w:rsid w:val="00C62830"/>
    <w:rsid w:val="00C6456D"/>
    <w:rsid w:val="00C6479E"/>
    <w:rsid w:val="00C71083"/>
    <w:rsid w:val="00C71649"/>
    <w:rsid w:val="00C72787"/>
    <w:rsid w:val="00C72B78"/>
    <w:rsid w:val="00C75326"/>
    <w:rsid w:val="00C75A60"/>
    <w:rsid w:val="00C75B87"/>
    <w:rsid w:val="00C7623B"/>
    <w:rsid w:val="00C76A3C"/>
    <w:rsid w:val="00C778FA"/>
    <w:rsid w:val="00C77C06"/>
    <w:rsid w:val="00C77E25"/>
    <w:rsid w:val="00C80AD1"/>
    <w:rsid w:val="00C81074"/>
    <w:rsid w:val="00C81634"/>
    <w:rsid w:val="00C8181C"/>
    <w:rsid w:val="00C81F05"/>
    <w:rsid w:val="00C82AB5"/>
    <w:rsid w:val="00C82B57"/>
    <w:rsid w:val="00C82D7E"/>
    <w:rsid w:val="00C83A63"/>
    <w:rsid w:val="00C84237"/>
    <w:rsid w:val="00C846B3"/>
    <w:rsid w:val="00C84782"/>
    <w:rsid w:val="00C852A8"/>
    <w:rsid w:val="00C8566E"/>
    <w:rsid w:val="00C8585F"/>
    <w:rsid w:val="00C874FE"/>
    <w:rsid w:val="00C876CE"/>
    <w:rsid w:val="00C8796C"/>
    <w:rsid w:val="00C87FFE"/>
    <w:rsid w:val="00C9088F"/>
    <w:rsid w:val="00C90A76"/>
    <w:rsid w:val="00C90AD5"/>
    <w:rsid w:val="00C90FE5"/>
    <w:rsid w:val="00C911D9"/>
    <w:rsid w:val="00C91503"/>
    <w:rsid w:val="00C9179A"/>
    <w:rsid w:val="00C922BD"/>
    <w:rsid w:val="00C92CFB"/>
    <w:rsid w:val="00C934FD"/>
    <w:rsid w:val="00C93A4C"/>
    <w:rsid w:val="00C93D80"/>
    <w:rsid w:val="00C94657"/>
    <w:rsid w:val="00C9601D"/>
    <w:rsid w:val="00C965EF"/>
    <w:rsid w:val="00C9687D"/>
    <w:rsid w:val="00C96914"/>
    <w:rsid w:val="00C96E96"/>
    <w:rsid w:val="00C9737D"/>
    <w:rsid w:val="00C97D3D"/>
    <w:rsid w:val="00C97ECB"/>
    <w:rsid w:val="00CA07B0"/>
    <w:rsid w:val="00CA0D43"/>
    <w:rsid w:val="00CA16B5"/>
    <w:rsid w:val="00CA1A18"/>
    <w:rsid w:val="00CA1AF6"/>
    <w:rsid w:val="00CA2325"/>
    <w:rsid w:val="00CA3E9A"/>
    <w:rsid w:val="00CA41DE"/>
    <w:rsid w:val="00CA49A8"/>
    <w:rsid w:val="00CA4A75"/>
    <w:rsid w:val="00CA4DA7"/>
    <w:rsid w:val="00CA56A8"/>
    <w:rsid w:val="00CA5E4D"/>
    <w:rsid w:val="00CA7181"/>
    <w:rsid w:val="00CA73B3"/>
    <w:rsid w:val="00CB0F80"/>
    <w:rsid w:val="00CB56AD"/>
    <w:rsid w:val="00CB6901"/>
    <w:rsid w:val="00CB6EA7"/>
    <w:rsid w:val="00CB714F"/>
    <w:rsid w:val="00CC06A6"/>
    <w:rsid w:val="00CC0A3D"/>
    <w:rsid w:val="00CC0D6C"/>
    <w:rsid w:val="00CC0DF1"/>
    <w:rsid w:val="00CC15B4"/>
    <w:rsid w:val="00CC1EC0"/>
    <w:rsid w:val="00CC247F"/>
    <w:rsid w:val="00CC4C7C"/>
    <w:rsid w:val="00CC51D6"/>
    <w:rsid w:val="00CC65CB"/>
    <w:rsid w:val="00CC6AA8"/>
    <w:rsid w:val="00CC6BAE"/>
    <w:rsid w:val="00CC6EC8"/>
    <w:rsid w:val="00CC72E6"/>
    <w:rsid w:val="00CC7402"/>
    <w:rsid w:val="00CC7E4F"/>
    <w:rsid w:val="00CD0797"/>
    <w:rsid w:val="00CD0EC6"/>
    <w:rsid w:val="00CD17C2"/>
    <w:rsid w:val="00CD1C20"/>
    <w:rsid w:val="00CD2451"/>
    <w:rsid w:val="00CD62B4"/>
    <w:rsid w:val="00CD69E0"/>
    <w:rsid w:val="00CD6CBC"/>
    <w:rsid w:val="00CD7871"/>
    <w:rsid w:val="00CD7A20"/>
    <w:rsid w:val="00CD7C4B"/>
    <w:rsid w:val="00CD7FCC"/>
    <w:rsid w:val="00CE0F05"/>
    <w:rsid w:val="00CE12B4"/>
    <w:rsid w:val="00CE163B"/>
    <w:rsid w:val="00CE1931"/>
    <w:rsid w:val="00CE28A6"/>
    <w:rsid w:val="00CE29C8"/>
    <w:rsid w:val="00CE2B87"/>
    <w:rsid w:val="00CE2CB6"/>
    <w:rsid w:val="00CE38F8"/>
    <w:rsid w:val="00CE41AD"/>
    <w:rsid w:val="00CE450B"/>
    <w:rsid w:val="00CE57C5"/>
    <w:rsid w:val="00CE625F"/>
    <w:rsid w:val="00CE729C"/>
    <w:rsid w:val="00CE7B08"/>
    <w:rsid w:val="00CF0F94"/>
    <w:rsid w:val="00CF1ADD"/>
    <w:rsid w:val="00CF1E9D"/>
    <w:rsid w:val="00CF2FA7"/>
    <w:rsid w:val="00CF3869"/>
    <w:rsid w:val="00CF3E36"/>
    <w:rsid w:val="00CF4714"/>
    <w:rsid w:val="00CF5A77"/>
    <w:rsid w:val="00CF7D5D"/>
    <w:rsid w:val="00D00017"/>
    <w:rsid w:val="00D00B11"/>
    <w:rsid w:val="00D0111D"/>
    <w:rsid w:val="00D01B6E"/>
    <w:rsid w:val="00D0266C"/>
    <w:rsid w:val="00D02F28"/>
    <w:rsid w:val="00D034DA"/>
    <w:rsid w:val="00D0410F"/>
    <w:rsid w:val="00D0464D"/>
    <w:rsid w:val="00D04825"/>
    <w:rsid w:val="00D05069"/>
    <w:rsid w:val="00D05B67"/>
    <w:rsid w:val="00D06D71"/>
    <w:rsid w:val="00D071A5"/>
    <w:rsid w:val="00D074BD"/>
    <w:rsid w:val="00D079A5"/>
    <w:rsid w:val="00D10478"/>
    <w:rsid w:val="00D10493"/>
    <w:rsid w:val="00D11558"/>
    <w:rsid w:val="00D11B45"/>
    <w:rsid w:val="00D129A2"/>
    <w:rsid w:val="00D13175"/>
    <w:rsid w:val="00D132A3"/>
    <w:rsid w:val="00D13D87"/>
    <w:rsid w:val="00D13F1A"/>
    <w:rsid w:val="00D156FE"/>
    <w:rsid w:val="00D15A50"/>
    <w:rsid w:val="00D16B29"/>
    <w:rsid w:val="00D20FED"/>
    <w:rsid w:val="00D231F1"/>
    <w:rsid w:val="00D23ED3"/>
    <w:rsid w:val="00D247AE"/>
    <w:rsid w:val="00D25151"/>
    <w:rsid w:val="00D26EA1"/>
    <w:rsid w:val="00D27492"/>
    <w:rsid w:val="00D306F3"/>
    <w:rsid w:val="00D3099E"/>
    <w:rsid w:val="00D30D18"/>
    <w:rsid w:val="00D3114D"/>
    <w:rsid w:val="00D3145F"/>
    <w:rsid w:val="00D31A6A"/>
    <w:rsid w:val="00D31A93"/>
    <w:rsid w:val="00D328C7"/>
    <w:rsid w:val="00D32EC8"/>
    <w:rsid w:val="00D33D1F"/>
    <w:rsid w:val="00D34890"/>
    <w:rsid w:val="00D357AA"/>
    <w:rsid w:val="00D36717"/>
    <w:rsid w:val="00D3702F"/>
    <w:rsid w:val="00D41870"/>
    <w:rsid w:val="00D4257B"/>
    <w:rsid w:val="00D43902"/>
    <w:rsid w:val="00D43A70"/>
    <w:rsid w:val="00D43F10"/>
    <w:rsid w:val="00D444FA"/>
    <w:rsid w:val="00D44841"/>
    <w:rsid w:val="00D44E1E"/>
    <w:rsid w:val="00D4598C"/>
    <w:rsid w:val="00D45A6C"/>
    <w:rsid w:val="00D45ADC"/>
    <w:rsid w:val="00D45D7B"/>
    <w:rsid w:val="00D45FB6"/>
    <w:rsid w:val="00D46202"/>
    <w:rsid w:val="00D46223"/>
    <w:rsid w:val="00D46696"/>
    <w:rsid w:val="00D5208D"/>
    <w:rsid w:val="00D5323A"/>
    <w:rsid w:val="00D54244"/>
    <w:rsid w:val="00D54537"/>
    <w:rsid w:val="00D54DEA"/>
    <w:rsid w:val="00D5504B"/>
    <w:rsid w:val="00D5505E"/>
    <w:rsid w:val="00D558F6"/>
    <w:rsid w:val="00D563F8"/>
    <w:rsid w:val="00D57290"/>
    <w:rsid w:val="00D60C4A"/>
    <w:rsid w:val="00D60C8E"/>
    <w:rsid w:val="00D61185"/>
    <w:rsid w:val="00D62EFE"/>
    <w:rsid w:val="00D63AA3"/>
    <w:rsid w:val="00D65A9D"/>
    <w:rsid w:val="00D65AC8"/>
    <w:rsid w:val="00D664BD"/>
    <w:rsid w:val="00D67687"/>
    <w:rsid w:val="00D67CB0"/>
    <w:rsid w:val="00D67FC6"/>
    <w:rsid w:val="00D7031D"/>
    <w:rsid w:val="00D70FE5"/>
    <w:rsid w:val="00D71F6E"/>
    <w:rsid w:val="00D72165"/>
    <w:rsid w:val="00D7293F"/>
    <w:rsid w:val="00D73A8F"/>
    <w:rsid w:val="00D74DF3"/>
    <w:rsid w:val="00D75EB5"/>
    <w:rsid w:val="00D769C9"/>
    <w:rsid w:val="00D770FE"/>
    <w:rsid w:val="00D80E96"/>
    <w:rsid w:val="00D821B9"/>
    <w:rsid w:val="00D82373"/>
    <w:rsid w:val="00D82883"/>
    <w:rsid w:val="00D83354"/>
    <w:rsid w:val="00D83665"/>
    <w:rsid w:val="00D83790"/>
    <w:rsid w:val="00D83C1E"/>
    <w:rsid w:val="00D840D3"/>
    <w:rsid w:val="00D84C5F"/>
    <w:rsid w:val="00D85244"/>
    <w:rsid w:val="00D8530E"/>
    <w:rsid w:val="00D85F2E"/>
    <w:rsid w:val="00D86C57"/>
    <w:rsid w:val="00D90361"/>
    <w:rsid w:val="00D90825"/>
    <w:rsid w:val="00D908C2"/>
    <w:rsid w:val="00D90EA7"/>
    <w:rsid w:val="00D91506"/>
    <w:rsid w:val="00D91887"/>
    <w:rsid w:val="00D91D4B"/>
    <w:rsid w:val="00D91DD3"/>
    <w:rsid w:val="00D91F40"/>
    <w:rsid w:val="00D93868"/>
    <w:rsid w:val="00D95449"/>
    <w:rsid w:val="00D9595B"/>
    <w:rsid w:val="00D9627A"/>
    <w:rsid w:val="00DA1034"/>
    <w:rsid w:val="00DA17E4"/>
    <w:rsid w:val="00DA2182"/>
    <w:rsid w:val="00DA272A"/>
    <w:rsid w:val="00DA2CE5"/>
    <w:rsid w:val="00DA4BAA"/>
    <w:rsid w:val="00DA4D00"/>
    <w:rsid w:val="00DA5015"/>
    <w:rsid w:val="00DA523F"/>
    <w:rsid w:val="00DA586B"/>
    <w:rsid w:val="00DA78A6"/>
    <w:rsid w:val="00DB09AD"/>
    <w:rsid w:val="00DB2544"/>
    <w:rsid w:val="00DB29B0"/>
    <w:rsid w:val="00DB3402"/>
    <w:rsid w:val="00DB3D0C"/>
    <w:rsid w:val="00DB5682"/>
    <w:rsid w:val="00DB570E"/>
    <w:rsid w:val="00DB687F"/>
    <w:rsid w:val="00DB6C57"/>
    <w:rsid w:val="00DB7195"/>
    <w:rsid w:val="00DB7CBF"/>
    <w:rsid w:val="00DC09D6"/>
    <w:rsid w:val="00DC0B77"/>
    <w:rsid w:val="00DC195B"/>
    <w:rsid w:val="00DC23DD"/>
    <w:rsid w:val="00DC25FD"/>
    <w:rsid w:val="00DC31FF"/>
    <w:rsid w:val="00DC3AD5"/>
    <w:rsid w:val="00DC3B61"/>
    <w:rsid w:val="00DC3B9C"/>
    <w:rsid w:val="00DC40F6"/>
    <w:rsid w:val="00DC41DC"/>
    <w:rsid w:val="00DC44B5"/>
    <w:rsid w:val="00DC5168"/>
    <w:rsid w:val="00DC61CE"/>
    <w:rsid w:val="00DC6319"/>
    <w:rsid w:val="00DC6725"/>
    <w:rsid w:val="00DC6843"/>
    <w:rsid w:val="00DC7175"/>
    <w:rsid w:val="00DD0108"/>
    <w:rsid w:val="00DD100A"/>
    <w:rsid w:val="00DD19B4"/>
    <w:rsid w:val="00DD2751"/>
    <w:rsid w:val="00DD28B3"/>
    <w:rsid w:val="00DD48ED"/>
    <w:rsid w:val="00DD5543"/>
    <w:rsid w:val="00DD55A6"/>
    <w:rsid w:val="00DD64A3"/>
    <w:rsid w:val="00DD6FBE"/>
    <w:rsid w:val="00DD7E3C"/>
    <w:rsid w:val="00DE0158"/>
    <w:rsid w:val="00DE05B4"/>
    <w:rsid w:val="00DE087A"/>
    <w:rsid w:val="00DE109A"/>
    <w:rsid w:val="00DE14F0"/>
    <w:rsid w:val="00DE28F4"/>
    <w:rsid w:val="00DE34CC"/>
    <w:rsid w:val="00DE3C34"/>
    <w:rsid w:val="00DE4B7C"/>
    <w:rsid w:val="00DE620F"/>
    <w:rsid w:val="00DE6B55"/>
    <w:rsid w:val="00DE78A1"/>
    <w:rsid w:val="00DF0013"/>
    <w:rsid w:val="00DF01FE"/>
    <w:rsid w:val="00DF0616"/>
    <w:rsid w:val="00DF12F3"/>
    <w:rsid w:val="00DF2035"/>
    <w:rsid w:val="00DF22B3"/>
    <w:rsid w:val="00DF398E"/>
    <w:rsid w:val="00DF478D"/>
    <w:rsid w:val="00DF4954"/>
    <w:rsid w:val="00DF52BF"/>
    <w:rsid w:val="00DF68A1"/>
    <w:rsid w:val="00DF7460"/>
    <w:rsid w:val="00E01E40"/>
    <w:rsid w:val="00E02186"/>
    <w:rsid w:val="00E02700"/>
    <w:rsid w:val="00E0355F"/>
    <w:rsid w:val="00E0376A"/>
    <w:rsid w:val="00E04DEA"/>
    <w:rsid w:val="00E0595E"/>
    <w:rsid w:val="00E065D9"/>
    <w:rsid w:val="00E0782B"/>
    <w:rsid w:val="00E07BB2"/>
    <w:rsid w:val="00E10231"/>
    <w:rsid w:val="00E10435"/>
    <w:rsid w:val="00E107EE"/>
    <w:rsid w:val="00E1104D"/>
    <w:rsid w:val="00E11112"/>
    <w:rsid w:val="00E1121B"/>
    <w:rsid w:val="00E1227D"/>
    <w:rsid w:val="00E122CE"/>
    <w:rsid w:val="00E123C9"/>
    <w:rsid w:val="00E13173"/>
    <w:rsid w:val="00E13D2B"/>
    <w:rsid w:val="00E13D57"/>
    <w:rsid w:val="00E14534"/>
    <w:rsid w:val="00E14686"/>
    <w:rsid w:val="00E149F0"/>
    <w:rsid w:val="00E152FD"/>
    <w:rsid w:val="00E156FB"/>
    <w:rsid w:val="00E15AF0"/>
    <w:rsid w:val="00E160E7"/>
    <w:rsid w:val="00E162EF"/>
    <w:rsid w:val="00E16F9A"/>
    <w:rsid w:val="00E172F7"/>
    <w:rsid w:val="00E17368"/>
    <w:rsid w:val="00E21055"/>
    <w:rsid w:val="00E21496"/>
    <w:rsid w:val="00E21B90"/>
    <w:rsid w:val="00E21BC9"/>
    <w:rsid w:val="00E25750"/>
    <w:rsid w:val="00E25EE2"/>
    <w:rsid w:val="00E3051C"/>
    <w:rsid w:val="00E30B14"/>
    <w:rsid w:val="00E3137E"/>
    <w:rsid w:val="00E317B8"/>
    <w:rsid w:val="00E31B6F"/>
    <w:rsid w:val="00E3225E"/>
    <w:rsid w:val="00E322CA"/>
    <w:rsid w:val="00E3289D"/>
    <w:rsid w:val="00E335A0"/>
    <w:rsid w:val="00E337E3"/>
    <w:rsid w:val="00E3465C"/>
    <w:rsid w:val="00E35D8C"/>
    <w:rsid w:val="00E35FA4"/>
    <w:rsid w:val="00E41563"/>
    <w:rsid w:val="00E42828"/>
    <w:rsid w:val="00E4385E"/>
    <w:rsid w:val="00E4451C"/>
    <w:rsid w:val="00E44A05"/>
    <w:rsid w:val="00E457DB"/>
    <w:rsid w:val="00E45B62"/>
    <w:rsid w:val="00E45E6F"/>
    <w:rsid w:val="00E463FC"/>
    <w:rsid w:val="00E5009D"/>
    <w:rsid w:val="00E5085F"/>
    <w:rsid w:val="00E50C1C"/>
    <w:rsid w:val="00E50CF6"/>
    <w:rsid w:val="00E52A3C"/>
    <w:rsid w:val="00E53664"/>
    <w:rsid w:val="00E53DC4"/>
    <w:rsid w:val="00E559EC"/>
    <w:rsid w:val="00E55D0A"/>
    <w:rsid w:val="00E55ED1"/>
    <w:rsid w:val="00E57C73"/>
    <w:rsid w:val="00E61BDD"/>
    <w:rsid w:val="00E6379E"/>
    <w:rsid w:val="00E638E5"/>
    <w:rsid w:val="00E63B87"/>
    <w:rsid w:val="00E641F0"/>
    <w:rsid w:val="00E649B3"/>
    <w:rsid w:val="00E66C19"/>
    <w:rsid w:val="00E673B3"/>
    <w:rsid w:val="00E67EDE"/>
    <w:rsid w:val="00E70C64"/>
    <w:rsid w:val="00E70FEA"/>
    <w:rsid w:val="00E72D50"/>
    <w:rsid w:val="00E73465"/>
    <w:rsid w:val="00E7419A"/>
    <w:rsid w:val="00E74837"/>
    <w:rsid w:val="00E74AAC"/>
    <w:rsid w:val="00E75695"/>
    <w:rsid w:val="00E75C1C"/>
    <w:rsid w:val="00E768E5"/>
    <w:rsid w:val="00E800D5"/>
    <w:rsid w:val="00E801EE"/>
    <w:rsid w:val="00E80CBB"/>
    <w:rsid w:val="00E81245"/>
    <w:rsid w:val="00E819F0"/>
    <w:rsid w:val="00E8203D"/>
    <w:rsid w:val="00E8206C"/>
    <w:rsid w:val="00E828AC"/>
    <w:rsid w:val="00E838E9"/>
    <w:rsid w:val="00E83C59"/>
    <w:rsid w:val="00E83E6B"/>
    <w:rsid w:val="00E8409A"/>
    <w:rsid w:val="00E842B1"/>
    <w:rsid w:val="00E8454F"/>
    <w:rsid w:val="00E84FA8"/>
    <w:rsid w:val="00E850ED"/>
    <w:rsid w:val="00E85668"/>
    <w:rsid w:val="00E85680"/>
    <w:rsid w:val="00E85A1C"/>
    <w:rsid w:val="00E85FE1"/>
    <w:rsid w:val="00E86360"/>
    <w:rsid w:val="00E8744A"/>
    <w:rsid w:val="00E87A41"/>
    <w:rsid w:val="00E90D45"/>
    <w:rsid w:val="00E911A7"/>
    <w:rsid w:val="00E916BF"/>
    <w:rsid w:val="00E91F97"/>
    <w:rsid w:val="00E92A71"/>
    <w:rsid w:val="00E92AF0"/>
    <w:rsid w:val="00E92F26"/>
    <w:rsid w:val="00E94202"/>
    <w:rsid w:val="00E94B07"/>
    <w:rsid w:val="00E94B76"/>
    <w:rsid w:val="00E94E81"/>
    <w:rsid w:val="00E95C6D"/>
    <w:rsid w:val="00E95EB8"/>
    <w:rsid w:val="00E96294"/>
    <w:rsid w:val="00E97808"/>
    <w:rsid w:val="00E97A23"/>
    <w:rsid w:val="00EA03F6"/>
    <w:rsid w:val="00EA1B37"/>
    <w:rsid w:val="00EA2E38"/>
    <w:rsid w:val="00EA38E1"/>
    <w:rsid w:val="00EA4509"/>
    <w:rsid w:val="00EA589B"/>
    <w:rsid w:val="00EA6056"/>
    <w:rsid w:val="00EA626F"/>
    <w:rsid w:val="00EA7C34"/>
    <w:rsid w:val="00EA7DDE"/>
    <w:rsid w:val="00EB0F24"/>
    <w:rsid w:val="00EB1004"/>
    <w:rsid w:val="00EB1E99"/>
    <w:rsid w:val="00EB3D92"/>
    <w:rsid w:val="00EB41BA"/>
    <w:rsid w:val="00EB4E4A"/>
    <w:rsid w:val="00EB5516"/>
    <w:rsid w:val="00EB581F"/>
    <w:rsid w:val="00EB5AC7"/>
    <w:rsid w:val="00EB7BB6"/>
    <w:rsid w:val="00EB7D96"/>
    <w:rsid w:val="00EC0175"/>
    <w:rsid w:val="00EC3F0E"/>
    <w:rsid w:val="00EC7631"/>
    <w:rsid w:val="00EC775E"/>
    <w:rsid w:val="00EC7EF3"/>
    <w:rsid w:val="00ED0982"/>
    <w:rsid w:val="00ED1061"/>
    <w:rsid w:val="00ED2107"/>
    <w:rsid w:val="00ED31C3"/>
    <w:rsid w:val="00ED37B0"/>
    <w:rsid w:val="00ED4030"/>
    <w:rsid w:val="00ED4916"/>
    <w:rsid w:val="00ED4F1C"/>
    <w:rsid w:val="00ED50F9"/>
    <w:rsid w:val="00ED5A4B"/>
    <w:rsid w:val="00ED67B8"/>
    <w:rsid w:val="00ED6A2C"/>
    <w:rsid w:val="00ED7223"/>
    <w:rsid w:val="00ED7A2B"/>
    <w:rsid w:val="00EE038F"/>
    <w:rsid w:val="00EE08A5"/>
    <w:rsid w:val="00EE0F42"/>
    <w:rsid w:val="00EE1A6D"/>
    <w:rsid w:val="00EE2B8B"/>
    <w:rsid w:val="00EE3414"/>
    <w:rsid w:val="00EE4B7C"/>
    <w:rsid w:val="00EE5480"/>
    <w:rsid w:val="00EE5FDC"/>
    <w:rsid w:val="00EE7B90"/>
    <w:rsid w:val="00EE7CC2"/>
    <w:rsid w:val="00EF171F"/>
    <w:rsid w:val="00EF38DF"/>
    <w:rsid w:val="00EF3FB6"/>
    <w:rsid w:val="00EF4484"/>
    <w:rsid w:val="00EF51AD"/>
    <w:rsid w:val="00EF5357"/>
    <w:rsid w:val="00EF543A"/>
    <w:rsid w:val="00EF64B3"/>
    <w:rsid w:val="00EF6888"/>
    <w:rsid w:val="00EF708D"/>
    <w:rsid w:val="00EF797E"/>
    <w:rsid w:val="00F00303"/>
    <w:rsid w:val="00F0035D"/>
    <w:rsid w:val="00F01B8D"/>
    <w:rsid w:val="00F01D35"/>
    <w:rsid w:val="00F045A7"/>
    <w:rsid w:val="00F04C80"/>
    <w:rsid w:val="00F0501A"/>
    <w:rsid w:val="00F07536"/>
    <w:rsid w:val="00F10B49"/>
    <w:rsid w:val="00F1154D"/>
    <w:rsid w:val="00F120AC"/>
    <w:rsid w:val="00F120B8"/>
    <w:rsid w:val="00F122CA"/>
    <w:rsid w:val="00F124A8"/>
    <w:rsid w:val="00F13DD9"/>
    <w:rsid w:val="00F154DB"/>
    <w:rsid w:val="00F15F70"/>
    <w:rsid w:val="00F169D6"/>
    <w:rsid w:val="00F170AA"/>
    <w:rsid w:val="00F17149"/>
    <w:rsid w:val="00F17BF7"/>
    <w:rsid w:val="00F21948"/>
    <w:rsid w:val="00F226A5"/>
    <w:rsid w:val="00F22CC4"/>
    <w:rsid w:val="00F22D28"/>
    <w:rsid w:val="00F23B93"/>
    <w:rsid w:val="00F23BFB"/>
    <w:rsid w:val="00F23FF5"/>
    <w:rsid w:val="00F242DF"/>
    <w:rsid w:val="00F24327"/>
    <w:rsid w:val="00F24371"/>
    <w:rsid w:val="00F2639C"/>
    <w:rsid w:val="00F26976"/>
    <w:rsid w:val="00F26FA9"/>
    <w:rsid w:val="00F27493"/>
    <w:rsid w:val="00F27843"/>
    <w:rsid w:val="00F27878"/>
    <w:rsid w:val="00F30705"/>
    <w:rsid w:val="00F3089D"/>
    <w:rsid w:val="00F31412"/>
    <w:rsid w:val="00F314E2"/>
    <w:rsid w:val="00F31E6E"/>
    <w:rsid w:val="00F3201E"/>
    <w:rsid w:val="00F330CB"/>
    <w:rsid w:val="00F330CC"/>
    <w:rsid w:val="00F33EC9"/>
    <w:rsid w:val="00F34953"/>
    <w:rsid w:val="00F35371"/>
    <w:rsid w:val="00F35AF2"/>
    <w:rsid w:val="00F35CE8"/>
    <w:rsid w:val="00F35E88"/>
    <w:rsid w:val="00F3624E"/>
    <w:rsid w:val="00F372DB"/>
    <w:rsid w:val="00F37540"/>
    <w:rsid w:val="00F37A37"/>
    <w:rsid w:val="00F40DB4"/>
    <w:rsid w:val="00F4169A"/>
    <w:rsid w:val="00F4485D"/>
    <w:rsid w:val="00F44CF7"/>
    <w:rsid w:val="00F452CD"/>
    <w:rsid w:val="00F4536D"/>
    <w:rsid w:val="00F45DAB"/>
    <w:rsid w:val="00F45F12"/>
    <w:rsid w:val="00F469DF"/>
    <w:rsid w:val="00F470E3"/>
    <w:rsid w:val="00F471FD"/>
    <w:rsid w:val="00F50A0B"/>
    <w:rsid w:val="00F51521"/>
    <w:rsid w:val="00F5182A"/>
    <w:rsid w:val="00F51A80"/>
    <w:rsid w:val="00F52476"/>
    <w:rsid w:val="00F524F8"/>
    <w:rsid w:val="00F52507"/>
    <w:rsid w:val="00F530BC"/>
    <w:rsid w:val="00F53F68"/>
    <w:rsid w:val="00F54EA6"/>
    <w:rsid w:val="00F54EA8"/>
    <w:rsid w:val="00F5731A"/>
    <w:rsid w:val="00F57393"/>
    <w:rsid w:val="00F57D8F"/>
    <w:rsid w:val="00F57DA2"/>
    <w:rsid w:val="00F6032F"/>
    <w:rsid w:val="00F61764"/>
    <w:rsid w:val="00F63579"/>
    <w:rsid w:val="00F63CA6"/>
    <w:rsid w:val="00F644D1"/>
    <w:rsid w:val="00F64A30"/>
    <w:rsid w:val="00F65937"/>
    <w:rsid w:val="00F65BB8"/>
    <w:rsid w:val="00F6660C"/>
    <w:rsid w:val="00F66E56"/>
    <w:rsid w:val="00F67C94"/>
    <w:rsid w:val="00F67D99"/>
    <w:rsid w:val="00F7081F"/>
    <w:rsid w:val="00F7259B"/>
    <w:rsid w:val="00F72CAC"/>
    <w:rsid w:val="00F730D1"/>
    <w:rsid w:val="00F73100"/>
    <w:rsid w:val="00F73809"/>
    <w:rsid w:val="00F73826"/>
    <w:rsid w:val="00F748C8"/>
    <w:rsid w:val="00F74961"/>
    <w:rsid w:val="00F75442"/>
    <w:rsid w:val="00F768D7"/>
    <w:rsid w:val="00F7748C"/>
    <w:rsid w:val="00F77DF5"/>
    <w:rsid w:val="00F77E34"/>
    <w:rsid w:val="00F80E76"/>
    <w:rsid w:val="00F80F02"/>
    <w:rsid w:val="00F815FC"/>
    <w:rsid w:val="00F816D0"/>
    <w:rsid w:val="00F821D4"/>
    <w:rsid w:val="00F826EB"/>
    <w:rsid w:val="00F82961"/>
    <w:rsid w:val="00F82E40"/>
    <w:rsid w:val="00F82EFA"/>
    <w:rsid w:val="00F83DD9"/>
    <w:rsid w:val="00F85348"/>
    <w:rsid w:val="00F87E3D"/>
    <w:rsid w:val="00F90C0E"/>
    <w:rsid w:val="00F91374"/>
    <w:rsid w:val="00F91808"/>
    <w:rsid w:val="00F9235B"/>
    <w:rsid w:val="00F93646"/>
    <w:rsid w:val="00F95079"/>
    <w:rsid w:val="00F954F1"/>
    <w:rsid w:val="00FA1670"/>
    <w:rsid w:val="00FA181D"/>
    <w:rsid w:val="00FA1ABA"/>
    <w:rsid w:val="00FA28D6"/>
    <w:rsid w:val="00FA3BA8"/>
    <w:rsid w:val="00FA3CB7"/>
    <w:rsid w:val="00FA579D"/>
    <w:rsid w:val="00FA59A5"/>
    <w:rsid w:val="00FA5B1A"/>
    <w:rsid w:val="00FB04B0"/>
    <w:rsid w:val="00FB17BD"/>
    <w:rsid w:val="00FB23FD"/>
    <w:rsid w:val="00FB26D3"/>
    <w:rsid w:val="00FB35CE"/>
    <w:rsid w:val="00FB4097"/>
    <w:rsid w:val="00FB476B"/>
    <w:rsid w:val="00FB49BE"/>
    <w:rsid w:val="00FB638C"/>
    <w:rsid w:val="00FB67F1"/>
    <w:rsid w:val="00FB7E43"/>
    <w:rsid w:val="00FC0160"/>
    <w:rsid w:val="00FC0AD5"/>
    <w:rsid w:val="00FC0DAD"/>
    <w:rsid w:val="00FC16D0"/>
    <w:rsid w:val="00FC18A1"/>
    <w:rsid w:val="00FC1A81"/>
    <w:rsid w:val="00FC27C4"/>
    <w:rsid w:val="00FC304F"/>
    <w:rsid w:val="00FC3D96"/>
    <w:rsid w:val="00FC5738"/>
    <w:rsid w:val="00FC59BF"/>
    <w:rsid w:val="00FC5F02"/>
    <w:rsid w:val="00FC739E"/>
    <w:rsid w:val="00FC7E23"/>
    <w:rsid w:val="00FC7FCC"/>
    <w:rsid w:val="00FD0882"/>
    <w:rsid w:val="00FD0988"/>
    <w:rsid w:val="00FD0EFD"/>
    <w:rsid w:val="00FD17F0"/>
    <w:rsid w:val="00FD1E2A"/>
    <w:rsid w:val="00FD26F7"/>
    <w:rsid w:val="00FD2993"/>
    <w:rsid w:val="00FD2FF0"/>
    <w:rsid w:val="00FD3312"/>
    <w:rsid w:val="00FD5D42"/>
    <w:rsid w:val="00FD5F44"/>
    <w:rsid w:val="00FD60CF"/>
    <w:rsid w:val="00FD6FBA"/>
    <w:rsid w:val="00FD703D"/>
    <w:rsid w:val="00FD76B0"/>
    <w:rsid w:val="00FE0806"/>
    <w:rsid w:val="00FE0EA3"/>
    <w:rsid w:val="00FE171D"/>
    <w:rsid w:val="00FE21F6"/>
    <w:rsid w:val="00FE2F32"/>
    <w:rsid w:val="00FE3706"/>
    <w:rsid w:val="00FE3995"/>
    <w:rsid w:val="00FE4DEC"/>
    <w:rsid w:val="00FE5BCF"/>
    <w:rsid w:val="00FE5F1F"/>
    <w:rsid w:val="00FE6951"/>
    <w:rsid w:val="00FF2994"/>
    <w:rsid w:val="00FF2BE7"/>
    <w:rsid w:val="00FF2C39"/>
    <w:rsid w:val="00FF4736"/>
    <w:rsid w:val="00FF50A8"/>
    <w:rsid w:val="00FF5F62"/>
    <w:rsid w:val="00FF711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0FE1C"/>
  <w15:docId w15:val="{62B73E6D-8022-42F8-89A4-6EEC9F934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D4030"/>
    <w:rPr>
      <w:sz w:val="24"/>
      <w:szCs w:val="24"/>
    </w:rPr>
  </w:style>
  <w:style w:type="paragraph" w:styleId="Naslov1">
    <w:name w:val="heading 1"/>
    <w:basedOn w:val="Navaden"/>
    <w:next w:val="Navaden"/>
    <w:link w:val="Naslov1Znak"/>
    <w:uiPriority w:val="9"/>
    <w:qFormat/>
    <w:rsid w:val="00617BAB"/>
    <w:pPr>
      <w:keepNext/>
      <w:spacing w:before="240" w:after="60"/>
      <w:outlineLvl w:val="0"/>
    </w:pPr>
    <w:rPr>
      <w:rFonts w:ascii="Calibri Light" w:hAnsi="Calibri Light"/>
      <w:b/>
      <w:bCs/>
      <w:kern w:val="32"/>
      <w:sz w:val="32"/>
      <w:szCs w:val="32"/>
    </w:rPr>
  </w:style>
  <w:style w:type="paragraph" w:styleId="Naslov2">
    <w:name w:val="heading 2"/>
    <w:basedOn w:val="Navaden"/>
    <w:next w:val="Navaden"/>
    <w:link w:val="Naslov2Znak"/>
    <w:uiPriority w:val="9"/>
    <w:qFormat/>
    <w:rsid w:val="00A5199C"/>
    <w:pPr>
      <w:keepNext/>
      <w:numPr>
        <w:ilvl w:val="1"/>
        <w:numId w:val="1"/>
      </w:numPr>
      <w:spacing w:before="240" w:after="60" w:line="276" w:lineRule="auto"/>
      <w:outlineLvl w:val="1"/>
    </w:pPr>
    <w:rPr>
      <w:rFonts w:cs="Arial"/>
      <w:b/>
      <w:bCs/>
      <w:iCs/>
      <w:sz w:val="28"/>
      <w:szCs w:val="28"/>
    </w:rPr>
  </w:style>
  <w:style w:type="paragraph" w:styleId="Naslov3">
    <w:name w:val="heading 3"/>
    <w:basedOn w:val="Navaden"/>
    <w:next w:val="Navaden"/>
    <w:link w:val="Naslov3Znak"/>
    <w:uiPriority w:val="9"/>
    <w:unhideWhenUsed/>
    <w:qFormat/>
    <w:rsid w:val="00A55E86"/>
    <w:pPr>
      <w:keepNext/>
      <w:spacing w:before="240" w:after="60"/>
      <w:outlineLvl w:val="2"/>
    </w:pPr>
    <w:rPr>
      <w:rFonts w:ascii="Cambria" w:hAnsi="Cambria"/>
      <w:b/>
      <w:bCs/>
      <w:sz w:val="26"/>
      <w:szCs w:val="26"/>
    </w:rPr>
  </w:style>
  <w:style w:type="paragraph" w:styleId="Naslov4">
    <w:name w:val="heading 4"/>
    <w:basedOn w:val="Navaden"/>
    <w:next w:val="Navaden"/>
    <w:link w:val="Naslov4Znak"/>
    <w:uiPriority w:val="9"/>
    <w:unhideWhenUsed/>
    <w:qFormat/>
    <w:rsid w:val="00870C8E"/>
    <w:pPr>
      <w:keepNext/>
      <w:keepLines/>
      <w:spacing w:before="40"/>
      <w:outlineLvl w:val="3"/>
    </w:pPr>
    <w:rPr>
      <w:rFonts w:ascii="Calibri Light" w:hAnsi="Calibri Light"/>
      <w:i/>
      <w:iCs/>
      <w:color w:val="2F5496"/>
    </w:rPr>
  </w:style>
  <w:style w:type="paragraph" w:styleId="Naslov5">
    <w:name w:val="heading 5"/>
    <w:basedOn w:val="Navaden"/>
    <w:next w:val="Navaden"/>
    <w:link w:val="Naslov5Znak"/>
    <w:uiPriority w:val="9"/>
    <w:semiHidden/>
    <w:unhideWhenUsed/>
    <w:qFormat/>
    <w:rsid w:val="00A95069"/>
    <w:pPr>
      <w:spacing w:before="240" w:after="60"/>
      <w:outlineLvl w:val="4"/>
    </w:pPr>
    <w:rPr>
      <w:rFonts w:ascii="Calibri" w:hAnsi="Calibri"/>
      <w:b/>
      <w:bCs/>
      <w:i/>
      <w:iCs/>
      <w:sz w:val="26"/>
      <w:szCs w:val="26"/>
    </w:rPr>
  </w:style>
  <w:style w:type="paragraph" w:styleId="Naslov6">
    <w:name w:val="heading 6"/>
    <w:basedOn w:val="Navaden"/>
    <w:next w:val="Navaden"/>
    <w:link w:val="Naslov6Znak"/>
    <w:semiHidden/>
    <w:unhideWhenUsed/>
    <w:qFormat/>
    <w:rsid w:val="00824111"/>
    <w:pPr>
      <w:keepNext/>
      <w:keepLines/>
      <w:spacing w:before="40"/>
      <w:outlineLvl w:val="5"/>
    </w:pPr>
    <w:rPr>
      <w:rFonts w:asciiTheme="majorHAnsi" w:eastAsiaTheme="majorEastAsia" w:hAnsiTheme="majorHAnsi" w:cstheme="majorBidi"/>
      <w:color w:val="1F3763" w:themeColor="accent1" w:themeShade="7F"/>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0065F"/>
    <w:pPr>
      <w:tabs>
        <w:tab w:val="center" w:pos="4536"/>
        <w:tab w:val="right" w:pos="9072"/>
      </w:tabs>
    </w:pPr>
    <w:rPr>
      <w:lang w:val="x-none" w:eastAsia="x-none"/>
    </w:rPr>
  </w:style>
  <w:style w:type="character" w:customStyle="1" w:styleId="GlavaZnak">
    <w:name w:val="Glava Znak"/>
    <w:link w:val="Glava"/>
    <w:rsid w:val="0040065F"/>
    <w:rPr>
      <w:sz w:val="24"/>
      <w:szCs w:val="24"/>
    </w:rPr>
  </w:style>
  <w:style w:type="paragraph" w:styleId="Noga">
    <w:name w:val="footer"/>
    <w:basedOn w:val="Navaden"/>
    <w:link w:val="NogaZnak"/>
    <w:uiPriority w:val="99"/>
    <w:rsid w:val="0040065F"/>
    <w:pPr>
      <w:tabs>
        <w:tab w:val="center" w:pos="4536"/>
        <w:tab w:val="right" w:pos="9072"/>
      </w:tabs>
    </w:pPr>
    <w:rPr>
      <w:lang w:val="x-none" w:eastAsia="x-none"/>
    </w:rPr>
  </w:style>
  <w:style w:type="character" w:customStyle="1" w:styleId="NogaZnak">
    <w:name w:val="Noga Znak"/>
    <w:link w:val="Noga"/>
    <w:uiPriority w:val="99"/>
    <w:rsid w:val="0040065F"/>
    <w:rPr>
      <w:sz w:val="24"/>
      <w:szCs w:val="24"/>
    </w:rPr>
  </w:style>
  <w:style w:type="character" w:styleId="Hiperpovezava">
    <w:name w:val="Hyperlink"/>
    <w:uiPriority w:val="99"/>
    <w:rsid w:val="0040065F"/>
    <w:rPr>
      <w:color w:val="0000FF"/>
      <w:u w:val="single"/>
    </w:rPr>
  </w:style>
  <w:style w:type="table" w:styleId="Tabelamrea">
    <w:name w:val="Table Grid"/>
    <w:basedOn w:val="Navadnatabela"/>
    <w:rsid w:val="00C81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3Znak">
    <w:name w:val="Naslov 3 Znak"/>
    <w:link w:val="Naslov3"/>
    <w:uiPriority w:val="9"/>
    <w:rsid w:val="00A55E86"/>
    <w:rPr>
      <w:rFonts w:ascii="Cambria" w:eastAsia="Times New Roman" w:hAnsi="Cambria" w:cs="Times New Roman"/>
      <w:b/>
      <w:bCs/>
      <w:sz w:val="26"/>
      <w:szCs w:val="26"/>
    </w:rPr>
  </w:style>
  <w:style w:type="character" w:customStyle="1" w:styleId="Datum1">
    <w:name w:val="Datum1"/>
    <w:rsid w:val="00A55E86"/>
  </w:style>
  <w:style w:type="paragraph" w:styleId="Navadensplet">
    <w:name w:val="Normal (Web)"/>
    <w:basedOn w:val="Navaden"/>
    <w:uiPriority w:val="99"/>
    <w:unhideWhenUsed/>
    <w:rsid w:val="00A55E86"/>
    <w:pPr>
      <w:spacing w:before="100" w:beforeAutospacing="1" w:after="100" w:afterAutospacing="1"/>
    </w:pPr>
  </w:style>
  <w:style w:type="character" w:styleId="Krepko">
    <w:name w:val="Strong"/>
    <w:uiPriority w:val="22"/>
    <w:qFormat/>
    <w:rsid w:val="00A55E86"/>
    <w:rPr>
      <w:b/>
      <w:bCs/>
    </w:rPr>
  </w:style>
  <w:style w:type="character" w:customStyle="1" w:styleId="Naslov1Znak">
    <w:name w:val="Naslov 1 Znak"/>
    <w:link w:val="Naslov1"/>
    <w:uiPriority w:val="9"/>
    <w:rsid w:val="00617BAB"/>
    <w:rPr>
      <w:rFonts w:ascii="Calibri Light" w:eastAsia="Times New Roman" w:hAnsi="Calibri Light" w:cs="Times New Roman"/>
      <w:b/>
      <w:bCs/>
      <w:kern w:val="32"/>
      <w:sz w:val="32"/>
      <w:szCs w:val="32"/>
    </w:rPr>
  </w:style>
  <w:style w:type="character" w:customStyle="1" w:styleId="tablesaw-cell-content">
    <w:name w:val="tablesaw-cell-content"/>
    <w:rsid w:val="00AB0D96"/>
  </w:style>
  <w:style w:type="character" w:styleId="SledenaHiperpovezava">
    <w:name w:val="FollowedHyperlink"/>
    <w:uiPriority w:val="99"/>
    <w:rsid w:val="00AB0D96"/>
    <w:rPr>
      <w:color w:val="954F72"/>
      <w:u w:val="single"/>
    </w:rPr>
  </w:style>
  <w:style w:type="character" w:customStyle="1" w:styleId="Naslov4Znak">
    <w:name w:val="Naslov 4 Znak"/>
    <w:link w:val="Naslov4"/>
    <w:uiPriority w:val="9"/>
    <w:rsid w:val="00870C8E"/>
    <w:rPr>
      <w:rFonts w:ascii="Calibri Light" w:hAnsi="Calibri Light"/>
      <w:i/>
      <w:iCs/>
      <w:color w:val="2F5496"/>
      <w:sz w:val="24"/>
      <w:szCs w:val="24"/>
    </w:rPr>
  </w:style>
  <w:style w:type="paragraph" w:styleId="Odstavekseznama">
    <w:name w:val="List Paragraph"/>
    <w:aliases w:val="Odstavek seznama_IP,Seznam_IP_1,Odstavek -,K1,Table of contents numbered,Elenco num ARGEA,Odsek zoznamu2"/>
    <w:basedOn w:val="Navaden"/>
    <w:link w:val="OdstavekseznamaZnak"/>
    <w:uiPriority w:val="34"/>
    <w:qFormat/>
    <w:rsid w:val="00870C8E"/>
    <w:pPr>
      <w:ind w:left="720"/>
      <w:contextualSpacing/>
    </w:pPr>
  </w:style>
  <w:style w:type="paragraph" w:customStyle="1" w:styleId="nameninciljrazpisa">
    <w:name w:val="namen_in_cilj_razpisa"/>
    <w:basedOn w:val="Navaden"/>
    <w:rsid w:val="00870C8E"/>
    <w:pPr>
      <w:spacing w:before="100" w:beforeAutospacing="1" w:after="100" w:afterAutospacing="1"/>
    </w:pPr>
  </w:style>
  <w:style w:type="character" w:customStyle="1" w:styleId="cilj">
    <w:name w:val="cilj"/>
    <w:rsid w:val="00870C8E"/>
  </w:style>
  <w:style w:type="character" w:customStyle="1" w:styleId="ukrep">
    <w:name w:val="ukrep"/>
    <w:rsid w:val="00870C8E"/>
  </w:style>
  <w:style w:type="character" w:customStyle="1" w:styleId="dejavnostnaziv">
    <w:name w:val="dejavnost_naziv"/>
    <w:rsid w:val="00870C8E"/>
  </w:style>
  <w:style w:type="paragraph" w:customStyle="1" w:styleId="osnovnipodatek">
    <w:name w:val="osnovni_podatek"/>
    <w:basedOn w:val="Navaden"/>
    <w:rsid w:val="00870C8E"/>
    <w:pPr>
      <w:spacing w:before="100" w:beforeAutospacing="1" w:after="100" w:afterAutospacing="1"/>
    </w:pPr>
  </w:style>
  <w:style w:type="character" w:customStyle="1" w:styleId="Naslov2Znak">
    <w:name w:val="Naslov 2 Znak"/>
    <w:link w:val="Naslov2"/>
    <w:uiPriority w:val="9"/>
    <w:rsid w:val="00870C8E"/>
    <w:rPr>
      <w:rFonts w:cs="Arial"/>
      <w:b/>
      <w:bCs/>
      <w:iCs/>
      <w:sz w:val="28"/>
      <w:szCs w:val="28"/>
    </w:rPr>
  </w:style>
  <w:style w:type="table" w:customStyle="1" w:styleId="TableNormal">
    <w:name w:val="Table Normal"/>
    <w:uiPriority w:val="2"/>
    <w:semiHidden/>
    <w:unhideWhenUsed/>
    <w:qFormat/>
    <w:rsid w:val="00870C8E"/>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Telobesedila">
    <w:name w:val="Body Text"/>
    <w:basedOn w:val="Navaden"/>
    <w:link w:val="TelobesedilaZnak"/>
    <w:uiPriority w:val="1"/>
    <w:qFormat/>
    <w:rsid w:val="00870C8E"/>
    <w:pPr>
      <w:widowControl w:val="0"/>
      <w:autoSpaceDE w:val="0"/>
      <w:autoSpaceDN w:val="0"/>
    </w:pPr>
    <w:rPr>
      <w:b/>
      <w:bCs/>
      <w:sz w:val="28"/>
      <w:szCs w:val="28"/>
      <w:lang w:bidi="sl-SI"/>
    </w:rPr>
  </w:style>
  <w:style w:type="character" w:customStyle="1" w:styleId="TelobesedilaZnak">
    <w:name w:val="Telo besedila Znak"/>
    <w:link w:val="Telobesedila"/>
    <w:uiPriority w:val="1"/>
    <w:rsid w:val="00870C8E"/>
    <w:rPr>
      <w:b/>
      <w:bCs/>
      <w:sz w:val="28"/>
      <w:szCs w:val="28"/>
      <w:lang w:bidi="sl-SI"/>
    </w:rPr>
  </w:style>
  <w:style w:type="paragraph" w:customStyle="1" w:styleId="TableParagraph">
    <w:name w:val="Table Paragraph"/>
    <w:basedOn w:val="Navaden"/>
    <w:uiPriority w:val="1"/>
    <w:qFormat/>
    <w:rsid w:val="00870C8E"/>
    <w:pPr>
      <w:widowControl w:val="0"/>
      <w:autoSpaceDE w:val="0"/>
      <w:autoSpaceDN w:val="0"/>
      <w:ind w:left="162"/>
    </w:pPr>
    <w:rPr>
      <w:sz w:val="22"/>
      <w:szCs w:val="22"/>
      <w:lang w:bidi="sl-SI"/>
    </w:rPr>
  </w:style>
  <w:style w:type="paragraph" w:customStyle="1" w:styleId="Odstavek">
    <w:name w:val="Odstavek"/>
    <w:basedOn w:val="Navaden"/>
    <w:rsid w:val="00ED7A2B"/>
    <w:pPr>
      <w:overflowPunct w:val="0"/>
      <w:autoSpaceDE w:val="0"/>
      <w:autoSpaceDN w:val="0"/>
      <w:spacing w:before="240"/>
      <w:ind w:firstLine="1021"/>
      <w:jc w:val="both"/>
    </w:pPr>
    <w:rPr>
      <w:rFonts w:ascii="Arial" w:eastAsia="Calibri" w:hAnsi="Arial" w:cs="Arial"/>
      <w:sz w:val="22"/>
      <w:szCs w:val="22"/>
      <w:lang w:eastAsia="x-none"/>
    </w:rPr>
  </w:style>
  <w:style w:type="character" w:customStyle="1" w:styleId="AlineazaodstavkomZnak">
    <w:name w:val="Alinea za odstavkom Znak"/>
    <w:link w:val="Alineazaodstavkom"/>
    <w:locked/>
    <w:rsid w:val="00ED7A2B"/>
    <w:rPr>
      <w:rFonts w:ascii="Arial" w:hAnsi="Arial" w:cs="Arial"/>
      <w:lang w:eastAsia="x-none"/>
    </w:rPr>
  </w:style>
  <w:style w:type="paragraph" w:customStyle="1" w:styleId="Alineazaodstavkom">
    <w:name w:val="Alinea za odstavkom"/>
    <w:basedOn w:val="Navaden"/>
    <w:link w:val="AlineazaodstavkomZnak"/>
    <w:qFormat/>
    <w:rsid w:val="00ED7A2B"/>
    <w:pPr>
      <w:numPr>
        <w:numId w:val="2"/>
      </w:numPr>
      <w:overflowPunct w:val="0"/>
      <w:autoSpaceDE w:val="0"/>
      <w:autoSpaceDN w:val="0"/>
      <w:spacing w:line="200" w:lineRule="exact"/>
      <w:jc w:val="both"/>
    </w:pPr>
    <w:rPr>
      <w:rFonts w:ascii="Arial" w:hAnsi="Arial" w:cs="Arial"/>
      <w:sz w:val="20"/>
      <w:szCs w:val="20"/>
      <w:lang w:eastAsia="x-none"/>
    </w:rPr>
  </w:style>
  <w:style w:type="paragraph" w:customStyle="1" w:styleId="odstavek0">
    <w:name w:val="odstavek"/>
    <w:basedOn w:val="Navaden"/>
    <w:rsid w:val="00ED7A2B"/>
    <w:pPr>
      <w:spacing w:before="100" w:beforeAutospacing="1" w:after="100" w:afterAutospacing="1"/>
    </w:pPr>
    <w:rPr>
      <w:rFonts w:ascii="Calibri" w:eastAsia="Calibri" w:hAnsi="Calibri"/>
      <w:sz w:val="22"/>
      <w:szCs w:val="22"/>
    </w:rPr>
  </w:style>
  <w:style w:type="paragraph" w:customStyle="1" w:styleId="tevilnatoka">
    <w:name w:val="tevilnatoka"/>
    <w:basedOn w:val="Navaden"/>
    <w:rsid w:val="00ED7A2B"/>
    <w:pPr>
      <w:spacing w:before="100" w:beforeAutospacing="1" w:after="100" w:afterAutospacing="1"/>
    </w:pPr>
    <w:rPr>
      <w:rFonts w:ascii="Calibri" w:eastAsia="Calibri" w:hAnsi="Calibri"/>
      <w:sz w:val="22"/>
      <w:szCs w:val="22"/>
    </w:rPr>
  </w:style>
  <w:style w:type="paragraph" w:customStyle="1" w:styleId="rkovnatokazatevilnotoko">
    <w:name w:val="rkovnatokazatevilnotoko"/>
    <w:basedOn w:val="Navaden"/>
    <w:rsid w:val="00ED7A2B"/>
    <w:pPr>
      <w:spacing w:before="100" w:beforeAutospacing="1" w:after="100" w:afterAutospacing="1"/>
    </w:pPr>
    <w:rPr>
      <w:rFonts w:ascii="Calibri" w:eastAsia="Calibri" w:hAnsi="Calibri"/>
      <w:sz w:val="22"/>
      <w:szCs w:val="22"/>
    </w:rPr>
  </w:style>
  <w:style w:type="paragraph" w:customStyle="1" w:styleId="alineazatevilnotoko">
    <w:name w:val="alineazatevilnotoko"/>
    <w:basedOn w:val="Navaden"/>
    <w:rsid w:val="00ED7A2B"/>
    <w:pPr>
      <w:spacing w:before="100" w:beforeAutospacing="1" w:after="100" w:afterAutospacing="1"/>
    </w:pPr>
    <w:rPr>
      <w:rFonts w:ascii="Calibri" w:eastAsia="Calibri" w:hAnsi="Calibri"/>
      <w:sz w:val="22"/>
      <w:szCs w:val="22"/>
    </w:rPr>
  </w:style>
  <w:style w:type="character" w:styleId="Nerazreenaomemba">
    <w:name w:val="Unresolved Mention"/>
    <w:uiPriority w:val="99"/>
    <w:semiHidden/>
    <w:unhideWhenUsed/>
    <w:rsid w:val="001953EC"/>
    <w:rPr>
      <w:color w:val="605E5C"/>
      <w:shd w:val="clear" w:color="auto" w:fill="E1DFDD"/>
    </w:rPr>
  </w:style>
  <w:style w:type="character" w:customStyle="1" w:styleId="Naslov5Znak">
    <w:name w:val="Naslov 5 Znak"/>
    <w:link w:val="Naslov5"/>
    <w:uiPriority w:val="9"/>
    <w:semiHidden/>
    <w:rsid w:val="00A95069"/>
    <w:rPr>
      <w:rFonts w:ascii="Calibri" w:eastAsia="Times New Roman" w:hAnsi="Calibri" w:cs="Times New Roman"/>
      <w:b/>
      <w:bCs/>
      <w:i/>
      <w:iCs/>
      <w:sz w:val="26"/>
      <w:szCs w:val="26"/>
    </w:rPr>
  </w:style>
  <w:style w:type="character" w:customStyle="1" w:styleId="strosekopis">
    <w:name w:val="strosek_opis"/>
    <w:rsid w:val="00135C77"/>
  </w:style>
  <w:style w:type="paragraph" w:styleId="Besedilooblaka">
    <w:name w:val="Balloon Text"/>
    <w:basedOn w:val="Navaden"/>
    <w:link w:val="BesedilooblakaZnak"/>
    <w:rsid w:val="00FB638C"/>
    <w:rPr>
      <w:rFonts w:ascii="Tahoma" w:hAnsi="Tahoma" w:cs="Tahoma"/>
      <w:sz w:val="16"/>
      <w:szCs w:val="16"/>
    </w:rPr>
  </w:style>
  <w:style w:type="character" w:customStyle="1" w:styleId="BesedilooblakaZnak">
    <w:name w:val="Besedilo oblačka Znak"/>
    <w:link w:val="Besedilooblaka"/>
    <w:rsid w:val="00FB638C"/>
    <w:rPr>
      <w:rFonts w:ascii="Tahoma" w:hAnsi="Tahoma" w:cs="Tahoma"/>
      <w:sz w:val="16"/>
      <w:szCs w:val="16"/>
    </w:rPr>
  </w:style>
  <w:style w:type="character" w:customStyle="1" w:styleId="search-custom">
    <w:name w:val="search-custom"/>
    <w:basedOn w:val="Privzetapisavaodstavka"/>
    <w:rsid w:val="00C9179A"/>
  </w:style>
  <w:style w:type="paragraph" w:customStyle="1" w:styleId="align-justify">
    <w:name w:val="align-justify"/>
    <w:basedOn w:val="Navaden"/>
    <w:rsid w:val="00A64C5F"/>
    <w:pPr>
      <w:spacing w:before="100" w:beforeAutospacing="1" w:after="100" w:afterAutospacing="1"/>
    </w:pPr>
  </w:style>
  <w:style w:type="paragraph" w:customStyle="1" w:styleId="tableparagraph0">
    <w:name w:val="tableparagraph"/>
    <w:basedOn w:val="Navaden"/>
    <w:rsid w:val="00C75B87"/>
    <w:pPr>
      <w:spacing w:before="100" w:beforeAutospacing="1" w:after="100" w:afterAutospacing="1"/>
    </w:pPr>
  </w:style>
  <w:style w:type="paragraph" w:customStyle="1" w:styleId="msonormal0">
    <w:name w:val="msonormal"/>
    <w:basedOn w:val="Navaden"/>
    <w:rsid w:val="00E172F7"/>
    <w:pPr>
      <w:spacing w:before="100" w:beforeAutospacing="1" w:after="100" w:afterAutospacing="1"/>
    </w:pPr>
    <w:rPr>
      <w:rFonts w:ascii="Calibri" w:eastAsia="Calibri" w:hAnsi="Calibri" w:cs="Calibri"/>
      <w:sz w:val="22"/>
      <w:szCs w:val="22"/>
    </w:rPr>
  </w:style>
  <w:style w:type="character" w:customStyle="1" w:styleId="e-potnislog22">
    <w:name w:val="e-potnislog22"/>
    <w:semiHidden/>
    <w:rsid w:val="00E172F7"/>
    <w:rPr>
      <w:rFonts w:ascii="Calibri" w:hAnsi="Calibri" w:cs="Calibri" w:hint="default"/>
      <w:color w:val="auto"/>
    </w:rPr>
  </w:style>
  <w:style w:type="character" w:customStyle="1" w:styleId="e-potnislog23">
    <w:name w:val="e-potnislog23"/>
    <w:semiHidden/>
    <w:rsid w:val="00E172F7"/>
    <w:rPr>
      <w:rFonts w:ascii="Calibri" w:hAnsi="Calibri" w:cs="Calibri" w:hint="default"/>
      <w:color w:val="auto"/>
    </w:rPr>
  </w:style>
  <w:style w:type="paragraph" w:customStyle="1" w:styleId="poglavje">
    <w:name w:val="poglavje"/>
    <w:basedOn w:val="Navaden"/>
    <w:rsid w:val="008E62DF"/>
    <w:pPr>
      <w:spacing w:before="100" w:beforeAutospacing="1" w:after="100" w:afterAutospacing="1"/>
    </w:pPr>
    <w:rPr>
      <w:rFonts w:eastAsia="Calibri"/>
    </w:rPr>
  </w:style>
  <w:style w:type="character" w:customStyle="1" w:styleId="e-potnislog19">
    <w:name w:val="e-potnislog19"/>
    <w:semiHidden/>
    <w:rsid w:val="00EE3414"/>
    <w:rPr>
      <w:rFonts w:ascii="Calibri" w:hAnsi="Calibri" w:cs="Calibri" w:hint="default"/>
      <w:color w:val="auto"/>
    </w:rPr>
  </w:style>
  <w:style w:type="character" w:customStyle="1" w:styleId="e-potnislog20">
    <w:name w:val="e-potnislog20"/>
    <w:semiHidden/>
    <w:rsid w:val="00EE3414"/>
    <w:rPr>
      <w:rFonts w:ascii="Calibri" w:hAnsi="Calibri" w:cs="Calibri" w:hint="default"/>
      <w:color w:val="auto"/>
    </w:rPr>
  </w:style>
  <w:style w:type="paragraph" w:styleId="Brezrazmikov">
    <w:name w:val="No Spacing"/>
    <w:uiPriority w:val="1"/>
    <w:qFormat/>
    <w:rsid w:val="001B2363"/>
    <w:rPr>
      <w:sz w:val="24"/>
      <w:szCs w:val="24"/>
    </w:rPr>
  </w:style>
  <w:style w:type="character" w:customStyle="1" w:styleId="e-potnislog21">
    <w:name w:val="e-potnislog21"/>
    <w:semiHidden/>
    <w:rsid w:val="009E4488"/>
    <w:rPr>
      <w:rFonts w:ascii="Calibri" w:hAnsi="Calibri" w:cs="Calibri" w:hint="default"/>
      <w:color w:val="auto"/>
    </w:rPr>
  </w:style>
  <w:style w:type="table" w:customStyle="1" w:styleId="TableNormal2">
    <w:name w:val="Table Normal2"/>
    <w:uiPriority w:val="2"/>
    <w:semiHidden/>
    <w:unhideWhenUsed/>
    <w:qFormat/>
    <w:rsid w:val="00554B0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7C10B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e-potnislog24">
    <w:name w:val="e-potnislog24"/>
    <w:basedOn w:val="Privzetapisavaodstavka"/>
    <w:semiHidden/>
    <w:rsid w:val="00414E85"/>
    <w:rPr>
      <w:rFonts w:ascii="Calibri" w:hAnsi="Calibri" w:cs="Calibri" w:hint="default"/>
      <w:color w:val="auto"/>
    </w:rPr>
  </w:style>
  <w:style w:type="character" w:customStyle="1" w:styleId="markedcontent">
    <w:name w:val="markedcontent"/>
    <w:basedOn w:val="Privzetapisavaodstavka"/>
    <w:rsid w:val="008E6721"/>
  </w:style>
  <w:style w:type="character" w:customStyle="1" w:styleId="Naslov6Znak">
    <w:name w:val="Naslov 6 Znak"/>
    <w:basedOn w:val="Privzetapisavaodstavka"/>
    <w:link w:val="Naslov6"/>
    <w:semiHidden/>
    <w:rsid w:val="00824111"/>
    <w:rPr>
      <w:rFonts w:asciiTheme="majorHAnsi" w:eastAsiaTheme="majorEastAsia" w:hAnsiTheme="majorHAnsi" w:cstheme="majorBidi"/>
      <w:color w:val="1F3763" w:themeColor="accent1" w:themeShade="7F"/>
      <w:sz w:val="24"/>
      <w:szCs w:val="24"/>
    </w:rPr>
  </w:style>
  <w:style w:type="character" w:styleId="Poudarek">
    <w:name w:val="Emphasis"/>
    <w:basedOn w:val="Privzetapisavaodstavka"/>
    <w:uiPriority w:val="20"/>
    <w:qFormat/>
    <w:rsid w:val="00536E46"/>
    <w:rPr>
      <w:i/>
      <w:iCs/>
    </w:rPr>
  </w:style>
  <w:style w:type="character" w:styleId="Neenpoudarek">
    <w:name w:val="Subtle Emphasis"/>
    <w:basedOn w:val="Privzetapisavaodstavka"/>
    <w:uiPriority w:val="19"/>
    <w:qFormat/>
    <w:rsid w:val="007D73BA"/>
    <w:rPr>
      <w:i/>
      <w:iCs/>
      <w:color w:val="404040" w:themeColor="text1" w:themeTint="BF"/>
    </w:rPr>
  </w:style>
  <w:style w:type="character" w:customStyle="1" w:styleId="OdstavekseznamaZnak">
    <w:name w:val="Odstavek seznama Znak"/>
    <w:aliases w:val="Odstavek seznama_IP Znak,Seznam_IP_1 Znak,Odstavek - Znak,K1 Znak,Table of contents numbered Znak,Elenco num ARGEA Znak,Odsek zoznamu2 Znak"/>
    <w:link w:val="Odstavekseznama"/>
    <w:uiPriority w:val="1"/>
    <w:qFormat/>
    <w:locked/>
    <w:rsid w:val="00ED1061"/>
    <w:rPr>
      <w:sz w:val="24"/>
      <w:szCs w:val="24"/>
    </w:rPr>
  </w:style>
  <w:style w:type="character" w:customStyle="1" w:styleId="Sprotnaopomba-besediloZnak">
    <w:name w:val="Sprotna opomba - besedilo Znak"/>
    <w:aliases w:val="Char Char Znak,Sprotna opomba - besedilo Znak Znak2 Znak,Sprotna opomba - besedilo Znak1 Znak Znak1 Znak,Sprotna opomba - besedilo Znak1 Znak Znak Znak Znak,Sprotna opomba - besedilo Znak Znak Znak Znak Znak Znak"/>
    <w:basedOn w:val="Privzetapisavaodstavka"/>
    <w:link w:val="Sprotnaopomba-besedilo"/>
    <w:locked/>
    <w:rsid w:val="00E8203D"/>
  </w:style>
  <w:style w:type="paragraph" w:styleId="Sprotnaopomba-besedilo">
    <w:name w:val="footnote text"/>
    <w:aliases w:val="Char Char,Sprotna opomba - besedilo Znak Znak2,Sprotna opomba - besedilo Znak1 Znak Znak1,Sprotna opomba - besedilo Znak1 Znak Znak Znak,Sprotna opomba - besedilo Znak Znak Znak Znak Znak"/>
    <w:basedOn w:val="Navaden"/>
    <w:link w:val="Sprotnaopomba-besediloZnak"/>
    <w:unhideWhenUsed/>
    <w:qFormat/>
    <w:rsid w:val="00E8203D"/>
    <w:rPr>
      <w:sz w:val="20"/>
      <w:szCs w:val="20"/>
    </w:rPr>
  </w:style>
  <w:style w:type="character" w:customStyle="1" w:styleId="Sprotnaopomba-besediloZnak1">
    <w:name w:val="Sprotna opomba - besedilo Znak1"/>
    <w:basedOn w:val="Privzetapisavaodstavka"/>
    <w:rsid w:val="00E8203D"/>
  </w:style>
  <w:style w:type="character" w:customStyle="1" w:styleId="datum">
    <w:name w:val="datum"/>
    <w:basedOn w:val="Privzetapisavaodstavka"/>
    <w:rsid w:val="005A2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0842">
      <w:bodyDiv w:val="1"/>
      <w:marLeft w:val="0"/>
      <w:marRight w:val="0"/>
      <w:marTop w:val="0"/>
      <w:marBottom w:val="0"/>
      <w:divBdr>
        <w:top w:val="none" w:sz="0" w:space="0" w:color="auto"/>
        <w:left w:val="none" w:sz="0" w:space="0" w:color="auto"/>
        <w:bottom w:val="none" w:sz="0" w:space="0" w:color="auto"/>
        <w:right w:val="none" w:sz="0" w:space="0" w:color="auto"/>
      </w:divBdr>
    </w:div>
    <w:div w:id="17505989">
      <w:bodyDiv w:val="1"/>
      <w:marLeft w:val="0"/>
      <w:marRight w:val="0"/>
      <w:marTop w:val="0"/>
      <w:marBottom w:val="0"/>
      <w:divBdr>
        <w:top w:val="none" w:sz="0" w:space="0" w:color="auto"/>
        <w:left w:val="none" w:sz="0" w:space="0" w:color="auto"/>
        <w:bottom w:val="none" w:sz="0" w:space="0" w:color="auto"/>
        <w:right w:val="none" w:sz="0" w:space="0" w:color="auto"/>
      </w:divBdr>
    </w:div>
    <w:div w:id="17899119">
      <w:bodyDiv w:val="1"/>
      <w:marLeft w:val="0"/>
      <w:marRight w:val="0"/>
      <w:marTop w:val="0"/>
      <w:marBottom w:val="0"/>
      <w:divBdr>
        <w:top w:val="none" w:sz="0" w:space="0" w:color="auto"/>
        <w:left w:val="none" w:sz="0" w:space="0" w:color="auto"/>
        <w:bottom w:val="none" w:sz="0" w:space="0" w:color="auto"/>
        <w:right w:val="none" w:sz="0" w:space="0" w:color="auto"/>
      </w:divBdr>
    </w:div>
    <w:div w:id="23559832">
      <w:bodyDiv w:val="1"/>
      <w:marLeft w:val="0"/>
      <w:marRight w:val="0"/>
      <w:marTop w:val="0"/>
      <w:marBottom w:val="0"/>
      <w:divBdr>
        <w:top w:val="none" w:sz="0" w:space="0" w:color="auto"/>
        <w:left w:val="none" w:sz="0" w:space="0" w:color="auto"/>
        <w:bottom w:val="none" w:sz="0" w:space="0" w:color="auto"/>
        <w:right w:val="none" w:sz="0" w:space="0" w:color="auto"/>
      </w:divBdr>
    </w:div>
    <w:div w:id="26416448">
      <w:bodyDiv w:val="1"/>
      <w:marLeft w:val="0"/>
      <w:marRight w:val="0"/>
      <w:marTop w:val="0"/>
      <w:marBottom w:val="0"/>
      <w:divBdr>
        <w:top w:val="none" w:sz="0" w:space="0" w:color="auto"/>
        <w:left w:val="none" w:sz="0" w:space="0" w:color="auto"/>
        <w:bottom w:val="none" w:sz="0" w:space="0" w:color="auto"/>
        <w:right w:val="none" w:sz="0" w:space="0" w:color="auto"/>
      </w:divBdr>
      <w:divsChild>
        <w:div w:id="1597060180">
          <w:marLeft w:val="0"/>
          <w:marRight w:val="0"/>
          <w:marTop w:val="0"/>
          <w:marBottom w:val="0"/>
          <w:divBdr>
            <w:top w:val="none" w:sz="0" w:space="0" w:color="auto"/>
            <w:left w:val="none" w:sz="0" w:space="0" w:color="auto"/>
            <w:bottom w:val="none" w:sz="0" w:space="0" w:color="auto"/>
            <w:right w:val="none" w:sz="0" w:space="0" w:color="auto"/>
          </w:divBdr>
        </w:div>
      </w:divsChild>
    </w:div>
    <w:div w:id="28336570">
      <w:bodyDiv w:val="1"/>
      <w:marLeft w:val="0"/>
      <w:marRight w:val="0"/>
      <w:marTop w:val="0"/>
      <w:marBottom w:val="0"/>
      <w:divBdr>
        <w:top w:val="none" w:sz="0" w:space="0" w:color="auto"/>
        <w:left w:val="none" w:sz="0" w:space="0" w:color="auto"/>
        <w:bottom w:val="none" w:sz="0" w:space="0" w:color="auto"/>
        <w:right w:val="none" w:sz="0" w:space="0" w:color="auto"/>
      </w:divBdr>
    </w:div>
    <w:div w:id="42490070">
      <w:bodyDiv w:val="1"/>
      <w:marLeft w:val="0"/>
      <w:marRight w:val="0"/>
      <w:marTop w:val="0"/>
      <w:marBottom w:val="0"/>
      <w:divBdr>
        <w:top w:val="none" w:sz="0" w:space="0" w:color="auto"/>
        <w:left w:val="none" w:sz="0" w:space="0" w:color="auto"/>
        <w:bottom w:val="none" w:sz="0" w:space="0" w:color="auto"/>
        <w:right w:val="none" w:sz="0" w:space="0" w:color="auto"/>
      </w:divBdr>
    </w:div>
    <w:div w:id="46420645">
      <w:bodyDiv w:val="1"/>
      <w:marLeft w:val="0"/>
      <w:marRight w:val="0"/>
      <w:marTop w:val="0"/>
      <w:marBottom w:val="0"/>
      <w:divBdr>
        <w:top w:val="none" w:sz="0" w:space="0" w:color="auto"/>
        <w:left w:val="none" w:sz="0" w:space="0" w:color="auto"/>
        <w:bottom w:val="none" w:sz="0" w:space="0" w:color="auto"/>
        <w:right w:val="none" w:sz="0" w:space="0" w:color="auto"/>
      </w:divBdr>
    </w:div>
    <w:div w:id="49571796">
      <w:bodyDiv w:val="1"/>
      <w:marLeft w:val="0"/>
      <w:marRight w:val="0"/>
      <w:marTop w:val="0"/>
      <w:marBottom w:val="0"/>
      <w:divBdr>
        <w:top w:val="none" w:sz="0" w:space="0" w:color="auto"/>
        <w:left w:val="none" w:sz="0" w:space="0" w:color="auto"/>
        <w:bottom w:val="none" w:sz="0" w:space="0" w:color="auto"/>
        <w:right w:val="none" w:sz="0" w:space="0" w:color="auto"/>
      </w:divBdr>
    </w:div>
    <w:div w:id="51004781">
      <w:bodyDiv w:val="1"/>
      <w:marLeft w:val="0"/>
      <w:marRight w:val="0"/>
      <w:marTop w:val="0"/>
      <w:marBottom w:val="0"/>
      <w:divBdr>
        <w:top w:val="none" w:sz="0" w:space="0" w:color="auto"/>
        <w:left w:val="none" w:sz="0" w:space="0" w:color="auto"/>
        <w:bottom w:val="none" w:sz="0" w:space="0" w:color="auto"/>
        <w:right w:val="none" w:sz="0" w:space="0" w:color="auto"/>
      </w:divBdr>
    </w:div>
    <w:div w:id="63843709">
      <w:bodyDiv w:val="1"/>
      <w:marLeft w:val="0"/>
      <w:marRight w:val="0"/>
      <w:marTop w:val="0"/>
      <w:marBottom w:val="0"/>
      <w:divBdr>
        <w:top w:val="none" w:sz="0" w:space="0" w:color="auto"/>
        <w:left w:val="none" w:sz="0" w:space="0" w:color="auto"/>
        <w:bottom w:val="none" w:sz="0" w:space="0" w:color="auto"/>
        <w:right w:val="none" w:sz="0" w:space="0" w:color="auto"/>
      </w:divBdr>
    </w:div>
    <w:div w:id="66342591">
      <w:bodyDiv w:val="1"/>
      <w:marLeft w:val="0"/>
      <w:marRight w:val="0"/>
      <w:marTop w:val="0"/>
      <w:marBottom w:val="0"/>
      <w:divBdr>
        <w:top w:val="none" w:sz="0" w:space="0" w:color="auto"/>
        <w:left w:val="none" w:sz="0" w:space="0" w:color="auto"/>
        <w:bottom w:val="none" w:sz="0" w:space="0" w:color="auto"/>
        <w:right w:val="none" w:sz="0" w:space="0" w:color="auto"/>
      </w:divBdr>
    </w:div>
    <w:div w:id="67508554">
      <w:bodyDiv w:val="1"/>
      <w:marLeft w:val="0"/>
      <w:marRight w:val="0"/>
      <w:marTop w:val="0"/>
      <w:marBottom w:val="0"/>
      <w:divBdr>
        <w:top w:val="none" w:sz="0" w:space="0" w:color="auto"/>
        <w:left w:val="none" w:sz="0" w:space="0" w:color="auto"/>
        <w:bottom w:val="none" w:sz="0" w:space="0" w:color="auto"/>
        <w:right w:val="none" w:sz="0" w:space="0" w:color="auto"/>
      </w:divBdr>
    </w:div>
    <w:div w:id="71898948">
      <w:bodyDiv w:val="1"/>
      <w:marLeft w:val="0"/>
      <w:marRight w:val="0"/>
      <w:marTop w:val="0"/>
      <w:marBottom w:val="0"/>
      <w:divBdr>
        <w:top w:val="none" w:sz="0" w:space="0" w:color="auto"/>
        <w:left w:val="none" w:sz="0" w:space="0" w:color="auto"/>
        <w:bottom w:val="none" w:sz="0" w:space="0" w:color="auto"/>
        <w:right w:val="none" w:sz="0" w:space="0" w:color="auto"/>
      </w:divBdr>
    </w:div>
    <w:div w:id="72044486">
      <w:bodyDiv w:val="1"/>
      <w:marLeft w:val="0"/>
      <w:marRight w:val="0"/>
      <w:marTop w:val="0"/>
      <w:marBottom w:val="0"/>
      <w:divBdr>
        <w:top w:val="none" w:sz="0" w:space="0" w:color="auto"/>
        <w:left w:val="none" w:sz="0" w:space="0" w:color="auto"/>
        <w:bottom w:val="none" w:sz="0" w:space="0" w:color="auto"/>
        <w:right w:val="none" w:sz="0" w:space="0" w:color="auto"/>
      </w:divBdr>
    </w:div>
    <w:div w:id="77138322">
      <w:bodyDiv w:val="1"/>
      <w:marLeft w:val="0"/>
      <w:marRight w:val="0"/>
      <w:marTop w:val="0"/>
      <w:marBottom w:val="0"/>
      <w:divBdr>
        <w:top w:val="none" w:sz="0" w:space="0" w:color="auto"/>
        <w:left w:val="none" w:sz="0" w:space="0" w:color="auto"/>
        <w:bottom w:val="none" w:sz="0" w:space="0" w:color="auto"/>
        <w:right w:val="none" w:sz="0" w:space="0" w:color="auto"/>
      </w:divBdr>
    </w:div>
    <w:div w:id="87696422">
      <w:bodyDiv w:val="1"/>
      <w:marLeft w:val="0"/>
      <w:marRight w:val="0"/>
      <w:marTop w:val="0"/>
      <w:marBottom w:val="0"/>
      <w:divBdr>
        <w:top w:val="none" w:sz="0" w:space="0" w:color="auto"/>
        <w:left w:val="none" w:sz="0" w:space="0" w:color="auto"/>
        <w:bottom w:val="none" w:sz="0" w:space="0" w:color="auto"/>
        <w:right w:val="none" w:sz="0" w:space="0" w:color="auto"/>
      </w:divBdr>
    </w:div>
    <w:div w:id="93868490">
      <w:bodyDiv w:val="1"/>
      <w:marLeft w:val="0"/>
      <w:marRight w:val="0"/>
      <w:marTop w:val="0"/>
      <w:marBottom w:val="0"/>
      <w:divBdr>
        <w:top w:val="none" w:sz="0" w:space="0" w:color="auto"/>
        <w:left w:val="none" w:sz="0" w:space="0" w:color="auto"/>
        <w:bottom w:val="none" w:sz="0" w:space="0" w:color="auto"/>
        <w:right w:val="none" w:sz="0" w:space="0" w:color="auto"/>
      </w:divBdr>
    </w:div>
    <w:div w:id="100492073">
      <w:bodyDiv w:val="1"/>
      <w:marLeft w:val="0"/>
      <w:marRight w:val="0"/>
      <w:marTop w:val="0"/>
      <w:marBottom w:val="0"/>
      <w:divBdr>
        <w:top w:val="none" w:sz="0" w:space="0" w:color="auto"/>
        <w:left w:val="none" w:sz="0" w:space="0" w:color="auto"/>
        <w:bottom w:val="none" w:sz="0" w:space="0" w:color="auto"/>
        <w:right w:val="none" w:sz="0" w:space="0" w:color="auto"/>
      </w:divBdr>
    </w:div>
    <w:div w:id="105278347">
      <w:bodyDiv w:val="1"/>
      <w:marLeft w:val="0"/>
      <w:marRight w:val="0"/>
      <w:marTop w:val="0"/>
      <w:marBottom w:val="0"/>
      <w:divBdr>
        <w:top w:val="none" w:sz="0" w:space="0" w:color="auto"/>
        <w:left w:val="none" w:sz="0" w:space="0" w:color="auto"/>
        <w:bottom w:val="none" w:sz="0" w:space="0" w:color="auto"/>
        <w:right w:val="none" w:sz="0" w:space="0" w:color="auto"/>
      </w:divBdr>
    </w:div>
    <w:div w:id="115218314">
      <w:bodyDiv w:val="1"/>
      <w:marLeft w:val="0"/>
      <w:marRight w:val="0"/>
      <w:marTop w:val="0"/>
      <w:marBottom w:val="0"/>
      <w:divBdr>
        <w:top w:val="none" w:sz="0" w:space="0" w:color="auto"/>
        <w:left w:val="none" w:sz="0" w:space="0" w:color="auto"/>
        <w:bottom w:val="none" w:sz="0" w:space="0" w:color="auto"/>
        <w:right w:val="none" w:sz="0" w:space="0" w:color="auto"/>
      </w:divBdr>
    </w:div>
    <w:div w:id="118038128">
      <w:bodyDiv w:val="1"/>
      <w:marLeft w:val="0"/>
      <w:marRight w:val="0"/>
      <w:marTop w:val="0"/>
      <w:marBottom w:val="0"/>
      <w:divBdr>
        <w:top w:val="none" w:sz="0" w:space="0" w:color="auto"/>
        <w:left w:val="none" w:sz="0" w:space="0" w:color="auto"/>
        <w:bottom w:val="none" w:sz="0" w:space="0" w:color="auto"/>
        <w:right w:val="none" w:sz="0" w:space="0" w:color="auto"/>
      </w:divBdr>
    </w:div>
    <w:div w:id="122505993">
      <w:bodyDiv w:val="1"/>
      <w:marLeft w:val="0"/>
      <w:marRight w:val="0"/>
      <w:marTop w:val="0"/>
      <w:marBottom w:val="0"/>
      <w:divBdr>
        <w:top w:val="none" w:sz="0" w:space="0" w:color="auto"/>
        <w:left w:val="none" w:sz="0" w:space="0" w:color="auto"/>
        <w:bottom w:val="none" w:sz="0" w:space="0" w:color="auto"/>
        <w:right w:val="none" w:sz="0" w:space="0" w:color="auto"/>
      </w:divBdr>
    </w:div>
    <w:div w:id="123277130">
      <w:bodyDiv w:val="1"/>
      <w:marLeft w:val="0"/>
      <w:marRight w:val="0"/>
      <w:marTop w:val="0"/>
      <w:marBottom w:val="0"/>
      <w:divBdr>
        <w:top w:val="none" w:sz="0" w:space="0" w:color="auto"/>
        <w:left w:val="none" w:sz="0" w:space="0" w:color="auto"/>
        <w:bottom w:val="none" w:sz="0" w:space="0" w:color="auto"/>
        <w:right w:val="none" w:sz="0" w:space="0" w:color="auto"/>
      </w:divBdr>
    </w:div>
    <w:div w:id="126974604">
      <w:bodyDiv w:val="1"/>
      <w:marLeft w:val="0"/>
      <w:marRight w:val="0"/>
      <w:marTop w:val="0"/>
      <w:marBottom w:val="0"/>
      <w:divBdr>
        <w:top w:val="none" w:sz="0" w:space="0" w:color="auto"/>
        <w:left w:val="none" w:sz="0" w:space="0" w:color="auto"/>
        <w:bottom w:val="none" w:sz="0" w:space="0" w:color="auto"/>
        <w:right w:val="none" w:sz="0" w:space="0" w:color="auto"/>
      </w:divBdr>
    </w:div>
    <w:div w:id="132673173">
      <w:bodyDiv w:val="1"/>
      <w:marLeft w:val="0"/>
      <w:marRight w:val="0"/>
      <w:marTop w:val="0"/>
      <w:marBottom w:val="0"/>
      <w:divBdr>
        <w:top w:val="none" w:sz="0" w:space="0" w:color="auto"/>
        <w:left w:val="none" w:sz="0" w:space="0" w:color="auto"/>
        <w:bottom w:val="none" w:sz="0" w:space="0" w:color="auto"/>
        <w:right w:val="none" w:sz="0" w:space="0" w:color="auto"/>
      </w:divBdr>
    </w:div>
    <w:div w:id="140469779">
      <w:bodyDiv w:val="1"/>
      <w:marLeft w:val="0"/>
      <w:marRight w:val="0"/>
      <w:marTop w:val="0"/>
      <w:marBottom w:val="0"/>
      <w:divBdr>
        <w:top w:val="none" w:sz="0" w:space="0" w:color="auto"/>
        <w:left w:val="none" w:sz="0" w:space="0" w:color="auto"/>
        <w:bottom w:val="none" w:sz="0" w:space="0" w:color="auto"/>
        <w:right w:val="none" w:sz="0" w:space="0" w:color="auto"/>
      </w:divBdr>
    </w:div>
    <w:div w:id="144203982">
      <w:bodyDiv w:val="1"/>
      <w:marLeft w:val="0"/>
      <w:marRight w:val="0"/>
      <w:marTop w:val="0"/>
      <w:marBottom w:val="0"/>
      <w:divBdr>
        <w:top w:val="none" w:sz="0" w:space="0" w:color="auto"/>
        <w:left w:val="none" w:sz="0" w:space="0" w:color="auto"/>
        <w:bottom w:val="none" w:sz="0" w:space="0" w:color="auto"/>
        <w:right w:val="none" w:sz="0" w:space="0" w:color="auto"/>
      </w:divBdr>
    </w:div>
    <w:div w:id="150564640">
      <w:bodyDiv w:val="1"/>
      <w:marLeft w:val="0"/>
      <w:marRight w:val="0"/>
      <w:marTop w:val="0"/>
      <w:marBottom w:val="0"/>
      <w:divBdr>
        <w:top w:val="none" w:sz="0" w:space="0" w:color="auto"/>
        <w:left w:val="none" w:sz="0" w:space="0" w:color="auto"/>
        <w:bottom w:val="none" w:sz="0" w:space="0" w:color="auto"/>
        <w:right w:val="none" w:sz="0" w:space="0" w:color="auto"/>
      </w:divBdr>
    </w:div>
    <w:div w:id="150827014">
      <w:bodyDiv w:val="1"/>
      <w:marLeft w:val="0"/>
      <w:marRight w:val="0"/>
      <w:marTop w:val="0"/>
      <w:marBottom w:val="0"/>
      <w:divBdr>
        <w:top w:val="none" w:sz="0" w:space="0" w:color="auto"/>
        <w:left w:val="none" w:sz="0" w:space="0" w:color="auto"/>
        <w:bottom w:val="none" w:sz="0" w:space="0" w:color="auto"/>
        <w:right w:val="none" w:sz="0" w:space="0" w:color="auto"/>
      </w:divBdr>
    </w:div>
    <w:div w:id="156463431">
      <w:bodyDiv w:val="1"/>
      <w:marLeft w:val="0"/>
      <w:marRight w:val="0"/>
      <w:marTop w:val="0"/>
      <w:marBottom w:val="0"/>
      <w:divBdr>
        <w:top w:val="none" w:sz="0" w:space="0" w:color="auto"/>
        <w:left w:val="none" w:sz="0" w:space="0" w:color="auto"/>
        <w:bottom w:val="none" w:sz="0" w:space="0" w:color="auto"/>
        <w:right w:val="none" w:sz="0" w:space="0" w:color="auto"/>
      </w:divBdr>
    </w:div>
    <w:div w:id="176311988">
      <w:bodyDiv w:val="1"/>
      <w:marLeft w:val="0"/>
      <w:marRight w:val="0"/>
      <w:marTop w:val="0"/>
      <w:marBottom w:val="0"/>
      <w:divBdr>
        <w:top w:val="none" w:sz="0" w:space="0" w:color="auto"/>
        <w:left w:val="none" w:sz="0" w:space="0" w:color="auto"/>
        <w:bottom w:val="none" w:sz="0" w:space="0" w:color="auto"/>
        <w:right w:val="none" w:sz="0" w:space="0" w:color="auto"/>
      </w:divBdr>
    </w:div>
    <w:div w:id="182936270">
      <w:bodyDiv w:val="1"/>
      <w:marLeft w:val="0"/>
      <w:marRight w:val="0"/>
      <w:marTop w:val="0"/>
      <w:marBottom w:val="0"/>
      <w:divBdr>
        <w:top w:val="none" w:sz="0" w:space="0" w:color="auto"/>
        <w:left w:val="none" w:sz="0" w:space="0" w:color="auto"/>
        <w:bottom w:val="none" w:sz="0" w:space="0" w:color="auto"/>
        <w:right w:val="none" w:sz="0" w:space="0" w:color="auto"/>
      </w:divBdr>
    </w:div>
    <w:div w:id="191193117">
      <w:bodyDiv w:val="1"/>
      <w:marLeft w:val="0"/>
      <w:marRight w:val="0"/>
      <w:marTop w:val="0"/>
      <w:marBottom w:val="0"/>
      <w:divBdr>
        <w:top w:val="none" w:sz="0" w:space="0" w:color="auto"/>
        <w:left w:val="none" w:sz="0" w:space="0" w:color="auto"/>
        <w:bottom w:val="none" w:sz="0" w:space="0" w:color="auto"/>
        <w:right w:val="none" w:sz="0" w:space="0" w:color="auto"/>
      </w:divBdr>
    </w:div>
    <w:div w:id="191767504">
      <w:bodyDiv w:val="1"/>
      <w:marLeft w:val="0"/>
      <w:marRight w:val="0"/>
      <w:marTop w:val="0"/>
      <w:marBottom w:val="0"/>
      <w:divBdr>
        <w:top w:val="none" w:sz="0" w:space="0" w:color="auto"/>
        <w:left w:val="none" w:sz="0" w:space="0" w:color="auto"/>
        <w:bottom w:val="none" w:sz="0" w:space="0" w:color="auto"/>
        <w:right w:val="none" w:sz="0" w:space="0" w:color="auto"/>
      </w:divBdr>
    </w:div>
    <w:div w:id="197594470">
      <w:bodyDiv w:val="1"/>
      <w:marLeft w:val="0"/>
      <w:marRight w:val="0"/>
      <w:marTop w:val="0"/>
      <w:marBottom w:val="0"/>
      <w:divBdr>
        <w:top w:val="none" w:sz="0" w:space="0" w:color="auto"/>
        <w:left w:val="none" w:sz="0" w:space="0" w:color="auto"/>
        <w:bottom w:val="none" w:sz="0" w:space="0" w:color="auto"/>
        <w:right w:val="none" w:sz="0" w:space="0" w:color="auto"/>
      </w:divBdr>
    </w:div>
    <w:div w:id="199249903">
      <w:bodyDiv w:val="1"/>
      <w:marLeft w:val="0"/>
      <w:marRight w:val="0"/>
      <w:marTop w:val="0"/>
      <w:marBottom w:val="0"/>
      <w:divBdr>
        <w:top w:val="none" w:sz="0" w:space="0" w:color="auto"/>
        <w:left w:val="none" w:sz="0" w:space="0" w:color="auto"/>
        <w:bottom w:val="none" w:sz="0" w:space="0" w:color="auto"/>
        <w:right w:val="none" w:sz="0" w:space="0" w:color="auto"/>
      </w:divBdr>
    </w:div>
    <w:div w:id="199516422">
      <w:bodyDiv w:val="1"/>
      <w:marLeft w:val="0"/>
      <w:marRight w:val="0"/>
      <w:marTop w:val="0"/>
      <w:marBottom w:val="0"/>
      <w:divBdr>
        <w:top w:val="none" w:sz="0" w:space="0" w:color="auto"/>
        <w:left w:val="none" w:sz="0" w:space="0" w:color="auto"/>
        <w:bottom w:val="none" w:sz="0" w:space="0" w:color="auto"/>
        <w:right w:val="none" w:sz="0" w:space="0" w:color="auto"/>
      </w:divBdr>
    </w:div>
    <w:div w:id="200360236">
      <w:bodyDiv w:val="1"/>
      <w:marLeft w:val="0"/>
      <w:marRight w:val="0"/>
      <w:marTop w:val="0"/>
      <w:marBottom w:val="0"/>
      <w:divBdr>
        <w:top w:val="none" w:sz="0" w:space="0" w:color="auto"/>
        <w:left w:val="none" w:sz="0" w:space="0" w:color="auto"/>
        <w:bottom w:val="none" w:sz="0" w:space="0" w:color="auto"/>
        <w:right w:val="none" w:sz="0" w:space="0" w:color="auto"/>
      </w:divBdr>
    </w:div>
    <w:div w:id="214004143">
      <w:bodyDiv w:val="1"/>
      <w:marLeft w:val="0"/>
      <w:marRight w:val="0"/>
      <w:marTop w:val="0"/>
      <w:marBottom w:val="0"/>
      <w:divBdr>
        <w:top w:val="none" w:sz="0" w:space="0" w:color="auto"/>
        <w:left w:val="none" w:sz="0" w:space="0" w:color="auto"/>
        <w:bottom w:val="none" w:sz="0" w:space="0" w:color="auto"/>
        <w:right w:val="none" w:sz="0" w:space="0" w:color="auto"/>
      </w:divBdr>
    </w:div>
    <w:div w:id="221452221">
      <w:bodyDiv w:val="1"/>
      <w:marLeft w:val="0"/>
      <w:marRight w:val="0"/>
      <w:marTop w:val="0"/>
      <w:marBottom w:val="0"/>
      <w:divBdr>
        <w:top w:val="none" w:sz="0" w:space="0" w:color="auto"/>
        <w:left w:val="none" w:sz="0" w:space="0" w:color="auto"/>
        <w:bottom w:val="none" w:sz="0" w:space="0" w:color="auto"/>
        <w:right w:val="none" w:sz="0" w:space="0" w:color="auto"/>
      </w:divBdr>
    </w:div>
    <w:div w:id="226695984">
      <w:bodyDiv w:val="1"/>
      <w:marLeft w:val="0"/>
      <w:marRight w:val="0"/>
      <w:marTop w:val="0"/>
      <w:marBottom w:val="0"/>
      <w:divBdr>
        <w:top w:val="none" w:sz="0" w:space="0" w:color="auto"/>
        <w:left w:val="none" w:sz="0" w:space="0" w:color="auto"/>
        <w:bottom w:val="none" w:sz="0" w:space="0" w:color="auto"/>
        <w:right w:val="none" w:sz="0" w:space="0" w:color="auto"/>
      </w:divBdr>
    </w:div>
    <w:div w:id="231938581">
      <w:bodyDiv w:val="1"/>
      <w:marLeft w:val="0"/>
      <w:marRight w:val="0"/>
      <w:marTop w:val="0"/>
      <w:marBottom w:val="0"/>
      <w:divBdr>
        <w:top w:val="none" w:sz="0" w:space="0" w:color="auto"/>
        <w:left w:val="none" w:sz="0" w:space="0" w:color="auto"/>
        <w:bottom w:val="none" w:sz="0" w:space="0" w:color="auto"/>
        <w:right w:val="none" w:sz="0" w:space="0" w:color="auto"/>
      </w:divBdr>
    </w:div>
    <w:div w:id="237374653">
      <w:bodyDiv w:val="1"/>
      <w:marLeft w:val="0"/>
      <w:marRight w:val="0"/>
      <w:marTop w:val="0"/>
      <w:marBottom w:val="0"/>
      <w:divBdr>
        <w:top w:val="none" w:sz="0" w:space="0" w:color="auto"/>
        <w:left w:val="none" w:sz="0" w:space="0" w:color="auto"/>
        <w:bottom w:val="none" w:sz="0" w:space="0" w:color="auto"/>
        <w:right w:val="none" w:sz="0" w:space="0" w:color="auto"/>
      </w:divBdr>
    </w:div>
    <w:div w:id="248541329">
      <w:bodyDiv w:val="1"/>
      <w:marLeft w:val="0"/>
      <w:marRight w:val="0"/>
      <w:marTop w:val="0"/>
      <w:marBottom w:val="0"/>
      <w:divBdr>
        <w:top w:val="none" w:sz="0" w:space="0" w:color="auto"/>
        <w:left w:val="none" w:sz="0" w:space="0" w:color="auto"/>
        <w:bottom w:val="none" w:sz="0" w:space="0" w:color="auto"/>
        <w:right w:val="none" w:sz="0" w:space="0" w:color="auto"/>
      </w:divBdr>
      <w:divsChild>
        <w:div w:id="1242786994">
          <w:marLeft w:val="0"/>
          <w:marRight w:val="0"/>
          <w:marTop w:val="300"/>
          <w:marBottom w:val="0"/>
          <w:divBdr>
            <w:top w:val="none" w:sz="0" w:space="0" w:color="auto"/>
            <w:left w:val="none" w:sz="0" w:space="0" w:color="auto"/>
            <w:bottom w:val="none" w:sz="0" w:space="0" w:color="auto"/>
            <w:right w:val="none" w:sz="0" w:space="0" w:color="auto"/>
          </w:divBdr>
        </w:div>
      </w:divsChild>
    </w:div>
    <w:div w:id="251471903">
      <w:bodyDiv w:val="1"/>
      <w:marLeft w:val="0"/>
      <w:marRight w:val="0"/>
      <w:marTop w:val="0"/>
      <w:marBottom w:val="0"/>
      <w:divBdr>
        <w:top w:val="none" w:sz="0" w:space="0" w:color="auto"/>
        <w:left w:val="none" w:sz="0" w:space="0" w:color="auto"/>
        <w:bottom w:val="none" w:sz="0" w:space="0" w:color="auto"/>
        <w:right w:val="none" w:sz="0" w:space="0" w:color="auto"/>
      </w:divBdr>
    </w:div>
    <w:div w:id="268006408">
      <w:bodyDiv w:val="1"/>
      <w:marLeft w:val="0"/>
      <w:marRight w:val="0"/>
      <w:marTop w:val="0"/>
      <w:marBottom w:val="0"/>
      <w:divBdr>
        <w:top w:val="none" w:sz="0" w:space="0" w:color="auto"/>
        <w:left w:val="none" w:sz="0" w:space="0" w:color="auto"/>
        <w:bottom w:val="none" w:sz="0" w:space="0" w:color="auto"/>
        <w:right w:val="none" w:sz="0" w:space="0" w:color="auto"/>
      </w:divBdr>
    </w:div>
    <w:div w:id="276567892">
      <w:bodyDiv w:val="1"/>
      <w:marLeft w:val="0"/>
      <w:marRight w:val="0"/>
      <w:marTop w:val="0"/>
      <w:marBottom w:val="0"/>
      <w:divBdr>
        <w:top w:val="none" w:sz="0" w:space="0" w:color="auto"/>
        <w:left w:val="none" w:sz="0" w:space="0" w:color="auto"/>
        <w:bottom w:val="none" w:sz="0" w:space="0" w:color="auto"/>
        <w:right w:val="none" w:sz="0" w:space="0" w:color="auto"/>
      </w:divBdr>
    </w:div>
    <w:div w:id="277105238">
      <w:bodyDiv w:val="1"/>
      <w:marLeft w:val="0"/>
      <w:marRight w:val="0"/>
      <w:marTop w:val="0"/>
      <w:marBottom w:val="0"/>
      <w:divBdr>
        <w:top w:val="none" w:sz="0" w:space="0" w:color="auto"/>
        <w:left w:val="none" w:sz="0" w:space="0" w:color="auto"/>
        <w:bottom w:val="none" w:sz="0" w:space="0" w:color="auto"/>
        <w:right w:val="none" w:sz="0" w:space="0" w:color="auto"/>
      </w:divBdr>
    </w:div>
    <w:div w:id="278268418">
      <w:bodyDiv w:val="1"/>
      <w:marLeft w:val="0"/>
      <w:marRight w:val="0"/>
      <w:marTop w:val="0"/>
      <w:marBottom w:val="0"/>
      <w:divBdr>
        <w:top w:val="none" w:sz="0" w:space="0" w:color="auto"/>
        <w:left w:val="none" w:sz="0" w:space="0" w:color="auto"/>
        <w:bottom w:val="none" w:sz="0" w:space="0" w:color="auto"/>
        <w:right w:val="none" w:sz="0" w:space="0" w:color="auto"/>
      </w:divBdr>
    </w:div>
    <w:div w:id="291861006">
      <w:bodyDiv w:val="1"/>
      <w:marLeft w:val="0"/>
      <w:marRight w:val="0"/>
      <w:marTop w:val="0"/>
      <w:marBottom w:val="0"/>
      <w:divBdr>
        <w:top w:val="none" w:sz="0" w:space="0" w:color="auto"/>
        <w:left w:val="none" w:sz="0" w:space="0" w:color="auto"/>
        <w:bottom w:val="none" w:sz="0" w:space="0" w:color="auto"/>
        <w:right w:val="none" w:sz="0" w:space="0" w:color="auto"/>
      </w:divBdr>
      <w:divsChild>
        <w:div w:id="587154296">
          <w:marLeft w:val="0"/>
          <w:marRight w:val="0"/>
          <w:marTop w:val="0"/>
          <w:marBottom w:val="0"/>
          <w:divBdr>
            <w:top w:val="none" w:sz="0" w:space="0" w:color="auto"/>
            <w:left w:val="none" w:sz="0" w:space="0" w:color="auto"/>
            <w:bottom w:val="none" w:sz="0" w:space="0" w:color="auto"/>
            <w:right w:val="none" w:sz="0" w:space="0" w:color="auto"/>
          </w:divBdr>
        </w:div>
        <w:div w:id="1829321209">
          <w:marLeft w:val="-225"/>
          <w:marRight w:val="-225"/>
          <w:marTop w:val="0"/>
          <w:marBottom w:val="0"/>
          <w:divBdr>
            <w:top w:val="none" w:sz="0" w:space="0" w:color="auto"/>
            <w:left w:val="none" w:sz="0" w:space="0" w:color="auto"/>
            <w:bottom w:val="none" w:sz="0" w:space="0" w:color="auto"/>
            <w:right w:val="none" w:sz="0" w:space="0" w:color="auto"/>
          </w:divBdr>
          <w:divsChild>
            <w:div w:id="1641837267">
              <w:marLeft w:val="0"/>
              <w:marRight w:val="0"/>
              <w:marTop w:val="0"/>
              <w:marBottom w:val="0"/>
              <w:divBdr>
                <w:top w:val="none" w:sz="0" w:space="0" w:color="auto"/>
                <w:left w:val="none" w:sz="0" w:space="0" w:color="auto"/>
                <w:bottom w:val="none" w:sz="0" w:space="0" w:color="auto"/>
                <w:right w:val="none" w:sz="0" w:space="0" w:color="auto"/>
              </w:divBdr>
            </w:div>
            <w:div w:id="1647782504">
              <w:marLeft w:val="0"/>
              <w:marRight w:val="0"/>
              <w:marTop w:val="0"/>
              <w:marBottom w:val="0"/>
              <w:divBdr>
                <w:top w:val="none" w:sz="0" w:space="0" w:color="auto"/>
                <w:left w:val="none" w:sz="0" w:space="0" w:color="auto"/>
                <w:bottom w:val="none" w:sz="0" w:space="0" w:color="auto"/>
                <w:right w:val="none" w:sz="0" w:space="0" w:color="auto"/>
              </w:divBdr>
              <w:divsChild>
                <w:div w:id="1117025545">
                  <w:marLeft w:val="0"/>
                  <w:marRight w:val="0"/>
                  <w:marTop w:val="0"/>
                  <w:marBottom w:val="330"/>
                  <w:divBdr>
                    <w:top w:val="none" w:sz="0" w:space="0" w:color="auto"/>
                    <w:left w:val="none" w:sz="0" w:space="0" w:color="auto"/>
                    <w:bottom w:val="none" w:sz="0" w:space="0" w:color="auto"/>
                    <w:right w:val="none" w:sz="0" w:space="0" w:color="auto"/>
                  </w:divBdr>
                  <w:divsChild>
                    <w:div w:id="677998668">
                      <w:marLeft w:val="0"/>
                      <w:marRight w:val="0"/>
                      <w:marTop w:val="0"/>
                      <w:marBottom w:val="0"/>
                      <w:divBdr>
                        <w:top w:val="none" w:sz="0" w:space="0" w:color="auto"/>
                        <w:left w:val="none" w:sz="0" w:space="0" w:color="auto"/>
                        <w:bottom w:val="none" w:sz="0" w:space="0" w:color="auto"/>
                        <w:right w:val="none" w:sz="0" w:space="0" w:color="auto"/>
                      </w:divBdr>
                    </w:div>
                  </w:divsChild>
                </w:div>
                <w:div w:id="1869250421">
                  <w:marLeft w:val="0"/>
                  <w:marRight w:val="0"/>
                  <w:marTop w:val="0"/>
                  <w:marBottom w:val="0"/>
                  <w:divBdr>
                    <w:top w:val="none" w:sz="0" w:space="0" w:color="auto"/>
                    <w:left w:val="none" w:sz="0" w:space="0" w:color="auto"/>
                    <w:bottom w:val="none" w:sz="0" w:space="0" w:color="auto"/>
                    <w:right w:val="none" w:sz="0" w:space="0" w:color="auto"/>
                  </w:divBdr>
                  <w:divsChild>
                    <w:div w:id="2051223738">
                      <w:marLeft w:val="0"/>
                      <w:marRight w:val="0"/>
                      <w:marTop w:val="0"/>
                      <w:marBottom w:val="0"/>
                      <w:divBdr>
                        <w:top w:val="none" w:sz="0" w:space="0" w:color="auto"/>
                        <w:left w:val="none" w:sz="0" w:space="0" w:color="auto"/>
                        <w:bottom w:val="none" w:sz="0" w:space="0" w:color="auto"/>
                        <w:right w:val="none" w:sz="0" w:space="0" w:color="auto"/>
                      </w:divBdr>
                    </w:div>
                    <w:div w:id="1643845007">
                      <w:marLeft w:val="0"/>
                      <w:marRight w:val="0"/>
                      <w:marTop w:val="600"/>
                      <w:marBottom w:val="75"/>
                      <w:divBdr>
                        <w:top w:val="none" w:sz="0" w:space="0" w:color="auto"/>
                        <w:left w:val="none" w:sz="0" w:space="0" w:color="auto"/>
                        <w:bottom w:val="none" w:sz="0" w:space="0" w:color="auto"/>
                        <w:right w:val="none" w:sz="0" w:space="0" w:color="auto"/>
                      </w:divBdr>
                    </w:div>
                    <w:div w:id="1050568694">
                      <w:marLeft w:val="0"/>
                      <w:marRight w:val="0"/>
                      <w:marTop w:val="0"/>
                      <w:marBottom w:val="0"/>
                      <w:divBdr>
                        <w:top w:val="none" w:sz="0" w:space="0" w:color="auto"/>
                        <w:left w:val="none" w:sz="0" w:space="0" w:color="auto"/>
                        <w:bottom w:val="none" w:sz="0" w:space="0" w:color="auto"/>
                        <w:right w:val="none" w:sz="0" w:space="0" w:color="auto"/>
                      </w:divBdr>
                      <w:divsChild>
                        <w:div w:id="421610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494339">
      <w:bodyDiv w:val="1"/>
      <w:marLeft w:val="0"/>
      <w:marRight w:val="0"/>
      <w:marTop w:val="0"/>
      <w:marBottom w:val="0"/>
      <w:divBdr>
        <w:top w:val="none" w:sz="0" w:space="0" w:color="auto"/>
        <w:left w:val="none" w:sz="0" w:space="0" w:color="auto"/>
        <w:bottom w:val="none" w:sz="0" w:space="0" w:color="auto"/>
        <w:right w:val="none" w:sz="0" w:space="0" w:color="auto"/>
      </w:divBdr>
    </w:div>
    <w:div w:id="302738947">
      <w:bodyDiv w:val="1"/>
      <w:marLeft w:val="0"/>
      <w:marRight w:val="0"/>
      <w:marTop w:val="0"/>
      <w:marBottom w:val="0"/>
      <w:divBdr>
        <w:top w:val="none" w:sz="0" w:space="0" w:color="auto"/>
        <w:left w:val="none" w:sz="0" w:space="0" w:color="auto"/>
        <w:bottom w:val="none" w:sz="0" w:space="0" w:color="auto"/>
        <w:right w:val="none" w:sz="0" w:space="0" w:color="auto"/>
      </w:divBdr>
    </w:div>
    <w:div w:id="304164084">
      <w:bodyDiv w:val="1"/>
      <w:marLeft w:val="0"/>
      <w:marRight w:val="0"/>
      <w:marTop w:val="0"/>
      <w:marBottom w:val="0"/>
      <w:divBdr>
        <w:top w:val="none" w:sz="0" w:space="0" w:color="auto"/>
        <w:left w:val="none" w:sz="0" w:space="0" w:color="auto"/>
        <w:bottom w:val="none" w:sz="0" w:space="0" w:color="auto"/>
        <w:right w:val="none" w:sz="0" w:space="0" w:color="auto"/>
      </w:divBdr>
    </w:div>
    <w:div w:id="304774440">
      <w:bodyDiv w:val="1"/>
      <w:marLeft w:val="0"/>
      <w:marRight w:val="0"/>
      <w:marTop w:val="0"/>
      <w:marBottom w:val="0"/>
      <w:divBdr>
        <w:top w:val="none" w:sz="0" w:space="0" w:color="auto"/>
        <w:left w:val="none" w:sz="0" w:space="0" w:color="auto"/>
        <w:bottom w:val="none" w:sz="0" w:space="0" w:color="auto"/>
        <w:right w:val="none" w:sz="0" w:space="0" w:color="auto"/>
      </w:divBdr>
    </w:div>
    <w:div w:id="309020673">
      <w:bodyDiv w:val="1"/>
      <w:marLeft w:val="0"/>
      <w:marRight w:val="0"/>
      <w:marTop w:val="0"/>
      <w:marBottom w:val="0"/>
      <w:divBdr>
        <w:top w:val="none" w:sz="0" w:space="0" w:color="auto"/>
        <w:left w:val="none" w:sz="0" w:space="0" w:color="auto"/>
        <w:bottom w:val="none" w:sz="0" w:space="0" w:color="auto"/>
        <w:right w:val="none" w:sz="0" w:space="0" w:color="auto"/>
      </w:divBdr>
    </w:div>
    <w:div w:id="313800996">
      <w:bodyDiv w:val="1"/>
      <w:marLeft w:val="0"/>
      <w:marRight w:val="0"/>
      <w:marTop w:val="0"/>
      <w:marBottom w:val="0"/>
      <w:divBdr>
        <w:top w:val="none" w:sz="0" w:space="0" w:color="auto"/>
        <w:left w:val="none" w:sz="0" w:space="0" w:color="auto"/>
        <w:bottom w:val="none" w:sz="0" w:space="0" w:color="auto"/>
        <w:right w:val="none" w:sz="0" w:space="0" w:color="auto"/>
      </w:divBdr>
    </w:div>
    <w:div w:id="313920237">
      <w:bodyDiv w:val="1"/>
      <w:marLeft w:val="0"/>
      <w:marRight w:val="0"/>
      <w:marTop w:val="0"/>
      <w:marBottom w:val="0"/>
      <w:divBdr>
        <w:top w:val="none" w:sz="0" w:space="0" w:color="auto"/>
        <w:left w:val="none" w:sz="0" w:space="0" w:color="auto"/>
        <w:bottom w:val="none" w:sz="0" w:space="0" w:color="auto"/>
        <w:right w:val="none" w:sz="0" w:space="0" w:color="auto"/>
      </w:divBdr>
    </w:div>
    <w:div w:id="317195221">
      <w:bodyDiv w:val="1"/>
      <w:marLeft w:val="0"/>
      <w:marRight w:val="0"/>
      <w:marTop w:val="0"/>
      <w:marBottom w:val="0"/>
      <w:divBdr>
        <w:top w:val="none" w:sz="0" w:space="0" w:color="auto"/>
        <w:left w:val="none" w:sz="0" w:space="0" w:color="auto"/>
        <w:bottom w:val="none" w:sz="0" w:space="0" w:color="auto"/>
        <w:right w:val="none" w:sz="0" w:space="0" w:color="auto"/>
      </w:divBdr>
    </w:div>
    <w:div w:id="332147082">
      <w:bodyDiv w:val="1"/>
      <w:marLeft w:val="0"/>
      <w:marRight w:val="0"/>
      <w:marTop w:val="0"/>
      <w:marBottom w:val="0"/>
      <w:divBdr>
        <w:top w:val="none" w:sz="0" w:space="0" w:color="auto"/>
        <w:left w:val="none" w:sz="0" w:space="0" w:color="auto"/>
        <w:bottom w:val="none" w:sz="0" w:space="0" w:color="auto"/>
        <w:right w:val="none" w:sz="0" w:space="0" w:color="auto"/>
      </w:divBdr>
    </w:div>
    <w:div w:id="332951012">
      <w:bodyDiv w:val="1"/>
      <w:marLeft w:val="0"/>
      <w:marRight w:val="0"/>
      <w:marTop w:val="0"/>
      <w:marBottom w:val="0"/>
      <w:divBdr>
        <w:top w:val="none" w:sz="0" w:space="0" w:color="auto"/>
        <w:left w:val="none" w:sz="0" w:space="0" w:color="auto"/>
        <w:bottom w:val="none" w:sz="0" w:space="0" w:color="auto"/>
        <w:right w:val="none" w:sz="0" w:space="0" w:color="auto"/>
      </w:divBdr>
    </w:div>
    <w:div w:id="333605649">
      <w:bodyDiv w:val="1"/>
      <w:marLeft w:val="0"/>
      <w:marRight w:val="0"/>
      <w:marTop w:val="0"/>
      <w:marBottom w:val="0"/>
      <w:divBdr>
        <w:top w:val="none" w:sz="0" w:space="0" w:color="auto"/>
        <w:left w:val="none" w:sz="0" w:space="0" w:color="auto"/>
        <w:bottom w:val="none" w:sz="0" w:space="0" w:color="auto"/>
        <w:right w:val="none" w:sz="0" w:space="0" w:color="auto"/>
      </w:divBdr>
    </w:div>
    <w:div w:id="341472939">
      <w:bodyDiv w:val="1"/>
      <w:marLeft w:val="0"/>
      <w:marRight w:val="0"/>
      <w:marTop w:val="0"/>
      <w:marBottom w:val="0"/>
      <w:divBdr>
        <w:top w:val="none" w:sz="0" w:space="0" w:color="auto"/>
        <w:left w:val="none" w:sz="0" w:space="0" w:color="auto"/>
        <w:bottom w:val="none" w:sz="0" w:space="0" w:color="auto"/>
        <w:right w:val="none" w:sz="0" w:space="0" w:color="auto"/>
      </w:divBdr>
    </w:div>
    <w:div w:id="355540559">
      <w:bodyDiv w:val="1"/>
      <w:marLeft w:val="0"/>
      <w:marRight w:val="0"/>
      <w:marTop w:val="0"/>
      <w:marBottom w:val="0"/>
      <w:divBdr>
        <w:top w:val="none" w:sz="0" w:space="0" w:color="auto"/>
        <w:left w:val="none" w:sz="0" w:space="0" w:color="auto"/>
        <w:bottom w:val="none" w:sz="0" w:space="0" w:color="auto"/>
        <w:right w:val="none" w:sz="0" w:space="0" w:color="auto"/>
      </w:divBdr>
    </w:div>
    <w:div w:id="360937867">
      <w:bodyDiv w:val="1"/>
      <w:marLeft w:val="0"/>
      <w:marRight w:val="0"/>
      <w:marTop w:val="0"/>
      <w:marBottom w:val="0"/>
      <w:divBdr>
        <w:top w:val="none" w:sz="0" w:space="0" w:color="auto"/>
        <w:left w:val="none" w:sz="0" w:space="0" w:color="auto"/>
        <w:bottom w:val="none" w:sz="0" w:space="0" w:color="auto"/>
        <w:right w:val="none" w:sz="0" w:space="0" w:color="auto"/>
      </w:divBdr>
      <w:divsChild>
        <w:div w:id="1999311179">
          <w:marLeft w:val="0"/>
          <w:marRight w:val="0"/>
          <w:marTop w:val="0"/>
          <w:marBottom w:val="330"/>
          <w:divBdr>
            <w:top w:val="none" w:sz="0" w:space="0" w:color="auto"/>
            <w:left w:val="none" w:sz="0" w:space="0" w:color="auto"/>
            <w:bottom w:val="none" w:sz="0" w:space="0" w:color="auto"/>
            <w:right w:val="none" w:sz="0" w:space="0" w:color="auto"/>
          </w:divBdr>
          <w:divsChild>
            <w:div w:id="398556485">
              <w:marLeft w:val="0"/>
              <w:marRight w:val="0"/>
              <w:marTop w:val="0"/>
              <w:marBottom w:val="0"/>
              <w:divBdr>
                <w:top w:val="none" w:sz="0" w:space="0" w:color="auto"/>
                <w:left w:val="none" w:sz="0" w:space="0" w:color="auto"/>
                <w:bottom w:val="none" w:sz="0" w:space="0" w:color="auto"/>
                <w:right w:val="none" w:sz="0" w:space="0" w:color="auto"/>
              </w:divBdr>
            </w:div>
          </w:divsChild>
        </w:div>
        <w:div w:id="825392287">
          <w:marLeft w:val="0"/>
          <w:marRight w:val="0"/>
          <w:marTop w:val="0"/>
          <w:marBottom w:val="0"/>
          <w:divBdr>
            <w:top w:val="none" w:sz="0" w:space="0" w:color="auto"/>
            <w:left w:val="none" w:sz="0" w:space="0" w:color="auto"/>
            <w:bottom w:val="none" w:sz="0" w:space="0" w:color="auto"/>
            <w:right w:val="none" w:sz="0" w:space="0" w:color="auto"/>
          </w:divBdr>
          <w:divsChild>
            <w:div w:id="16576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4781">
      <w:bodyDiv w:val="1"/>
      <w:marLeft w:val="0"/>
      <w:marRight w:val="0"/>
      <w:marTop w:val="0"/>
      <w:marBottom w:val="0"/>
      <w:divBdr>
        <w:top w:val="none" w:sz="0" w:space="0" w:color="auto"/>
        <w:left w:val="none" w:sz="0" w:space="0" w:color="auto"/>
        <w:bottom w:val="none" w:sz="0" w:space="0" w:color="auto"/>
        <w:right w:val="none" w:sz="0" w:space="0" w:color="auto"/>
      </w:divBdr>
    </w:div>
    <w:div w:id="382096729">
      <w:bodyDiv w:val="1"/>
      <w:marLeft w:val="0"/>
      <w:marRight w:val="0"/>
      <w:marTop w:val="0"/>
      <w:marBottom w:val="0"/>
      <w:divBdr>
        <w:top w:val="none" w:sz="0" w:space="0" w:color="auto"/>
        <w:left w:val="none" w:sz="0" w:space="0" w:color="auto"/>
        <w:bottom w:val="none" w:sz="0" w:space="0" w:color="auto"/>
        <w:right w:val="none" w:sz="0" w:space="0" w:color="auto"/>
      </w:divBdr>
    </w:div>
    <w:div w:id="383869437">
      <w:bodyDiv w:val="1"/>
      <w:marLeft w:val="0"/>
      <w:marRight w:val="0"/>
      <w:marTop w:val="0"/>
      <w:marBottom w:val="0"/>
      <w:divBdr>
        <w:top w:val="none" w:sz="0" w:space="0" w:color="auto"/>
        <w:left w:val="none" w:sz="0" w:space="0" w:color="auto"/>
        <w:bottom w:val="none" w:sz="0" w:space="0" w:color="auto"/>
        <w:right w:val="none" w:sz="0" w:space="0" w:color="auto"/>
      </w:divBdr>
    </w:div>
    <w:div w:id="385643999">
      <w:bodyDiv w:val="1"/>
      <w:marLeft w:val="0"/>
      <w:marRight w:val="0"/>
      <w:marTop w:val="0"/>
      <w:marBottom w:val="0"/>
      <w:divBdr>
        <w:top w:val="none" w:sz="0" w:space="0" w:color="auto"/>
        <w:left w:val="none" w:sz="0" w:space="0" w:color="auto"/>
        <w:bottom w:val="none" w:sz="0" w:space="0" w:color="auto"/>
        <w:right w:val="none" w:sz="0" w:space="0" w:color="auto"/>
      </w:divBdr>
      <w:divsChild>
        <w:div w:id="871651581">
          <w:marLeft w:val="0"/>
          <w:marRight w:val="0"/>
          <w:marTop w:val="0"/>
          <w:marBottom w:val="0"/>
          <w:divBdr>
            <w:top w:val="none" w:sz="0" w:space="0" w:color="auto"/>
            <w:left w:val="none" w:sz="0" w:space="0" w:color="auto"/>
            <w:bottom w:val="none" w:sz="0" w:space="0" w:color="auto"/>
            <w:right w:val="none" w:sz="0" w:space="0" w:color="auto"/>
          </w:divBdr>
          <w:divsChild>
            <w:div w:id="630475632">
              <w:marLeft w:val="0"/>
              <w:marRight w:val="0"/>
              <w:marTop w:val="0"/>
              <w:marBottom w:val="0"/>
              <w:divBdr>
                <w:top w:val="none" w:sz="0" w:space="0" w:color="auto"/>
                <w:left w:val="none" w:sz="0" w:space="0" w:color="auto"/>
                <w:bottom w:val="none" w:sz="0" w:space="0" w:color="auto"/>
                <w:right w:val="none" w:sz="0" w:space="0" w:color="auto"/>
              </w:divBdr>
            </w:div>
          </w:divsChild>
        </w:div>
        <w:div w:id="1456294785">
          <w:marLeft w:val="0"/>
          <w:marRight w:val="0"/>
          <w:marTop w:val="0"/>
          <w:marBottom w:val="330"/>
          <w:divBdr>
            <w:top w:val="none" w:sz="0" w:space="0" w:color="auto"/>
            <w:left w:val="none" w:sz="0" w:space="0" w:color="auto"/>
            <w:bottom w:val="none" w:sz="0" w:space="0" w:color="auto"/>
            <w:right w:val="none" w:sz="0" w:space="0" w:color="auto"/>
          </w:divBdr>
          <w:divsChild>
            <w:div w:id="164025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771367">
      <w:bodyDiv w:val="1"/>
      <w:marLeft w:val="0"/>
      <w:marRight w:val="0"/>
      <w:marTop w:val="0"/>
      <w:marBottom w:val="0"/>
      <w:divBdr>
        <w:top w:val="none" w:sz="0" w:space="0" w:color="auto"/>
        <w:left w:val="none" w:sz="0" w:space="0" w:color="auto"/>
        <w:bottom w:val="none" w:sz="0" w:space="0" w:color="auto"/>
        <w:right w:val="none" w:sz="0" w:space="0" w:color="auto"/>
      </w:divBdr>
    </w:div>
    <w:div w:id="403651875">
      <w:bodyDiv w:val="1"/>
      <w:marLeft w:val="0"/>
      <w:marRight w:val="0"/>
      <w:marTop w:val="0"/>
      <w:marBottom w:val="0"/>
      <w:divBdr>
        <w:top w:val="none" w:sz="0" w:space="0" w:color="auto"/>
        <w:left w:val="none" w:sz="0" w:space="0" w:color="auto"/>
        <w:bottom w:val="none" w:sz="0" w:space="0" w:color="auto"/>
        <w:right w:val="none" w:sz="0" w:space="0" w:color="auto"/>
      </w:divBdr>
    </w:div>
    <w:div w:id="408425014">
      <w:bodyDiv w:val="1"/>
      <w:marLeft w:val="0"/>
      <w:marRight w:val="0"/>
      <w:marTop w:val="0"/>
      <w:marBottom w:val="0"/>
      <w:divBdr>
        <w:top w:val="none" w:sz="0" w:space="0" w:color="auto"/>
        <w:left w:val="none" w:sz="0" w:space="0" w:color="auto"/>
        <w:bottom w:val="none" w:sz="0" w:space="0" w:color="auto"/>
        <w:right w:val="none" w:sz="0" w:space="0" w:color="auto"/>
      </w:divBdr>
    </w:div>
    <w:div w:id="411897139">
      <w:bodyDiv w:val="1"/>
      <w:marLeft w:val="0"/>
      <w:marRight w:val="0"/>
      <w:marTop w:val="0"/>
      <w:marBottom w:val="0"/>
      <w:divBdr>
        <w:top w:val="none" w:sz="0" w:space="0" w:color="auto"/>
        <w:left w:val="none" w:sz="0" w:space="0" w:color="auto"/>
        <w:bottom w:val="none" w:sz="0" w:space="0" w:color="auto"/>
        <w:right w:val="none" w:sz="0" w:space="0" w:color="auto"/>
      </w:divBdr>
    </w:div>
    <w:div w:id="426655484">
      <w:bodyDiv w:val="1"/>
      <w:marLeft w:val="0"/>
      <w:marRight w:val="0"/>
      <w:marTop w:val="0"/>
      <w:marBottom w:val="0"/>
      <w:divBdr>
        <w:top w:val="none" w:sz="0" w:space="0" w:color="auto"/>
        <w:left w:val="none" w:sz="0" w:space="0" w:color="auto"/>
        <w:bottom w:val="none" w:sz="0" w:space="0" w:color="auto"/>
        <w:right w:val="none" w:sz="0" w:space="0" w:color="auto"/>
      </w:divBdr>
    </w:div>
    <w:div w:id="436220711">
      <w:bodyDiv w:val="1"/>
      <w:marLeft w:val="0"/>
      <w:marRight w:val="0"/>
      <w:marTop w:val="0"/>
      <w:marBottom w:val="0"/>
      <w:divBdr>
        <w:top w:val="none" w:sz="0" w:space="0" w:color="auto"/>
        <w:left w:val="none" w:sz="0" w:space="0" w:color="auto"/>
        <w:bottom w:val="none" w:sz="0" w:space="0" w:color="auto"/>
        <w:right w:val="none" w:sz="0" w:space="0" w:color="auto"/>
      </w:divBdr>
    </w:div>
    <w:div w:id="437215776">
      <w:bodyDiv w:val="1"/>
      <w:marLeft w:val="0"/>
      <w:marRight w:val="0"/>
      <w:marTop w:val="0"/>
      <w:marBottom w:val="0"/>
      <w:divBdr>
        <w:top w:val="none" w:sz="0" w:space="0" w:color="auto"/>
        <w:left w:val="none" w:sz="0" w:space="0" w:color="auto"/>
        <w:bottom w:val="none" w:sz="0" w:space="0" w:color="auto"/>
        <w:right w:val="none" w:sz="0" w:space="0" w:color="auto"/>
      </w:divBdr>
    </w:div>
    <w:div w:id="463620004">
      <w:bodyDiv w:val="1"/>
      <w:marLeft w:val="0"/>
      <w:marRight w:val="0"/>
      <w:marTop w:val="0"/>
      <w:marBottom w:val="0"/>
      <w:divBdr>
        <w:top w:val="none" w:sz="0" w:space="0" w:color="auto"/>
        <w:left w:val="none" w:sz="0" w:space="0" w:color="auto"/>
        <w:bottom w:val="none" w:sz="0" w:space="0" w:color="auto"/>
        <w:right w:val="none" w:sz="0" w:space="0" w:color="auto"/>
      </w:divBdr>
    </w:div>
    <w:div w:id="464548321">
      <w:bodyDiv w:val="1"/>
      <w:marLeft w:val="0"/>
      <w:marRight w:val="0"/>
      <w:marTop w:val="0"/>
      <w:marBottom w:val="0"/>
      <w:divBdr>
        <w:top w:val="none" w:sz="0" w:space="0" w:color="auto"/>
        <w:left w:val="none" w:sz="0" w:space="0" w:color="auto"/>
        <w:bottom w:val="none" w:sz="0" w:space="0" w:color="auto"/>
        <w:right w:val="none" w:sz="0" w:space="0" w:color="auto"/>
      </w:divBdr>
    </w:div>
    <w:div w:id="468133786">
      <w:bodyDiv w:val="1"/>
      <w:marLeft w:val="0"/>
      <w:marRight w:val="0"/>
      <w:marTop w:val="0"/>
      <w:marBottom w:val="0"/>
      <w:divBdr>
        <w:top w:val="none" w:sz="0" w:space="0" w:color="auto"/>
        <w:left w:val="none" w:sz="0" w:space="0" w:color="auto"/>
        <w:bottom w:val="none" w:sz="0" w:space="0" w:color="auto"/>
        <w:right w:val="none" w:sz="0" w:space="0" w:color="auto"/>
      </w:divBdr>
    </w:div>
    <w:div w:id="472219622">
      <w:bodyDiv w:val="1"/>
      <w:marLeft w:val="0"/>
      <w:marRight w:val="0"/>
      <w:marTop w:val="0"/>
      <w:marBottom w:val="0"/>
      <w:divBdr>
        <w:top w:val="none" w:sz="0" w:space="0" w:color="auto"/>
        <w:left w:val="none" w:sz="0" w:space="0" w:color="auto"/>
        <w:bottom w:val="none" w:sz="0" w:space="0" w:color="auto"/>
        <w:right w:val="none" w:sz="0" w:space="0" w:color="auto"/>
      </w:divBdr>
      <w:divsChild>
        <w:div w:id="1577781121">
          <w:marLeft w:val="0"/>
          <w:marRight w:val="0"/>
          <w:marTop w:val="0"/>
          <w:marBottom w:val="330"/>
          <w:divBdr>
            <w:top w:val="none" w:sz="0" w:space="0" w:color="auto"/>
            <w:left w:val="none" w:sz="0" w:space="0" w:color="auto"/>
            <w:bottom w:val="none" w:sz="0" w:space="0" w:color="auto"/>
            <w:right w:val="none" w:sz="0" w:space="0" w:color="auto"/>
          </w:divBdr>
          <w:divsChild>
            <w:div w:id="1917283084">
              <w:marLeft w:val="0"/>
              <w:marRight w:val="0"/>
              <w:marTop w:val="0"/>
              <w:marBottom w:val="0"/>
              <w:divBdr>
                <w:top w:val="none" w:sz="0" w:space="0" w:color="auto"/>
                <w:left w:val="none" w:sz="0" w:space="0" w:color="auto"/>
                <w:bottom w:val="none" w:sz="0" w:space="0" w:color="auto"/>
                <w:right w:val="none" w:sz="0" w:space="0" w:color="auto"/>
              </w:divBdr>
            </w:div>
          </w:divsChild>
        </w:div>
        <w:div w:id="705370691">
          <w:marLeft w:val="0"/>
          <w:marRight w:val="0"/>
          <w:marTop w:val="0"/>
          <w:marBottom w:val="0"/>
          <w:divBdr>
            <w:top w:val="none" w:sz="0" w:space="0" w:color="auto"/>
            <w:left w:val="none" w:sz="0" w:space="0" w:color="auto"/>
            <w:bottom w:val="none" w:sz="0" w:space="0" w:color="auto"/>
            <w:right w:val="none" w:sz="0" w:space="0" w:color="auto"/>
          </w:divBdr>
          <w:divsChild>
            <w:div w:id="198569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23283">
      <w:bodyDiv w:val="1"/>
      <w:marLeft w:val="0"/>
      <w:marRight w:val="0"/>
      <w:marTop w:val="0"/>
      <w:marBottom w:val="0"/>
      <w:divBdr>
        <w:top w:val="none" w:sz="0" w:space="0" w:color="auto"/>
        <w:left w:val="none" w:sz="0" w:space="0" w:color="auto"/>
        <w:bottom w:val="none" w:sz="0" w:space="0" w:color="auto"/>
        <w:right w:val="none" w:sz="0" w:space="0" w:color="auto"/>
      </w:divBdr>
    </w:div>
    <w:div w:id="480510910">
      <w:bodyDiv w:val="1"/>
      <w:marLeft w:val="0"/>
      <w:marRight w:val="0"/>
      <w:marTop w:val="0"/>
      <w:marBottom w:val="0"/>
      <w:divBdr>
        <w:top w:val="none" w:sz="0" w:space="0" w:color="auto"/>
        <w:left w:val="none" w:sz="0" w:space="0" w:color="auto"/>
        <w:bottom w:val="none" w:sz="0" w:space="0" w:color="auto"/>
        <w:right w:val="none" w:sz="0" w:space="0" w:color="auto"/>
      </w:divBdr>
    </w:div>
    <w:div w:id="482503637">
      <w:bodyDiv w:val="1"/>
      <w:marLeft w:val="0"/>
      <w:marRight w:val="0"/>
      <w:marTop w:val="0"/>
      <w:marBottom w:val="0"/>
      <w:divBdr>
        <w:top w:val="none" w:sz="0" w:space="0" w:color="auto"/>
        <w:left w:val="none" w:sz="0" w:space="0" w:color="auto"/>
        <w:bottom w:val="none" w:sz="0" w:space="0" w:color="auto"/>
        <w:right w:val="none" w:sz="0" w:space="0" w:color="auto"/>
      </w:divBdr>
    </w:div>
    <w:div w:id="485631052">
      <w:bodyDiv w:val="1"/>
      <w:marLeft w:val="0"/>
      <w:marRight w:val="0"/>
      <w:marTop w:val="0"/>
      <w:marBottom w:val="0"/>
      <w:divBdr>
        <w:top w:val="none" w:sz="0" w:space="0" w:color="auto"/>
        <w:left w:val="none" w:sz="0" w:space="0" w:color="auto"/>
        <w:bottom w:val="none" w:sz="0" w:space="0" w:color="auto"/>
        <w:right w:val="none" w:sz="0" w:space="0" w:color="auto"/>
      </w:divBdr>
    </w:div>
    <w:div w:id="490369630">
      <w:bodyDiv w:val="1"/>
      <w:marLeft w:val="0"/>
      <w:marRight w:val="0"/>
      <w:marTop w:val="0"/>
      <w:marBottom w:val="0"/>
      <w:divBdr>
        <w:top w:val="none" w:sz="0" w:space="0" w:color="auto"/>
        <w:left w:val="none" w:sz="0" w:space="0" w:color="auto"/>
        <w:bottom w:val="none" w:sz="0" w:space="0" w:color="auto"/>
        <w:right w:val="none" w:sz="0" w:space="0" w:color="auto"/>
      </w:divBdr>
    </w:div>
    <w:div w:id="491338545">
      <w:bodyDiv w:val="1"/>
      <w:marLeft w:val="0"/>
      <w:marRight w:val="0"/>
      <w:marTop w:val="0"/>
      <w:marBottom w:val="0"/>
      <w:divBdr>
        <w:top w:val="none" w:sz="0" w:space="0" w:color="auto"/>
        <w:left w:val="none" w:sz="0" w:space="0" w:color="auto"/>
        <w:bottom w:val="none" w:sz="0" w:space="0" w:color="auto"/>
        <w:right w:val="none" w:sz="0" w:space="0" w:color="auto"/>
      </w:divBdr>
    </w:div>
    <w:div w:id="496312848">
      <w:bodyDiv w:val="1"/>
      <w:marLeft w:val="0"/>
      <w:marRight w:val="0"/>
      <w:marTop w:val="0"/>
      <w:marBottom w:val="0"/>
      <w:divBdr>
        <w:top w:val="none" w:sz="0" w:space="0" w:color="auto"/>
        <w:left w:val="none" w:sz="0" w:space="0" w:color="auto"/>
        <w:bottom w:val="none" w:sz="0" w:space="0" w:color="auto"/>
        <w:right w:val="none" w:sz="0" w:space="0" w:color="auto"/>
      </w:divBdr>
    </w:div>
    <w:div w:id="506135128">
      <w:bodyDiv w:val="1"/>
      <w:marLeft w:val="0"/>
      <w:marRight w:val="0"/>
      <w:marTop w:val="0"/>
      <w:marBottom w:val="0"/>
      <w:divBdr>
        <w:top w:val="none" w:sz="0" w:space="0" w:color="auto"/>
        <w:left w:val="none" w:sz="0" w:space="0" w:color="auto"/>
        <w:bottom w:val="none" w:sz="0" w:space="0" w:color="auto"/>
        <w:right w:val="none" w:sz="0" w:space="0" w:color="auto"/>
      </w:divBdr>
    </w:div>
    <w:div w:id="516776939">
      <w:bodyDiv w:val="1"/>
      <w:marLeft w:val="0"/>
      <w:marRight w:val="0"/>
      <w:marTop w:val="0"/>
      <w:marBottom w:val="0"/>
      <w:divBdr>
        <w:top w:val="none" w:sz="0" w:space="0" w:color="auto"/>
        <w:left w:val="none" w:sz="0" w:space="0" w:color="auto"/>
        <w:bottom w:val="none" w:sz="0" w:space="0" w:color="auto"/>
        <w:right w:val="none" w:sz="0" w:space="0" w:color="auto"/>
      </w:divBdr>
    </w:div>
    <w:div w:id="520357137">
      <w:bodyDiv w:val="1"/>
      <w:marLeft w:val="0"/>
      <w:marRight w:val="0"/>
      <w:marTop w:val="0"/>
      <w:marBottom w:val="0"/>
      <w:divBdr>
        <w:top w:val="none" w:sz="0" w:space="0" w:color="auto"/>
        <w:left w:val="none" w:sz="0" w:space="0" w:color="auto"/>
        <w:bottom w:val="none" w:sz="0" w:space="0" w:color="auto"/>
        <w:right w:val="none" w:sz="0" w:space="0" w:color="auto"/>
      </w:divBdr>
    </w:div>
    <w:div w:id="520823702">
      <w:bodyDiv w:val="1"/>
      <w:marLeft w:val="0"/>
      <w:marRight w:val="0"/>
      <w:marTop w:val="0"/>
      <w:marBottom w:val="0"/>
      <w:divBdr>
        <w:top w:val="none" w:sz="0" w:space="0" w:color="auto"/>
        <w:left w:val="none" w:sz="0" w:space="0" w:color="auto"/>
        <w:bottom w:val="none" w:sz="0" w:space="0" w:color="auto"/>
        <w:right w:val="none" w:sz="0" w:space="0" w:color="auto"/>
      </w:divBdr>
    </w:div>
    <w:div w:id="523783722">
      <w:bodyDiv w:val="1"/>
      <w:marLeft w:val="0"/>
      <w:marRight w:val="0"/>
      <w:marTop w:val="0"/>
      <w:marBottom w:val="0"/>
      <w:divBdr>
        <w:top w:val="none" w:sz="0" w:space="0" w:color="auto"/>
        <w:left w:val="none" w:sz="0" w:space="0" w:color="auto"/>
        <w:bottom w:val="none" w:sz="0" w:space="0" w:color="auto"/>
        <w:right w:val="none" w:sz="0" w:space="0" w:color="auto"/>
      </w:divBdr>
    </w:div>
    <w:div w:id="526255745">
      <w:bodyDiv w:val="1"/>
      <w:marLeft w:val="0"/>
      <w:marRight w:val="0"/>
      <w:marTop w:val="0"/>
      <w:marBottom w:val="0"/>
      <w:divBdr>
        <w:top w:val="none" w:sz="0" w:space="0" w:color="auto"/>
        <w:left w:val="none" w:sz="0" w:space="0" w:color="auto"/>
        <w:bottom w:val="none" w:sz="0" w:space="0" w:color="auto"/>
        <w:right w:val="none" w:sz="0" w:space="0" w:color="auto"/>
      </w:divBdr>
    </w:div>
    <w:div w:id="546374995">
      <w:bodyDiv w:val="1"/>
      <w:marLeft w:val="0"/>
      <w:marRight w:val="0"/>
      <w:marTop w:val="0"/>
      <w:marBottom w:val="0"/>
      <w:divBdr>
        <w:top w:val="none" w:sz="0" w:space="0" w:color="auto"/>
        <w:left w:val="none" w:sz="0" w:space="0" w:color="auto"/>
        <w:bottom w:val="none" w:sz="0" w:space="0" w:color="auto"/>
        <w:right w:val="none" w:sz="0" w:space="0" w:color="auto"/>
      </w:divBdr>
    </w:div>
    <w:div w:id="562835172">
      <w:bodyDiv w:val="1"/>
      <w:marLeft w:val="0"/>
      <w:marRight w:val="0"/>
      <w:marTop w:val="0"/>
      <w:marBottom w:val="0"/>
      <w:divBdr>
        <w:top w:val="none" w:sz="0" w:space="0" w:color="auto"/>
        <w:left w:val="none" w:sz="0" w:space="0" w:color="auto"/>
        <w:bottom w:val="none" w:sz="0" w:space="0" w:color="auto"/>
        <w:right w:val="none" w:sz="0" w:space="0" w:color="auto"/>
      </w:divBdr>
      <w:divsChild>
        <w:div w:id="144247062">
          <w:marLeft w:val="0"/>
          <w:marRight w:val="0"/>
          <w:marTop w:val="0"/>
          <w:marBottom w:val="0"/>
          <w:divBdr>
            <w:top w:val="none" w:sz="0" w:space="0" w:color="auto"/>
            <w:left w:val="none" w:sz="0" w:space="0" w:color="auto"/>
            <w:bottom w:val="none" w:sz="0" w:space="0" w:color="auto"/>
            <w:right w:val="none" w:sz="0" w:space="0" w:color="auto"/>
          </w:divBdr>
        </w:div>
      </w:divsChild>
    </w:div>
    <w:div w:id="566231600">
      <w:bodyDiv w:val="1"/>
      <w:marLeft w:val="0"/>
      <w:marRight w:val="0"/>
      <w:marTop w:val="0"/>
      <w:marBottom w:val="0"/>
      <w:divBdr>
        <w:top w:val="none" w:sz="0" w:space="0" w:color="auto"/>
        <w:left w:val="none" w:sz="0" w:space="0" w:color="auto"/>
        <w:bottom w:val="none" w:sz="0" w:space="0" w:color="auto"/>
        <w:right w:val="none" w:sz="0" w:space="0" w:color="auto"/>
      </w:divBdr>
    </w:div>
    <w:div w:id="568728791">
      <w:bodyDiv w:val="1"/>
      <w:marLeft w:val="0"/>
      <w:marRight w:val="0"/>
      <w:marTop w:val="0"/>
      <w:marBottom w:val="0"/>
      <w:divBdr>
        <w:top w:val="none" w:sz="0" w:space="0" w:color="auto"/>
        <w:left w:val="none" w:sz="0" w:space="0" w:color="auto"/>
        <w:bottom w:val="none" w:sz="0" w:space="0" w:color="auto"/>
        <w:right w:val="none" w:sz="0" w:space="0" w:color="auto"/>
      </w:divBdr>
    </w:div>
    <w:div w:id="576788642">
      <w:bodyDiv w:val="1"/>
      <w:marLeft w:val="0"/>
      <w:marRight w:val="0"/>
      <w:marTop w:val="0"/>
      <w:marBottom w:val="0"/>
      <w:divBdr>
        <w:top w:val="none" w:sz="0" w:space="0" w:color="auto"/>
        <w:left w:val="none" w:sz="0" w:space="0" w:color="auto"/>
        <w:bottom w:val="none" w:sz="0" w:space="0" w:color="auto"/>
        <w:right w:val="none" w:sz="0" w:space="0" w:color="auto"/>
      </w:divBdr>
    </w:div>
    <w:div w:id="581986184">
      <w:bodyDiv w:val="1"/>
      <w:marLeft w:val="0"/>
      <w:marRight w:val="0"/>
      <w:marTop w:val="0"/>
      <w:marBottom w:val="0"/>
      <w:divBdr>
        <w:top w:val="none" w:sz="0" w:space="0" w:color="auto"/>
        <w:left w:val="none" w:sz="0" w:space="0" w:color="auto"/>
        <w:bottom w:val="none" w:sz="0" w:space="0" w:color="auto"/>
        <w:right w:val="none" w:sz="0" w:space="0" w:color="auto"/>
      </w:divBdr>
    </w:div>
    <w:div w:id="584385485">
      <w:bodyDiv w:val="1"/>
      <w:marLeft w:val="0"/>
      <w:marRight w:val="0"/>
      <w:marTop w:val="0"/>
      <w:marBottom w:val="0"/>
      <w:divBdr>
        <w:top w:val="none" w:sz="0" w:space="0" w:color="auto"/>
        <w:left w:val="none" w:sz="0" w:space="0" w:color="auto"/>
        <w:bottom w:val="none" w:sz="0" w:space="0" w:color="auto"/>
        <w:right w:val="none" w:sz="0" w:space="0" w:color="auto"/>
      </w:divBdr>
      <w:divsChild>
        <w:div w:id="658575463">
          <w:marLeft w:val="0"/>
          <w:marRight w:val="0"/>
          <w:marTop w:val="0"/>
          <w:marBottom w:val="120"/>
          <w:divBdr>
            <w:top w:val="none" w:sz="0" w:space="0" w:color="auto"/>
            <w:left w:val="none" w:sz="0" w:space="0" w:color="auto"/>
            <w:bottom w:val="none" w:sz="0" w:space="0" w:color="auto"/>
            <w:right w:val="none" w:sz="0" w:space="0" w:color="auto"/>
          </w:divBdr>
        </w:div>
        <w:div w:id="1043020436">
          <w:marLeft w:val="0"/>
          <w:marRight w:val="0"/>
          <w:marTop w:val="0"/>
          <w:marBottom w:val="120"/>
          <w:divBdr>
            <w:top w:val="none" w:sz="0" w:space="0" w:color="auto"/>
            <w:left w:val="none" w:sz="0" w:space="0" w:color="auto"/>
            <w:bottom w:val="none" w:sz="0" w:space="0" w:color="auto"/>
            <w:right w:val="none" w:sz="0" w:space="0" w:color="auto"/>
          </w:divBdr>
        </w:div>
        <w:div w:id="1783262815">
          <w:marLeft w:val="0"/>
          <w:marRight w:val="0"/>
          <w:marTop w:val="0"/>
          <w:marBottom w:val="120"/>
          <w:divBdr>
            <w:top w:val="none" w:sz="0" w:space="0" w:color="auto"/>
            <w:left w:val="none" w:sz="0" w:space="0" w:color="auto"/>
            <w:bottom w:val="none" w:sz="0" w:space="0" w:color="auto"/>
            <w:right w:val="none" w:sz="0" w:space="0" w:color="auto"/>
          </w:divBdr>
        </w:div>
        <w:div w:id="1826509546">
          <w:marLeft w:val="0"/>
          <w:marRight w:val="0"/>
          <w:marTop w:val="0"/>
          <w:marBottom w:val="120"/>
          <w:divBdr>
            <w:top w:val="none" w:sz="0" w:space="0" w:color="auto"/>
            <w:left w:val="none" w:sz="0" w:space="0" w:color="auto"/>
            <w:bottom w:val="none" w:sz="0" w:space="0" w:color="auto"/>
            <w:right w:val="none" w:sz="0" w:space="0" w:color="auto"/>
          </w:divBdr>
        </w:div>
        <w:div w:id="1981495651">
          <w:marLeft w:val="0"/>
          <w:marRight w:val="0"/>
          <w:marTop w:val="0"/>
          <w:marBottom w:val="120"/>
          <w:divBdr>
            <w:top w:val="none" w:sz="0" w:space="0" w:color="auto"/>
            <w:left w:val="none" w:sz="0" w:space="0" w:color="auto"/>
            <w:bottom w:val="none" w:sz="0" w:space="0" w:color="auto"/>
            <w:right w:val="none" w:sz="0" w:space="0" w:color="auto"/>
          </w:divBdr>
        </w:div>
        <w:div w:id="2143116494">
          <w:marLeft w:val="0"/>
          <w:marRight w:val="0"/>
          <w:marTop w:val="0"/>
          <w:marBottom w:val="120"/>
          <w:divBdr>
            <w:top w:val="none" w:sz="0" w:space="0" w:color="auto"/>
            <w:left w:val="none" w:sz="0" w:space="0" w:color="auto"/>
            <w:bottom w:val="none" w:sz="0" w:space="0" w:color="auto"/>
            <w:right w:val="none" w:sz="0" w:space="0" w:color="auto"/>
          </w:divBdr>
        </w:div>
      </w:divsChild>
    </w:div>
    <w:div w:id="584848905">
      <w:bodyDiv w:val="1"/>
      <w:marLeft w:val="0"/>
      <w:marRight w:val="0"/>
      <w:marTop w:val="0"/>
      <w:marBottom w:val="0"/>
      <w:divBdr>
        <w:top w:val="none" w:sz="0" w:space="0" w:color="auto"/>
        <w:left w:val="none" w:sz="0" w:space="0" w:color="auto"/>
        <w:bottom w:val="none" w:sz="0" w:space="0" w:color="auto"/>
        <w:right w:val="none" w:sz="0" w:space="0" w:color="auto"/>
      </w:divBdr>
    </w:div>
    <w:div w:id="593634790">
      <w:bodyDiv w:val="1"/>
      <w:marLeft w:val="0"/>
      <w:marRight w:val="0"/>
      <w:marTop w:val="0"/>
      <w:marBottom w:val="0"/>
      <w:divBdr>
        <w:top w:val="none" w:sz="0" w:space="0" w:color="auto"/>
        <w:left w:val="none" w:sz="0" w:space="0" w:color="auto"/>
        <w:bottom w:val="none" w:sz="0" w:space="0" w:color="auto"/>
        <w:right w:val="none" w:sz="0" w:space="0" w:color="auto"/>
      </w:divBdr>
    </w:div>
    <w:div w:id="608045834">
      <w:bodyDiv w:val="1"/>
      <w:marLeft w:val="0"/>
      <w:marRight w:val="0"/>
      <w:marTop w:val="0"/>
      <w:marBottom w:val="0"/>
      <w:divBdr>
        <w:top w:val="none" w:sz="0" w:space="0" w:color="auto"/>
        <w:left w:val="none" w:sz="0" w:space="0" w:color="auto"/>
        <w:bottom w:val="none" w:sz="0" w:space="0" w:color="auto"/>
        <w:right w:val="none" w:sz="0" w:space="0" w:color="auto"/>
      </w:divBdr>
      <w:divsChild>
        <w:div w:id="1387144498">
          <w:marLeft w:val="0"/>
          <w:marRight w:val="0"/>
          <w:marTop w:val="0"/>
          <w:marBottom w:val="330"/>
          <w:divBdr>
            <w:top w:val="none" w:sz="0" w:space="0" w:color="auto"/>
            <w:left w:val="none" w:sz="0" w:space="0" w:color="auto"/>
            <w:bottom w:val="none" w:sz="0" w:space="0" w:color="auto"/>
            <w:right w:val="none" w:sz="0" w:space="0" w:color="auto"/>
          </w:divBdr>
          <w:divsChild>
            <w:div w:id="822158711">
              <w:marLeft w:val="0"/>
              <w:marRight w:val="0"/>
              <w:marTop w:val="0"/>
              <w:marBottom w:val="0"/>
              <w:divBdr>
                <w:top w:val="none" w:sz="0" w:space="0" w:color="auto"/>
                <w:left w:val="none" w:sz="0" w:space="0" w:color="auto"/>
                <w:bottom w:val="none" w:sz="0" w:space="0" w:color="auto"/>
                <w:right w:val="none" w:sz="0" w:space="0" w:color="auto"/>
              </w:divBdr>
            </w:div>
          </w:divsChild>
        </w:div>
        <w:div w:id="351103465">
          <w:marLeft w:val="0"/>
          <w:marRight w:val="0"/>
          <w:marTop w:val="0"/>
          <w:marBottom w:val="0"/>
          <w:divBdr>
            <w:top w:val="none" w:sz="0" w:space="0" w:color="auto"/>
            <w:left w:val="none" w:sz="0" w:space="0" w:color="auto"/>
            <w:bottom w:val="none" w:sz="0" w:space="0" w:color="auto"/>
            <w:right w:val="none" w:sz="0" w:space="0" w:color="auto"/>
          </w:divBdr>
          <w:divsChild>
            <w:div w:id="16285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07542">
      <w:bodyDiv w:val="1"/>
      <w:marLeft w:val="0"/>
      <w:marRight w:val="0"/>
      <w:marTop w:val="0"/>
      <w:marBottom w:val="0"/>
      <w:divBdr>
        <w:top w:val="none" w:sz="0" w:space="0" w:color="auto"/>
        <w:left w:val="none" w:sz="0" w:space="0" w:color="auto"/>
        <w:bottom w:val="none" w:sz="0" w:space="0" w:color="auto"/>
        <w:right w:val="none" w:sz="0" w:space="0" w:color="auto"/>
      </w:divBdr>
    </w:div>
    <w:div w:id="620889985">
      <w:bodyDiv w:val="1"/>
      <w:marLeft w:val="0"/>
      <w:marRight w:val="0"/>
      <w:marTop w:val="0"/>
      <w:marBottom w:val="0"/>
      <w:divBdr>
        <w:top w:val="none" w:sz="0" w:space="0" w:color="auto"/>
        <w:left w:val="none" w:sz="0" w:space="0" w:color="auto"/>
        <w:bottom w:val="none" w:sz="0" w:space="0" w:color="auto"/>
        <w:right w:val="none" w:sz="0" w:space="0" w:color="auto"/>
      </w:divBdr>
      <w:divsChild>
        <w:div w:id="1704088390">
          <w:marLeft w:val="0"/>
          <w:marRight w:val="0"/>
          <w:marTop w:val="0"/>
          <w:marBottom w:val="330"/>
          <w:divBdr>
            <w:top w:val="none" w:sz="0" w:space="0" w:color="auto"/>
            <w:left w:val="none" w:sz="0" w:space="0" w:color="auto"/>
            <w:bottom w:val="none" w:sz="0" w:space="0" w:color="auto"/>
            <w:right w:val="none" w:sz="0" w:space="0" w:color="auto"/>
          </w:divBdr>
          <w:divsChild>
            <w:div w:id="1422725564">
              <w:marLeft w:val="0"/>
              <w:marRight w:val="0"/>
              <w:marTop w:val="0"/>
              <w:marBottom w:val="0"/>
              <w:divBdr>
                <w:top w:val="none" w:sz="0" w:space="0" w:color="auto"/>
                <w:left w:val="none" w:sz="0" w:space="0" w:color="auto"/>
                <w:bottom w:val="none" w:sz="0" w:space="0" w:color="auto"/>
                <w:right w:val="none" w:sz="0" w:space="0" w:color="auto"/>
              </w:divBdr>
            </w:div>
          </w:divsChild>
        </w:div>
        <w:div w:id="366563258">
          <w:marLeft w:val="0"/>
          <w:marRight w:val="0"/>
          <w:marTop w:val="0"/>
          <w:marBottom w:val="0"/>
          <w:divBdr>
            <w:top w:val="none" w:sz="0" w:space="0" w:color="auto"/>
            <w:left w:val="none" w:sz="0" w:space="0" w:color="auto"/>
            <w:bottom w:val="none" w:sz="0" w:space="0" w:color="auto"/>
            <w:right w:val="none" w:sz="0" w:space="0" w:color="auto"/>
          </w:divBdr>
          <w:divsChild>
            <w:div w:id="11961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435240">
      <w:bodyDiv w:val="1"/>
      <w:marLeft w:val="0"/>
      <w:marRight w:val="0"/>
      <w:marTop w:val="0"/>
      <w:marBottom w:val="0"/>
      <w:divBdr>
        <w:top w:val="none" w:sz="0" w:space="0" w:color="auto"/>
        <w:left w:val="none" w:sz="0" w:space="0" w:color="auto"/>
        <w:bottom w:val="none" w:sz="0" w:space="0" w:color="auto"/>
        <w:right w:val="none" w:sz="0" w:space="0" w:color="auto"/>
      </w:divBdr>
    </w:div>
    <w:div w:id="634065071">
      <w:bodyDiv w:val="1"/>
      <w:marLeft w:val="0"/>
      <w:marRight w:val="0"/>
      <w:marTop w:val="0"/>
      <w:marBottom w:val="0"/>
      <w:divBdr>
        <w:top w:val="none" w:sz="0" w:space="0" w:color="auto"/>
        <w:left w:val="none" w:sz="0" w:space="0" w:color="auto"/>
        <w:bottom w:val="none" w:sz="0" w:space="0" w:color="auto"/>
        <w:right w:val="none" w:sz="0" w:space="0" w:color="auto"/>
      </w:divBdr>
    </w:div>
    <w:div w:id="641808194">
      <w:bodyDiv w:val="1"/>
      <w:marLeft w:val="0"/>
      <w:marRight w:val="0"/>
      <w:marTop w:val="0"/>
      <w:marBottom w:val="0"/>
      <w:divBdr>
        <w:top w:val="none" w:sz="0" w:space="0" w:color="auto"/>
        <w:left w:val="none" w:sz="0" w:space="0" w:color="auto"/>
        <w:bottom w:val="none" w:sz="0" w:space="0" w:color="auto"/>
        <w:right w:val="none" w:sz="0" w:space="0" w:color="auto"/>
      </w:divBdr>
    </w:div>
    <w:div w:id="648175469">
      <w:bodyDiv w:val="1"/>
      <w:marLeft w:val="0"/>
      <w:marRight w:val="0"/>
      <w:marTop w:val="0"/>
      <w:marBottom w:val="0"/>
      <w:divBdr>
        <w:top w:val="none" w:sz="0" w:space="0" w:color="auto"/>
        <w:left w:val="none" w:sz="0" w:space="0" w:color="auto"/>
        <w:bottom w:val="none" w:sz="0" w:space="0" w:color="auto"/>
        <w:right w:val="none" w:sz="0" w:space="0" w:color="auto"/>
      </w:divBdr>
    </w:div>
    <w:div w:id="656540720">
      <w:bodyDiv w:val="1"/>
      <w:marLeft w:val="0"/>
      <w:marRight w:val="0"/>
      <w:marTop w:val="0"/>
      <w:marBottom w:val="0"/>
      <w:divBdr>
        <w:top w:val="none" w:sz="0" w:space="0" w:color="auto"/>
        <w:left w:val="none" w:sz="0" w:space="0" w:color="auto"/>
        <w:bottom w:val="none" w:sz="0" w:space="0" w:color="auto"/>
        <w:right w:val="none" w:sz="0" w:space="0" w:color="auto"/>
      </w:divBdr>
    </w:div>
    <w:div w:id="657421822">
      <w:bodyDiv w:val="1"/>
      <w:marLeft w:val="0"/>
      <w:marRight w:val="0"/>
      <w:marTop w:val="0"/>
      <w:marBottom w:val="0"/>
      <w:divBdr>
        <w:top w:val="none" w:sz="0" w:space="0" w:color="auto"/>
        <w:left w:val="none" w:sz="0" w:space="0" w:color="auto"/>
        <w:bottom w:val="none" w:sz="0" w:space="0" w:color="auto"/>
        <w:right w:val="none" w:sz="0" w:space="0" w:color="auto"/>
      </w:divBdr>
    </w:div>
    <w:div w:id="659774569">
      <w:bodyDiv w:val="1"/>
      <w:marLeft w:val="0"/>
      <w:marRight w:val="0"/>
      <w:marTop w:val="0"/>
      <w:marBottom w:val="0"/>
      <w:divBdr>
        <w:top w:val="none" w:sz="0" w:space="0" w:color="auto"/>
        <w:left w:val="none" w:sz="0" w:space="0" w:color="auto"/>
        <w:bottom w:val="none" w:sz="0" w:space="0" w:color="auto"/>
        <w:right w:val="none" w:sz="0" w:space="0" w:color="auto"/>
      </w:divBdr>
    </w:div>
    <w:div w:id="659962377">
      <w:bodyDiv w:val="1"/>
      <w:marLeft w:val="0"/>
      <w:marRight w:val="0"/>
      <w:marTop w:val="0"/>
      <w:marBottom w:val="0"/>
      <w:divBdr>
        <w:top w:val="none" w:sz="0" w:space="0" w:color="auto"/>
        <w:left w:val="none" w:sz="0" w:space="0" w:color="auto"/>
        <w:bottom w:val="none" w:sz="0" w:space="0" w:color="auto"/>
        <w:right w:val="none" w:sz="0" w:space="0" w:color="auto"/>
      </w:divBdr>
    </w:div>
    <w:div w:id="660892247">
      <w:bodyDiv w:val="1"/>
      <w:marLeft w:val="0"/>
      <w:marRight w:val="0"/>
      <w:marTop w:val="0"/>
      <w:marBottom w:val="0"/>
      <w:divBdr>
        <w:top w:val="none" w:sz="0" w:space="0" w:color="auto"/>
        <w:left w:val="none" w:sz="0" w:space="0" w:color="auto"/>
        <w:bottom w:val="none" w:sz="0" w:space="0" w:color="auto"/>
        <w:right w:val="none" w:sz="0" w:space="0" w:color="auto"/>
      </w:divBdr>
    </w:div>
    <w:div w:id="662664096">
      <w:bodyDiv w:val="1"/>
      <w:marLeft w:val="0"/>
      <w:marRight w:val="0"/>
      <w:marTop w:val="0"/>
      <w:marBottom w:val="0"/>
      <w:divBdr>
        <w:top w:val="none" w:sz="0" w:space="0" w:color="auto"/>
        <w:left w:val="none" w:sz="0" w:space="0" w:color="auto"/>
        <w:bottom w:val="none" w:sz="0" w:space="0" w:color="auto"/>
        <w:right w:val="none" w:sz="0" w:space="0" w:color="auto"/>
      </w:divBdr>
    </w:div>
    <w:div w:id="674842323">
      <w:bodyDiv w:val="1"/>
      <w:marLeft w:val="0"/>
      <w:marRight w:val="0"/>
      <w:marTop w:val="0"/>
      <w:marBottom w:val="0"/>
      <w:divBdr>
        <w:top w:val="none" w:sz="0" w:space="0" w:color="auto"/>
        <w:left w:val="none" w:sz="0" w:space="0" w:color="auto"/>
        <w:bottom w:val="none" w:sz="0" w:space="0" w:color="auto"/>
        <w:right w:val="none" w:sz="0" w:space="0" w:color="auto"/>
      </w:divBdr>
    </w:div>
    <w:div w:id="677586698">
      <w:bodyDiv w:val="1"/>
      <w:marLeft w:val="0"/>
      <w:marRight w:val="0"/>
      <w:marTop w:val="0"/>
      <w:marBottom w:val="0"/>
      <w:divBdr>
        <w:top w:val="none" w:sz="0" w:space="0" w:color="auto"/>
        <w:left w:val="none" w:sz="0" w:space="0" w:color="auto"/>
        <w:bottom w:val="none" w:sz="0" w:space="0" w:color="auto"/>
        <w:right w:val="none" w:sz="0" w:space="0" w:color="auto"/>
      </w:divBdr>
    </w:div>
    <w:div w:id="681054764">
      <w:bodyDiv w:val="1"/>
      <w:marLeft w:val="0"/>
      <w:marRight w:val="0"/>
      <w:marTop w:val="0"/>
      <w:marBottom w:val="0"/>
      <w:divBdr>
        <w:top w:val="none" w:sz="0" w:space="0" w:color="auto"/>
        <w:left w:val="none" w:sz="0" w:space="0" w:color="auto"/>
        <w:bottom w:val="none" w:sz="0" w:space="0" w:color="auto"/>
        <w:right w:val="none" w:sz="0" w:space="0" w:color="auto"/>
      </w:divBdr>
    </w:div>
    <w:div w:id="685253529">
      <w:bodyDiv w:val="1"/>
      <w:marLeft w:val="0"/>
      <w:marRight w:val="0"/>
      <w:marTop w:val="0"/>
      <w:marBottom w:val="0"/>
      <w:divBdr>
        <w:top w:val="none" w:sz="0" w:space="0" w:color="auto"/>
        <w:left w:val="none" w:sz="0" w:space="0" w:color="auto"/>
        <w:bottom w:val="none" w:sz="0" w:space="0" w:color="auto"/>
        <w:right w:val="none" w:sz="0" w:space="0" w:color="auto"/>
      </w:divBdr>
    </w:div>
    <w:div w:id="687752243">
      <w:bodyDiv w:val="1"/>
      <w:marLeft w:val="0"/>
      <w:marRight w:val="0"/>
      <w:marTop w:val="0"/>
      <w:marBottom w:val="0"/>
      <w:divBdr>
        <w:top w:val="none" w:sz="0" w:space="0" w:color="auto"/>
        <w:left w:val="none" w:sz="0" w:space="0" w:color="auto"/>
        <w:bottom w:val="none" w:sz="0" w:space="0" w:color="auto"/>
        <w:right w:val="none" w:sz="0" w:space="0" w:color="auto"/>
      </w:divBdr>
    </w:div>
    <w:div w:id="688456083">
      <w:bodyDiv w:val="1"/>
      <w:marLeft w:val="0"/>
      <w:marRight w:val="0"/>
      <w:marTop w:val="0"/>
      <w:marBottom w:val="0"/>
      <w:divBdr>
        <w:top w:val="none" w:sz="0" w:space="0" w:color="auto"/>
        <w:left w:val="none" w:sz="0" w:space="0" w:color="auto"/>
        <w:bottom w:val="none" w:sz="0" w:space="0" w:color="auto"/>
        <w:right w:val="none" w:sz="0" w:space="0" w:color="auto"/>
      </w:divBdr>
    </w:div>
    <w:div w:id="695809008">
      <w:bodyDiv w:val="1"/>
      <w:marLeft w:val="0"/>
      <w:marRight w:val="0"/>
      <w:marTop w:val="0"/>
      <w:marBottom w:val="0"/>
      <w:divBdr>
        <w:top w:val="none" w:sz="0" w:space="0" w:color="auto"/>
        <w:left w:val="none" w:sz="0" w:space="0" w:color="auto"/>
        <w:bottom w:val="none" w:sz="0" w:space="0" w:color="auto"/>
        <w:right w:val="none" w:sz="0" w:space="0" w:color="auto"/>
      </w:divBdr>
    </w:div>
    <w:div w:id="710377183">
      <w:bodyDiv w:val="1"/>
      <w:marLeft w:val="0"/>
      <w:marRight w:val="0"/>
      <w:marTop w:val="0"/>
      <w:marBottom w:val="0"/>
      <w:divBdr>
        <w:top w:val="none" w:sz="0" w:space="0" w:color="auto"/>
        <w:left w:val="none" w:sz="0" w:space="0" w:color="auto"/>
        <w:bottom w:val="none" w:sz="0" w:space="0" w:color="auto"/>
        <w:right w:val="none" w:sz="0" w:space="0" w:color="auto"/>
      </w:divBdr>
    </w:div>
    <w:div w:id="713390353">
      <w:bodyDiv w:val="1"/>
      <w:marLeft w:val="0"/>
      <w:marRight w:val="0"/>
      <w:marTop w:val="0"/>
      <w:marBottom w:val="0"/>
      <w:divBdr>
        <w:top w:val="none" w:sz="0" w:space="0" w:color="auto"/>
        <w:left w:val="none" w:sz="0" w:space="0" w:color="auto"/>
        <w:bottom w:val="none" w:sz="0" w:space="0" w:color="auto"/>
        <w:right w:val="none" w:sz="0" w:space="0" w:color="auto"/>
      </w:divBdr>
    </w:div>
    <w:div w:id="718869778">
      <w:bodyDiv w:val="1"/>
      <w:marLeft w:val="0"/>
      <w:marRight w:val="0"/>
      <w:marTop w:val="0"/>
      <w:marBottom w:val="0"/>
      <w:divBdr>
        <w:top w:val="none" w:sz="0" w:space="0" w:color="auto"/>
        <w:left w:val="none" w:sz="0" w:space="0" w:color="auto"/>
        <w:bottom w:val="none" w:sz="0" w:space="0" w:color="auto"/>
        <w:right w:val="none" w:sz="0" w:space="0" w:color="auto"/>
      </w:divBdr>
      <w:divsChild>
        <w:div w:id="355539658">
          <w:marLeft w:val="0"/>
          <w:marRight w:val="0"/>
          <w:marTop w:val="0"/>
          <w:marBottom w:val="0"/>
          <w:divBdr>
            <w:top w:val="none" w:sz="0" w:space="0" w:color="auto"/>
            <w:left w:val="none" w:sz="0" w:space="0" w:color="auto"/>
            <w:bottom w:val="none" w:sz="0" w:space="0" w:color="auto"/>
            <w:right w:val="none" w:sz="0" w:space="0" w:color="auto"/>
          </w:divBdr>
          <w:divsChild>
            <w:div w:id="2062441465">
              <w:marLeft w:val="-195"/>
              <w:marRight w:val="-195"/>
              <w:marTop w:val="0"/>
              <w:marBottom w:val="0"/>
              <w:divBdr>
                <w:top w:val="none" w:sz="0" w:space="0" w:color="auto"/>
                <w:left w:val="none" w:sz="0" w:space="0" w:color="auto"/>
                <w:bottom w:val="none" w:sz="0" w:space="0" w:color="auto"/>
                <w:right w:val="none" w:sz="0" w:space="0" w:color="auto"/>
              </w:divBdr>
              <w:divsChild>
                <w:div w:id="66486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99756">
          <w:marLeft w:val="0"/>
          <w:marRight w:val="0"/>
          <w:marTop w:val="0"/>
          <w:marBottom w:val="375"/>
          <w:divBdr>
            <w:top w:val="none" w:sz="0" w:space="0" w:color="auto"/>
            <w:left w:val="none" w:sz="0" w:space="0" w:color="auto"/>
            <w:bottom w:val="none" w:sz="0" w:space="0" w:color="auto"/>
            <w:right w:val="none" w:sz="0" w:space="0" w:color="auto"/>
          </w:divBdr>
          <w:divsChild>
            <w:div w:id="1306280820">
              <w:marLeft w:val="0"/>
              <w:marRight w:val="0"/>
              <w:marTop w:val="0"/>
              <w:marBottom w:val="0"/>
              <w:divBdr>
                <w:top w:val="none" w:sz="0" w:space="0" w:color="auto"/>
                <w:left w:val="none" w:sz="0" w:space="0" w:color="auto"/>
                <w:bottom w:val="none" w:sz="0" w:space="0" w:color="auto"/>
                <w:right w:val="none" w:sz="0" w:space="0" w:color="auto"/>
              </w:divBdr>
              <w:divsChild>
                <w:div w:id="75368250">
                  <w:marLeft w:val="-195"/>
                  <w:marRight w:val="-195"/>
                  <w:marTop w:val="0"/>
                  <w:marBottom w:val="0"/>
                  <w:divBdr>
                    <w:top w:val="none" w:sz="0" w:space="0" w:color="auto"/>
                    <w:left w:val="none" w:sz="0" w:space="0" w:color="auto"/>
                    <w:bottom w:val="none" w:sz="0" w:space="0" w:color="auto"/>
                    <w:right w:val="none" w:sz="0" w:space="0" w:color="auto"/>
                  </w:divBdr>
                  <w:divsChild>
                    <w:div w:id="1002392271">
                      <w:marLeft w:val="4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730789">
          <w:marLeft w:val="0"/>
          <w:marRight w:val="0"/>
          <w:marTop w:val="0"/>
          <w:marBottom w:val="0"/>
          <w:divBdr>
            <w:top w:val="none" w:sz="0" w:space="0" w:color="auto"/>
            <w:left w:val="none" w:sz="0" w:space="0" w:color="auto"/>
            <w:bottom w:val="none" w:sz="0" w:space="0" w:color="auto"/>
            <w:right w:val="none" w:sz="0" w:space="0" w:color="auto"/>
          </w:divBdr>
          <w:divsChild>
            <w:div w:id="52898724">
              <w:marLeft w:val="-195"/>
              <w:marRight w:val="-195"/>
              <w:marTop w:val="0"/>
              <w:marBottom w:val="0"/>
              <w:divBdr>
                <w:top w:val="none" w:sz="0" w:space="0" w:color="auto"/>
                <w:left w:val="none" w:sz="0" w:space="0" w:color="auto"/>
                <w:bottom w:val="none" w:sz="0" w:space="0" w:color="auto"/>
                <w:right w:val="none" w:sz="0" w:space="0" w:color="auto"/>
              </w:divBdr>
              <w:divsChild>
                <w:div w:id="107840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746721">
      <w:bodyDiv w:val="1"/>
      <w:marLeft w:val="0"/>
      <w:marRight w:val="0"/>
      <w:marTop w:val="0"/>
      <w:marBottom w:val="0"/>
      <w:divBdr>
        <w:top w:val="none" w:sz="0" w:space="0" w:color="auto"/>
        <w:left w:val="none" w:sz="0" w:space="0" w:color="auto"/>
        <w:bottom w:val="none" w:sz="0" w:space="0" w:color="auto"/>
        <w:right w:val="none" w:sz="0" w:space="0" w:color="auto"/>
      </w:divBdr>
    </w:div>
    <w:div w:id="728068466">
      <w:bodyDiv w:val="1"/>
      <w:marLeft w:val="0"/>
      <w:marRight w:val="0"/>
      <w:marTop w:val="0"/>
      <w:marBottom w:val="0"/>
      <w:divBdr>
        <w:top w:val="none" w:sz="0" w:space="0" w:color="auto"/>
        <w:left w:val="none" w:sz="0" w:space="0" w:color="auto"/>
        <w:bottom w:val="none" w:sz="0" w:space="0" w:color="auto"/>
        <w:right w:val="none" w:sz="0" w:space="0" w:color="auto"/>
      </w:divBdr>
      <w:divsChild>
        <w:div w:id="160774161">
          <w:marLeft w:val="0"/>
          <w:marRight w:val="0"/>
          <w:marTop w:val="0"/>
          <w:marBottom w:val="330"/>
          <w:divBdr>
            <w:top w:val="none" w:sz="0" w:space="0" w:color="auto"/>
            <w:left w:val="none" w:sz="0" w:space="0" w:color="auto"/>
            <w:bottom w:val="none" w:sz="0" w:space="0" w:color="auto"/>
            <w:right w:val="none" w:sz="0" w:space="0" w:color="auto"/>
          </w:divBdr>
          <w:divsChild>
            <w:div w:id="2009363314">
              <w:marLeft w:val="0"/>
              <w:marRight w:val="0"/>
              <w:marTop w:val="0"/>
              <w:marBottom w:val="0"/>
              <w:divBdr>
                <w:top w:val="none" w:sz="0" w:space="0" w:color="auto"/>
                <w:left w:val="none" w:sz="0" w:space="0" w:color="auto"/>
                <w:bottom w:val="none" w:sz="0" w:space="0" w:color="auto"/>
                <w:right w:val="none" w:sz="0" w:space="0" w:color="auto"/>
              </w:divBdr>
            </w:div>
          </w:divsChild>
        </w:div>
        <w:div w:id="2119837887">
          <w:marLeft w:val="0"/>
          <w:marRight w:val="0"/>
          <w:marTop w:val="0"/>
          <w:marBottom w:val="0"/>
          <w:divBdr>
            <w:top w:val="none" w:sz="0" w:space="0" w:color="auto"/>
            <w:left w:val="none" w:sz="0" w:space="0" w:color="auto"/>
            <w:bottom w:val="none" w:sz="0" w:space="0" w:color="auto"/>
            <w:right w:val="none" w:sz="0" w:space="0" w:color="auto"/>
          </w:divBdr>
          <w:divsChild>
            <w:div w:id="16208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233339">
      <w:bodyDiv w:val="1"/>
      <w:marLeft w:val="0"/>
      <w:marRight w:val="0"/>
      <w:marTop w:val="0"/>
      <w:marBottom w:val="0"/>
      <w:divBdr>
        <w:top w:val="none" w:sz="0" w:space="0" w:color="auto"/>
        <w:left w:val="none" w:sz="0" w:space="0" w:color="auto"/>
        <w:bottom w:val="none" w:sz="0" w:space="0" w:color="auto"/>
        <w:right w:val="none" w:sz="0" w:space="0" w:color="auto"/>
      </w:divBdr>
    </w:div>
    <w:div w:id="733703154">
      <w:bodyDiv w:val="1"/>
      <w:marLeft w:val="0"/>
      <w:marRight w:val="0"/>
      <w:marTop w:val="0"/>
      <w:marBottom w:val="0"/>
      <w:divBdr>
        <w:top w:val="none" w:sz="0" w:space="0" w:color="auto"/>
        <w:left w:val="none" w:sz="0" w:space="0" w:color="auto"/>
        <w:bottom w:val="none" w:sz="0" w:space="0" w:color="auto"/>
        <w:right w:val="none" w:sz="0" w:space="0" w:color="auto"/>
      </w:divBdr>
      <w:divsChild>
        <w:div w:id="1375033360">
          <w:marLeft w:val="0"/>
          <w:marRight w:val="0"/>
          <w:marTop w:val="0"/>
          <w:marBottom w:val="0"/>
          <w:divBdr>
            <w:top w:val="none" w:sz="0" w:space="0" w:color="auto"/>
            <w:left w:val="none" w:sz="0" w:space="0" w:color="auto"/>
            <w:bottom w:val="none" w:sz="0" w:space="0" w:color="auto"/>
            <w:right w:val="none" w:sz="0" w:space="0" w:color="auto"/>
          </w:divBdr>
          <w:divsChild>
            <w:div w:id="1451508032">
              <w:marLeft w:val="350"/>
              <w:marRight w:val="350"/>
              <w:marTop w:val="0"/>
              <w:marBottom w:val="0"/>
              <w:divBdr>
                <w:top w:val="single" w:sz="2" w:space="0" w:color="auto"/>
                <w:left w:val="single" w:sz="2" w:space="0" w:color="auto"/>
                <w:bottom w:val="single" w:sz="6" w:space="0" w:color="auto"/>
                <w:right w:val="single" w:sz="2" w:space="0" w:color="auto"/>
              </w:divBdr>
              <w:divsChild>
                <w:div w:id="103477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826858">
      <w:bodyDiv w:val="1"/>
      <w:marLeft w:val="0"/>
      <w:marRight w:val="0"/>
      <w:marTop w:val="0"/>
      <w:marBottom w:val="0"/>
      <w:divBdr>
        <w:top w:val="none" w:sz="0" w:space="0" w:color="auto"/>
        <w:left w:val="none" w:sz="0" w:space="0" w:color="auto"/>
        <w:bottom w:val="none" w:sz="0" w:space="0" w:color="auto"/>
        <w:right w:val="none" w:sz="0" w:space="0" w:color="auto"/>
      </w:divBdr>
    </w:div>
    <w:div w:id="740519018">
      <w:bodyDiv w:val="1"/>
      <w:marLeft w:val="0"/>
      <w:marRight w:val="0"/>
      <w:marTop w:val="0"/>
      <w:marBottom w:val="0"/>
      <w:divBdr>
        <w:top w:val="none" w:sz="0" w:space="0" w:color="auto"/>
        <w:left w:val="none" w:sz="0" w:space="0" w:color="auto"/>
        <w:bottom w:val="none" w:sz="0" w:space="0" w:color="auto"/>
        <w:right w:val="none" w:sz="0" w:space="0" w:color="auto"/>
      </w:divBdr>
    </w:div>
    <w:div w:id="743843042">
      <w:bodyDiv w:val="1"/>
      <w:marLeft w:val="0"/>
      <w:marRight w:val="0"/>
      <w:marTop w:val="0"/>
      <w:marBottom w:val="0"/>
      <w:divBdr>
        <w:top w:val="none" w:sz="0" w:space="0" w:color="auto"/>
        <w:left w:val="none" w:sz="0" w:space="0" w:color="auto"/>
        <w:bottom w:val="none" w:sz="0" w:space="0" w:color="auto"/>
        <w:right w:val="none" w:sz="0" w:space="0" w:color="auto"/>
      </w:divBdr>
    </w:div>
    <w:div w:id="758408120">
      <w:bodyDiv w:val="1"/>
      <w:marLeft w:val="0"/>
      <w:marRight w:val="0"/>
      <w:marTop w:val="0"/>
      <w:marBottom w:val="0"/>
      <w:divBdr>
        <w:top w:val="none" w:sz="0" w:space="0" w:color="auto"/>
        <w:left w:val="none" w:sz="0" w:space="0" w:color="auto"/>
        <w:bottom w:val="none" w:sz="0" w:space="0" w:color="auto"/>
        <w:right w:val="none" w:sz="0" w:space="0" w:color="auto"/>
      </w:divBdr>
    </w:div>
    <w:div w:id="758451328">
      <w:bodyDiv w:val="1"/>
      <w:marLeft w:val="0"/>
      <w:marRight w:val="0"/>
      <w:marTop w:val="0"/>
      <w:marBottom w:val="0"/>
      <w:divBdr>
        <w:top w:val="none" w:sz="0" w:space="0" w:color="auto"/>
        <w:left w:val="none" w:sz="0" w:space="0" w:color="auto"/>
        <w:bottom w:val="none" w:sz="0" w:space="0" w:color="auto"/>
        <w:right w:val="none" w:sz="0" w:space="0" w:color="auto"/>
      </w:divBdr>
    </w:div>
    <w:div w:id="763572137">
      <w:bodyDiv w:val="1"/>
      <w:marLeft w:val="0"/>
      <w:marRight w:val="0"/>
      <w:marTop w:val="0"/>
      <w:marBottom w:val="0"/>
      <w:divBdr>
        <w:top w:val="none" w:sz="0" w:space="0" w:color="auto"/>
        <w:left w:val="none" w:sz="0" w:space="0" w:color="auto"/>
        <w:bottom w:val="none" w:sz="0" w:space="0" w:color="auto"/>
        <w:right w:val="none" w:sz="0" w:space="0" w:color="auto"/>
      </w:divBdr>
    </w:div>
    <w:div w:id="771584712">
      <w:bodyDiv w:val="1"/>
      <w:marLeft w:val="0"/>
      <w:marRight w:val="0"/>
      <w:marTop w:val="0"/>
      <w:marBottom w:val="0"/>
      <w:divBdr>
        <w:top w:val="none" w:sz="0" w:space="0" w:color="auto"/>
        <w:left w:val="none" w:sz="0" w:space="0" w:color="auto"/>
        <w:bottom w:val="none" w:sz="0" w:space="0" w:color="auto"/>
        <w:right w:val="none" w:sz="0" w:space="0" w:color="auto"/>
      </w:divBdr>
      <w:divsChild>
        <w:div w:id="85079005">
          <w:marLeft w:val="0"/>
          <w:marRight w:val="0"/>
          <w:marTop w:val="0"/>
          <w:marBottom w:val="0"/>
          <w:divBdr>
            <w:top w:val="none" w:sz="0" w:space="0" w:color="auto"/>
            <w:left w:val="none" w:sz="0" w:space="0" w:color="auto"/>
            <w:bottom w:val="none" w:sz="0" w:space="0" w:color="auto"/>
            <w:right w:val="none" w:sz="0" w:space="0" w:color="auto"/>
          </w:divBdr>
          <w:divsChild>
            <w:div w:id="1718698732">
              <w:marLeft w:val="-195"/>
              <w:marRight w:val="-195"/>
              <w:marTop w:val="0"/>
              <w:marBottom w:val="0"/>
              <w:divBdr>
                <w:top w:val="none" w:sz="0" w:space="0" w:color="auto"/>
                <w:left w:val="none" w:sz="0" w:space="0" w:color="auto"/>
                <w:bottom w:val="none" w:sz="0" w:space="0" w:color="auto"/>
                <w:right w:val="none" w:sz="0" w:space="0" w:color="auto"/>
              </w:divBdr>
              <w:divsChild>
                <w:div w:id="117041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301572">
          <w:marLeft w:val="0"/>
          <w:marRight w:val="0"/>
          <w:marTop w:val="0"/>
          <w:marBottom w:val="375"/>
          <w:divBdr>
            <w:top w:val="none" w:sz="0" w:space="0" w:color="auto"/>
            <w:left w:val="none" w:sz="0" w:space="0" w:color="auto"/>
            <w:bottom w:val="none" w:sz="0" w:space="0" w:color="auto"/>
            <w:right w:val="none" w:sz="0" w:space="0" w:color="auto"/>
          </w:divBdr>
          <w:divsChild>
            <w:div w:id="116801613">
              <w:marLeft w:val="0"/>
              <w:marRight w:val="0"/>
              <w:marTop w:val="0"/>
              <w:marBottom w:val="0"/>
              <w:divBdr>
                <w:top w:val="none" w:sz="0" w:space="0" w:color="auto"/>
                <w:left w:val="none" w:sz="0" w:space="0" w:color="auto"/>
                <w:bottom w:val="none" w:sz="0" w:space="0" w:color="auto"/>
                <w:right w:val="none" w:sz="0" w:space="0" w:color="auto"/>
              </w:divBdr>
              <w:divsChild>
                <w:div w:id="393697616">
                  <w:marLeft w:val="-195"/>
                  <w:marRight w:val="-195"/>
                  <w:marTop w:val="0"/>
                  <w:marBottom w:val="0"/>
                  <w:divBdr>
                    <w:top w:val="none" w:sz="0" w:space="0" w:color="auto"/>
                    <w:left w:val="none" w:sz="0" w:space="0" w:color="auto"/>
                    <w:bottom w:val="none" w:sz="0" w:space="0" w:color="auto"/>
                    <w:right w:val="none" w:sz="0" w:space="0" w:color="auto"/>
                  </w:divBdr>
                  <w:divsChild>
                    <w:div w:id="393627380">
                      <w:marLeft w:val="45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416050">
          <w:marLeft w:val="0"/>
          <w:marRight w:val="0"/>
          <w:marTop w:val="0"/>
          <w:marBottom w:val="0"/>
          <w:divBdr>
            <w:top w:val="none" w:sz="0" w:space="0" w:color="auto"/>
            <w:left w:val="none" w:sz="0" w:space="0" w:color="auto"/>
            <w:bottom w:val="none" w:sz="0" w:space="0" w:color="auto"/>
            <w:right w:val="none" w:sz="0" w:space="0" w:color="auto"/>
          </w:divBdr>
          <w:divsChild>
            <w:div w:id="3630263">
              <w:marLeft w:val="-195"/>
              <w:marRight w:val="-195"/>
              <w:marTop w:val="0"/>
              <w:marBottom w:val="0"/>
              <w:divBdr>
                <w:top w:val="none" w:sz="0" w:space="0" w:color="auto"/>
                <w:left w:val="none" w:sz="0" w:space="0" w:color="auto"/>
                <w:bottom w:val="none" w:sz="0" w:space="0" w:color="auto"/>
                <w:right w:val="none" w:sz="0" w:space="0" w:color="auto"/>
              </w:divBdr>
              <w:divsChild>
                <w:div w:id="74160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639444">
      <w:bodyDiv w:val="1"/>
      <w:marLeft w:val="0"/>
      <w:marRight w:val="0"/>
      <w:marTop w:val="0"/>
      <w:marBottom w:val="0"/>
      <w:divBdr>
        <w:top w:val="none" w:sz="0" w:space="0" w:color="auto"/>
        <w:left w:val="none" w:sz="0" w:space="0" w:color="auto"/>
        <w:bottom w:val="none" w:sz="0" w:space="0" w:color="auto"/>
        <w:right w:val="none" w:sz="0" w:space="0" w:color="auto"/>
      </w:divBdr>
    </w:div>
    <w:div w:id="790321425">
      <w:bodyDiv w:val="1"/>
      <w:marLeft w:val="0"/>
      <w:marRight w:val="0"/>
      <w:marTop w:val="0"/>
      <w:marBottom w:val="0"/>
      <w:divBdr>
        <w:top w:val="none" w:sz="0" w:space="0" w:color="auto"/>
        <w:left w:val="none" w:sz="0" w:space="0" w:color="auto"/>
        <w:bottom w:val="none" w:sz="0" w:space="0" w:color="auto"/>
        <w:right w:val="none" w:sz="0" w:space="0" w:color="auto"/>
      </w:divBdr>
    </w:div>
    <w:div w:id="792748407">
      <w:bodyDiv w:val="1"/>
      <w:marLeft w:val="0"/>
      <w:marRight w:val="0"/>
      <w:marTop w:val="0"/>
      <w:marBottom w:val="0"/>
      <w:divBdr>
        <w:top w:val="none" w:sz="0" w:space="0" w:color="auto"/>
        <w:left w:val="none" w:sz="0" w:space="0" w:color="auto"/>
        <w:bottom w:val="none" w:sz="0" w:space="0" w:color="auto"/>
        <w:right w:val="none" w:sz="0" w:space="0" w:color="auto"/>
      </w:divBdr>
    </w:div>
    <w:div w:id="806357660">
      <w:bodyDiv w:val="1"/>
      <w:marLeft w:val="0"/>
      <w:marRight w:val="0"/>
      <w:marTop w:val="0"/>
      <w:marBottom w:val="0"/>
      <w:divBdr>
        <w:top w:val="none" w:sz="0" w:space="0" w:color="auto"/>
        <w:left w:val="none" w:sz="0" w:space="0" w:color="auto"/>
        <w:bottom w:val="none" w:sz="0" w:space="0" w:color="auto"/>
        <w:right w:val="none" w:sz="0" w:space="0" w:color="auto"/>
      </w:divBdr>
    </w:div>
    <w:div w:id="809707181">
      <w:bodyDiv w:val="1"/>
      <w:marLeft w:val="0"/>
      <w:marRight w:val="0"/>
      <w:marTop w:val="0"/>
      <w:marBottom w:val="0"/>
      <w:divBdr>
        <w:top w:val="none" w:sz="0" w:space="0" w:color="auto"/>
        <w:left w:val="none" w:sz="0" w:space="0" w:color="auto"/>
        <w:bottom w:val="none" w:sz="0" w:space="0" w:color="auto"/>
        <w:right w:val="none" w:sz="0" w:space="0" w:color="auto"/>
      </w:divBdr>
    </w:div>
    <w:div w:id="813958938">
      <w:bodyDiv w:val="1"/>
      <w:marLeft w:val="0"/>
      <w:marRight w:val="0"/>
      <w:marTop w:val="0"/>
      <w:marBottom w:val="0"/>
      <w:divBdr>
        <w:top w:val="none" w:sz="0" w:space="0" w:color="auto"/>
        <w:left w:val="none" w:sz="0" w:space="0" w:color="auto"/>
        <w:bottom w:val="none" w:sz="0" w:space="0" w:color="auto"/>
        <w:right w:val="none" w:sz="0" w:space="0" w:color="auto"/>
      </w:divBdr>
    </w:div>
    <w:div w:id="816722272">
      <w:bodyDiv w:val="1"/>
      <w:marLeft w:val="0"/>
      <w:marRight w:val="0"/>
      <w:marTop w:val="0"/>
      <w:marBottom w:val="0"/>
      <w:divBdr>
        <w:top w:val="none" w:sz="0" w:space="0" w:color="auto"/>
        <w:left w:val="none" w:sz="0" w:space="0" w:color="auto"/>
        <w:bottom w:val="none" w:sz="0" w:space="0" w:color="auto"/>
        <w:right w:val="none" w:sz="0" w:space="0" w:color="auto"/>
      </w:divBdr>
    </w:div>
    <w:div w:id="820776824">
      <w:bodyDiv w:val="1"/>
      <w:marLeft w:val="0"/>
      <w:marRight w:val="0"/>
      <w:marTop w:val="0"/>
      <w:marBottom w:val="0"/>
      <w:divBdr>
        <w:top w:val="none" w:sz="0" w:space="0" w:color="auto"/>
        <w:left w:val="none" w:sz="0" w:space="0" w:color="auto"/>
        <w:bottom w:val="none" w:sz="0" w:space="0" w:color="auto"/>
        <w:right w:val="none" w:sz="0" w:space="0" w:color="auto"/>
      </w:divBdr>
    </w:div>
    <w:div w:id="825360492">
      <w:bodyDiv w:val="1"/>
      <w:marLeft w:val="0"/>
      <w:marRight w:val="0"/>
      <w:marTop w:val="0"/>
      <w:marBottom w:val="0"/>
      <w:divBdr>
        <w:top w:val="none" w:sz="0" w:space="0" w:color="auto"/>
        <w:left w:val="none" w:sz="0" w:space="0" w:color="auto"/>
        <w:bottom w:val="none" w:sz="0" w:space="0" w:color="auto"/>
        <w:right w:val="none" w:sz="0" w:space="0" w:color="auto"/>
      </w:divBdr>
    </w:div>
    <w:div w:id="839084660">
      <w:bodyDiv w:val="1"/>
      <w:marLeft w:val="0"/>
      <w:marRight w:val="0"/>
      <w:marTop w:val="0"/>
      <w:marBottom w:val="0"/>
      <w:divBdr>
        <w:top w:val="none" w:sz="0" w:space="0" w:color="auto"/>
        <w:left w:val="none" w:sz="0" w:space="0" w:color="auto"/>
        <w:bottom w:val="none" w:sz="0" w:space="0" w:color="auto"/>
        <w:right w:val="none" w:sz="0" w:space="0" w:color="auto"/>
      </w:divBdr>
    </w:div>
    <w:div w:id="841428427">
      <w:bodyDiv w:val="1"/>
      <w:marLeft w:val="0"/>
      <w:marRight w:val="0"/>
      <w:marTop w:val="0"/>
      <w:marBottom w:val="0"/>
      <w:divBdr>
        <w:top w:val="none" w:sz="0" w:space="0" w:color="auto"/>
        <w:left w:val="none" w:sz="0" w:space="0" w:color="auto"/>
        <w:bottom w:val="none" w:sz="0" w:space="0" w:color="auto"/>
        <w:right w:val="none" w:sz="0" w:space="0" w:color="auto"/>
      </w:divBdr>
    </w:div>
    <w:div w:id="849876218">
      <w:bodyDiv w:val="1"/>
      <w:marLeft w:val="0"/>
      <w:marRight w:val="0"/>
      <w:marTop w:val="0"/>
      <w:marBottom w:val="0"/>
      <w:divBdr>
        <w:top w:val="none" w:sz="0" w:space="0" w:color="auto"/>
        <w:left w:val="none" w:sz="0" w:space="0" w:color="auto"/>
        <w:bottom w:val="none" w:sz="0" w:space="0" w:color="auto"/>
        <w:right w:val="none" w:sz="0" w:space="0" w:color="auto"/>
      </w:divBdr>
    </w:div>
    <w:div w:id="857816508">
      <w:bodyDiv w:val="1"/>
      <w:marLeft w:val="0"/>
      <w:marRight w:val="0"/>
      <w:marTop w:val="0"/>
      <w:marBottom w:val="0"/>
      <w:divBdr>
        <w:top w:val="none" w:sz="0" w:space="0" w:color="auto"/>
        <w:left w:val="none" w:sz="0" w:space="0" w:color="auto"/>
        <w:bottom w:val="none" w:sz="0" w:space="0" w:color="auto"/>
        <w:right w:val="none" w:sz="0" w:space="0" w:color="auto"/>
      </w:divBdr>
    </w:div>
    <w:div w:id="868178285">
      <w:bodyDiv w:val="1"/>
      <w:marLeft w:val="0"/>
      <w:marRight w:val="0"/>
      <w:marTop w:val="0"/>
      <w:marBottom w:val="0"/>
      <w:divBdr>
        <w:top w:val="none" w:sz="0" w:space="0" w:color="auto"/>
        <w:left w:val="none" w:sz="0" w:space="0" w:color="auto"/>
        <w:bottom w:val="none" w:sz="0" w:space="0" w:color="auto"/>
        <w:right w:val="none" w:sz="0" w:space="0" w:color="auto"/>
      </w:divBdr>
      <w:divsChild>
        <w:div w:id="1014068230">
          <w:marLeft w:val="0"/>
          <w:marRight w:val="0"/>
          <w:marTop w:val="0"/>
          <w:marBottom w:val="0"/>
          <w:divBdr>
            <w:top w:val="none" w:sz="0" w:space="0" w:color="auto"/>
            <w:left w:val="none" w:sz="0" w:space="0" w:color="auto"/>
            <w:bottom w:val="none" w:sz="0" w:space="0" w:color="auto"/>
            <w:right w:val="none" w:sz="0" w:space="0" w:color="auto"/>
          </w:divBdr>
        </w:div>
        <w:div w:id="847670921">
          <w:marLeft w:val="-225"/>
          <w:marRight w:val="-225"/>
          <w:marTop w:val="0"/>
          <w:marBottom w:val="0"/>
          <w:divBdr>
            <w:top w:val="none" w:sz="0" w:space="0" w:color="auto"/>
            <w:left w:val="none" w:sz="0" w:space="0" w:color="auto"/>
            <w:bottom w:val="none" w:sz="0" w:space="0" w:color="auto"/>
            <w:right w:val="none" w:sz="0" w:space="0" w:color="auto"/>
          </w:divBdr>
          <w:divsChild>
            <w:div w:id="671299396">
              <w:marLeft w:val="0"/>
              <w:marRight w:val="0"/>
              <w:marTop w:val="0"/>
              <w:marBottom w:val="0"/>
              <w:divBdr>
                <w:top w:val="none" w:sz="0" w:space="0" w:color="auto"/>
                <w:left w:val="none" w:sz="0" w:space="0" w:color="auto"/>
                <w:bottom w:val="none" w:sz="0" w:space="0" w:color="auto"/>
                <w:right w:val="none" w:sz="0" w:space="0" w:color="auto"/>
              </w:divBdr>
            </w:div>
            <w:div w:id="1705329013">
              <w:marLeft w:val="0"/>
              <w:marRight w:val="0"/>
              <w:marTop w:val="0"/>
              <w:marBottom w:val="0"/>
              <w:divBdr>
                <w:top w:val="none" w:sz="0" w:space="0" w:color="auto"/>
                <w:left w:val="none" w:sz="0" w:space="0" w:color="auto"/>
                <w:bottom w:val="none" w:sz="0" w:space="0" w:color="auto"/>
                <w:right w:val="none" w:sz="0" w:space="0" w:color="auto"/>
              </w:divBdr>
              <w:divsChild>
                <w:div w:id="1559900533">
                  <w:marLeft w:val="0"/>
                  <w:marRight w:val="0"/>
                  <w:marTop w:val="0"/>
                  <w:marBottom w:val="330"/>
                  <w:divBdr>
                    <w:top w:val="none" w:sz="0" w:space="0" w:color="auto"/>
                    <w:left w:val="none" w:sz="0" w:space="0" w:color="auto"/>
                    <w:bottom w:val="none" w:sz="0" w:space="0" w:color="auto"/>
                    <w:right w:val="none" w:sz="0" w:space="0" w:color="auto"/>
                  </w:divBdr>
                  <w:divsChild>
                    <w:div w:id="1405420670">
                      <w:marLeft w:val="0"/>
                      <w:marRight w:val="0"/>
                      <w:marTop w:val="0"/>
                      <w:marBottom w:val="0"/>
                      <w:divBdr>
                        <w:top w:val="none" w:sz="0" w:space="0" w:color="auto"/>
                        <w:left w:val="none" w:sz="0" w:space="0" w:color="auto"/>
                        <w:bottom w:val="none" w:sz="0" w:space="0" w:color="auto"/>
                        <w:right w:val="none" w:sz="0" w:space="0" w:color="auto"/>
                      </w:divBdr>
                    </w:div>
                  </w:divsChild>
                </w:div>
                <w:div w:id="2138640518">
                  <w:marLeft w:val="0"/>
                  <w:marRight w:val="0"/>
                  <w:marTop w:val="0"/>
                  <w:marBottom w:val="0"/>
                  <w:divBdr>
                    <w:top w:val="none" w:sz="0" w:space="0" w:color="auto"/>
                    <w:left w:val="none" w:sz="0" w:space="0" w:color="auto"/>
                    <w:bottom w:val="none" w:sz="0" w:space="0" w:color="auto"/>
                    <w:right w:val="none" w:sz="0" w:space="0" w:color="auto"/>
                  </w:divBdr>
                  <w:divsChild>
                    <w:div w:id="1533810045">
                      <w:marLeft w:val="0"/>
                      <w:marRight w:val="0"/>
                      <w:marTop w:val="0"/>
                      <w:marBottom w:val="0"/>
                      <w:divBdr>
                        <w:top w:val="none" w:sz="0" w:space="0" w:color="auto"/>
                        <w:left w:val="none" w:sz="0" w:space="0" w:color="auto"/>
                        <w:bottom w:val="none" w:sz="0" w:space="0" w:color="auto"/>
                        <w:right w:val="none" w:sz="0" w:space="0" w:color="auto"/>
                      </w:divBdr>
                    </w:div>
                    <w:div w:id="1787891085">
                      <w:marLeft w:val="0"/>
                      <w:marRight w:val="0"/>
                      <w:marTop w:val="600"/>
                      <w:marBottom w:val="75"/>
                      <w:divBdr>
                        <w:top w:val="none" w:sz="0" w:space="0" w:color="auto"/>
                        <w:left w:val="none" w:sz="0" w:space="0" w:color="auto"/>
                        <w:bottom w:val="none" w:sz="0" w:space="0" w:color="auto"/>
                        <w:right w:val="none" w:sz="0" w:space="0" w:color="auto"/>
                      </w:divBdr>
                    </w:div>
                    <w:div w:id="2036884440">
                      <w:marLeft w:val="0"/>
                      <w:marRight w:val="0"/>
                      <w:marTop w:val="0"/>
                      <w:marBottom w:val="0"/>
                      <w:divBdr>
                        <w:top w:val="none" w:sz="0" w:space="0" w:color="auto"/>
                        <w:left w:val="none" w:sz="0" w:space="0" w:color="auto"/>
                        <w:bottom w:val="none" w:sz="0" w:space="0" w:color="auto"/>
                        <w:right w:val="none" w:sz="0" w:space="0" w:color="auto"/>
                      </w:divBdr>
                      <w:divsChild>
                        <w:div w:id="16951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528607">
      <w:bodyDiv w:val="1"/>
      <w:marLeft w:val="0"/>
      <w:marRight w:val="0"/>
      <w:marTop w:val="0"/>
      <w:marBottom w:val="0"/>
      <w:divBdr>
        <w:top w:val="none" w:sz="0" w:space="0" w:color="auto"/>
        <w:left w:val="none" w:sz="0" w:space="0" w:color="auto"/>
        <w:bottom w:val="none" w:sz="0" w:space="0" w:color="auto"/>
        <w:right w:val="none" w:sz="0" w:space="0" w:color="auto"/>
      </w:divBdr>
    </w:div>
    <w:div w:id="876088100">
      <w:bodyDiv w:val="1"/>
      <w:marLeft w:val="0"/>
      <w:marRight w:val="0"/>
      <w:marTop w:val="0"/>
      <w:marBottom w:val="0"/>
      <w:divBdr>
        <w:top w:val="none" w:sz="0" w:space="0" w:color="auto"/>
        <w:left w:val="none" w:sz="0" w:space="0" w:color="auto"/>
        <w:bottom w:val="none" w:sz="0" w:space="0" w:color="auto"/>
        <w:right w:val="none" w:sz="0" w:space="0" w:color="auto"/>
      </w:divBdr>
    </w:div>
    <w:div w:id="879709501">
      <w:bodyDiv w:val="1"/>
      <w:marLeft w:val="0"/>
      <w:marRight w:val="0"/>
      <w:marTop w:val="0"/>
      <w:marBottom w:val="0"/>
      <w:divBdr>
        <w:top w:val="none" w:sz="0" w:space="0" w:color="auto"/>
        <w:left w:val="none" w:sz="0" w:space="0" w:color="auto"/>
        <w:bottom w:val="none" w:sz="0" w:space="0" w:color="auto"/>
        <w:right w:val="none" w:sz="0" w:space="0" w:color="auto"/>
      </w:divBdr>
    </w:div>
    <w:div w:id="886795191">
      <w:bodyDiv w:val="1"/>
      <w:marLeft w:val="0"/>
      <w:marRight w:val="0"/>
      <w:marTop w:val="0"/>
      <w:marBottom w:val="0"/>
      <w:divBdr>
        <w:top w:val="none" w:sz="0" w:space="0" w:color="auto"/>
        <w:left w:val="none" w:sz="0" w:space="0" w:color="auto"/>
        <w:bottom w:val="none" w:sz="0" w:space="0" w:color="auto"/>
        <w:right w:val="none" w:sz="0" w:space="0" w:color="auto"/>
      </w:divBdr>
    </w:div>
    <w:div w:id="894895443">
      <w:bodyDiv w:val="1"/>
      <w:marLeft w:val="0"/>
      <w:marRight w:val="0"/>
      <w:marTop w:val="0"/>
      <w:marBottom w:val="0"/>
      <w:divBdr>
        <w:top w:val="none" w:sz="0" w:space="0" w:color="auto"/>
        <w:left w:val="none" w:sz="0" w:space="0" w:color="auto"/>
        <w:bottom w:val="none" w:sz="0" w:space="0" w:color="auto"/>
        <w:right w:val="none" w:sz="0" w:space="0" w:color="auto"/>
      </w:divBdr>
    </w:div>
    <w:div w:id="915093189">
      <w:bodyDiv w:val="1"/>
      <w:marLeft w:val="0"/>
      <w:marRight w:val="0"/>
      <w:marTop w:val="0"/>
      <w:marBottom w:val="0"/>
      <w:divBdr>
        <w:top w:val="none" w:sz="0" w:space="0" w:color="auto"/>
        <w:left w:val="none" w:sz="0" w:space="0" w:color="auto"/>
        <w:bottom w:val="none" w:sz="0" w:space="0" w:color="auto"/>
        <w:right w:val="none" w:sz="0" w:space="0" w:color="auto"/>
      </w:divBdr>
    </w:div>
    <w:div w:id="924798339">
      <w:bodyDiv w:val="1"/>
      <w:marLeft w:val="0"/>
      <w:marRight w:val="0"/>
      <w:marTop w:val="0"/>
      <w:marBottom w:val="0"/>
      <w:divBdr>
        <w:top w:val="none" w:sz="0" w:space="0" w:color="auto"/>
        <w:left w:val="none" w:sz="0" w:space="0" w:color="auto"/>
        <w:bottom w:val="none" w:sz="0" w:space="0" w:color="auto"/>
        <w:right w:val="none" w:sz="0" w:space="0" w:color="auto"/>
      </w:divBdr>
      <w:divsChild>
        <w:div w:id="120851481">
          <w:marLeft w:val="0"/>
          <w:marRight w:val="0"/>
          <w:marTop w:val="0"/>
          <w:marBottom w:val="120"/>
          <w:divBdr>
            <w:top w:val="none" w:sz="0" w:space="0" w:color="auto"/>
            <w:left w:val="none" w:sz="0" w:space="0" w:color="auto"/>
            <w:bottom w:val="none" w:sz="0" w:space="0" w:color="auto"/>
            <w:right w:val="none" w:sz="0" w:space="0" w:color="auto"/>
          </w:divBdr>
        </w:div>
        <w:div w:id="424738857">
          <w:marLeft w:val="0"/>
          <w:marRight w:val="0"/>
          <w:marTop w:val="0"/>
          <w:marBottom w:val="120"/>
          <w:divBdr>
            <w:top w:val="none" w:sz="0" w:space="0" w:color="auto"/>
            <w:left w:val="none" w:sz="0" w:space="0" w:color="auto"/>
            <w:bottom w:val="none" w:sz="0" w:space="0" w:color="auto"/>
            <w:right w:val="none" w:sz="0" w:space="0" w:color="auto"/>
          </w:divBdr>
        </w:div>
        <w:div w:id="1191987812">
          <w:marLeft w:val="0"/>
          <w:marRight w:val="0"/>
          <w:marTop w:val="0"/>
          <w:marBottom w:val="120"/>
          <w:divBdr>
            <w:top w:val="none" w:sz="0" w:space="0" w:color="auto"/>
            <w:left w:val="none" w:sz="0" w:space="0" w:color="auto"/>
            <w:bottom w:val="none" w:sz="0" w:space="0" w:color="auto"/>
            <w:right w:val="none" w:sz="0" w:space="0" w:color="auto"/>
          </w:divBdr>
        </w:div>
        <w:div w:id="1464152845">
          <w:marLeft w:val="0"/>
          <w:marRight w:val="0"/>
          <w:marTop w:val="0"/>
          <w:marBottom w:val="120"/>
          <w:divBdr>
            <w:top w:val="none" w:sz="0" w:space="0" w:color="auto"/>
            <w:left w:val="none" w:sz="0" w:space="0" w:color="auto"/>
            <w:bottom w:val="none" w:sz="0" w:space="0" w:color="auto"/>
            <w:right w:val="none" w:sz="0" w:space="0" w:color="auto"/>
          </w:divBdr>
        </w:div>
        <w:div w:id="1816217717">
          <w:marLeft w:val="0"/>
          <w:marRight w:val="0"/>
          <w:marTop w:val="0"/>
          <w:marBottom w:val="120"/>
          <w:divBdr>
            <w:top w:val="none" w:sz="0" w:space="0" w:color="auto"/>
            <w:left w:val="none" w:sz="0" w:space="0" w:color="auto"/>
            <w:bottom w:val="none" w:sz="0" w:space="0" w:color="auto"/>
            <w:right w:val="none" w:sz="0" w:space="0" w:color="auto"/>
          </w:divBdr>
        </w:div>
        <w:div w:id="1982076826">
          <w:marLeft w:val="0"/>
          <w:marRight w:val="0"/>
          <w:marTop w:val="0"/>
          <w:marBottom w:val="120"/>
          <w:divBdr>
            <w:top w:val="none" w:sz="0" w:space="0" w:color="auto"/>
            <w:left w:val="none" w:sz="0" w:space="0" w:color="auto"/>
            <w:bottom w:val="none" w:sz="0" w:space="0" w:color="auto"/>
            <w:right w:val="none" w:sz="0" w:space="0" w:color="auto"/>
          </w:divBdr>
        </w:div>
        <w:div w:id="2075271029">
          <w:marLeft w:val="0"/>
          <w:marRight w:val="0"/>
          <w:marTop w:val="0"/>
          <w:marBottom w:val="120"/>
          <w:divBdr>
            <w:top w:val="none" w:sz="0" w:space="0" w:color="auto"/>
            <w:left w:val="none" w:sz="0" w:space="0" w:color="auto"/>
            <w:bottom w:val="none" w:sz="0" w:space="0" w:color="auto"/>
            <w:right w:val="none" w:sz="0" w:space="0" w:color="auto"/>
          </w:divBdr>
        </w:div>
      </w:divsChild>
    </w:div>
    <w:div w:id="927888952">
      <w:bodyDiv w:val="1"/>
      <w:marLeft w:val="0"/>
      <w:marRight w:val="0"/>
      <w:marTop w:val="0"/>
      <w:marBottom w:val="0"/>
      <w:divBdr>
        <w:top w:val="none" w:sz="0" w:space="0" w:color="auto"/>
        <w:left w:val="none" w:sz="0" w:space="0" w:color="auto"/>
        <w:bottom w:val="none" w:sz="0" w:space="0" w:color="auto"/>
        <w:right w:val="none" w:sz="0" w:space="0" w:color="auto"/>
      </w:divBdr>
    </w:div>
    <w:div w:id="928001510">
      <w:bodyDiv w:val="1"/>
      <w:marLeft w:val="0"/>
      <w:marRight w:val="0"/>
      <w:marTop w:val="0"/>
      <w:marBottom w:val="0"/>
      <w:divBdr>
        <w:top w:val="none" w:sz="0" w:space="0" w:color="auto"/>
        <w:left w:val="none" w:sz="0" w:space="0" w:color="auto"/>
        <w:bottom w:val="none" w:sz="0" w:space="0" w:color="auto"/>
        <w:right w:val="none" w:sz="0" w:space="0" w:color="auto"/>
      </w:divBdr>
    </w:div>
    <w:div w:id="928466954">
      <w:bodyDiv w:val="1"/>
      <w:marLeft w:val="0"/>
      <w:marRight w:val="0"/>
      <w:marTop w:val="0"/>
      <w:marBottom w:val="0"/>
      <w:divBdr>
        <w:top w:val="none" w:sz="0" w:space="0" w:color="auto"/>
        <w:left w:val="none" w:sz="0" w:space="0" w:color="auto"/>
        <w:bottom w:val="none" w:sz="0" w:space="0" w:color="auto"/>
        <w:right w:val="none" w:sz="0" w:space="0" w:color="auto"/>
      </w:divBdr>
    </w:div>
    <w:div w:id="928538531">
      <w:bodyDiv w:val="1"/>
      <w:marLeft w:val="0"/>
      <w:marRight w:val="0"/>
      <w:marTop w:val="0"/>
      <w:marBottom w:val="0"/>
      <w:divBdr>
        <w:top w:val="none" w:sz="0" w:space="0" w:color="auto"/>
        <w:left w:val="none" w:sz="0" w:space="0" w:color="auto"/>
        <w:bottom w:val="none" w:sz="0" w:space="0" w:color="auto"/>
        <w:right w:val="none" w:sz="0" w:space="0" w:color="auto"/>
      </w:divBdr>
    </w:div>
    <w:div w:id="929043122">
      <w:bodyDiv w:val="1"/>
      <w:marLeft w:val="0"/>
      <w:marRight w:val="0"/>
      <w:marTop w:val="0"/>
      <w:marBottom w:val="0"/>
      <w:divBdr>
        <w:top w:val="none" w:sz="0" w:space="0" w:color="auto"/>
        <w:left w:val="none" w:sz="0" w:space="0" w:color="auto"/>
        <w:bottom w:val="none" w:sz="0" w:space="0" w:color="auto"/>
        <w:right w:val="none" w:sz="0" w:space="0" w:color="auto"/>
      </w:divBdr>
    </w:div>
    <w:div w:id="935090482">
      <w:bodyDiv w:val="1"/>
      <w:marLeft w:val="0"/>
      <w:marRight w:val="0"/>
      <w:marTop w:val="0"/>
      <w:marBottom w:val="0"/>
      <w:divBdr>
        <w:top w:val="none" w:sz="0" w:space="0" w:color="auto"/>
        <w:left w:val="none" w:sz="0" w:space="0" w:color="auto"/>
        <w:bottom w:val="none" w:sz="0" w:space="0" w:color="auto"/>
        <w:right w:val="none" w:sz="0" w:space="0" w:color="auto"/>
      </w:divBdr>
    </w:div>
    <w:div w:id="935481031">
      <w:bodyDiv w:val="1"/>
      <w:marLeft w:val="0"/>
      <w:marRight w:val="0"/>
      <w:marTop w:val="0"/>
      <w:marBottom w:val="0"/>
      <w:divBdr>
        <w:top w:val="none" w:sz="0" w:space="0" w:color="auto"/>
        <w:left w:val="none" w:sz="0" w:space="0" w:color="auto"/>
        <w:bottom w:val="none" w:sz="0" w:space="0" w:color="auto"/>
        <w:right w:val="none" w:sz="0" w:space="0" w:color="auto"/>
      </w:divBdr>
    </w:div>
    <w:div w:id="936596150">
      <w:bodyDiv w:val="1"/>
      <w:marLeft w:val="0"/>
      <w:marRight w:val="0"/>
      <w:marTop w:val="0"/>
      <w:marBottom w:val="0"/>
      <w:divBdr>
        <w:top w:val="none" w:sz="0" w:space="0" w:color="auto"/>
        <w:left w:val="none" w:sz="0" w:space="0" w:color="auto"/>
        <w:bottom w:val="none" w:sz="0" w:space="0" w:color="auto"/>
        <w:right w:val="none" w:sz="0" w:space="0" w:color="auto"/>
      </w:divBdr>
    </w:div>
    <w:div w:id="949162329">
      <w:bodyDiv w:val="1"/>
      <w:marLeft w:val="0"/>
      <w:marRight w:val="0"/>
      <w:marTop w:val="0"/>
      <w:marBottom w:val="0"/>
      <w:divBdr>
        <w:top w:val="none" w:sz="0" w:space="0" w:color="auto"/>
        <w:left w:val="none" w:sz="0" w:space="0" w:color="auto"/>
        <w:bottom w:val="none" w:sz="0" w:space="0" w:color="auto"/>
        <w:right w:val="none" w:sz="0" w:space="0" w:color="auto"/>
      </w:divBdr>
    </w:div>
    <w:div w:id="952522045">
      <w:bodyDiv w:val="1"/>
      <w:marLeft w:val="0"/>
      <w:marRight w:val="0"/>
      <w:marTop w:val="0"/>
      <w:marBottom w:val="0"/>
      <w:divBdr>
        <w:top w:val="none" w:sz="0" w:space="0" w:color="auto"/>
        <w:left w:val="none" w:sz="0" w:space="0" w:color="auto"/>
        <w:bottom w:val="none" w:sz="0" w:space="0" w:color="auto"/>
        <w:right w:val="none" w:sz="0" w:space="0" w:color="auto"/>
      </w:divBdr>
    </w:div>
    <w:div w:id="955604054">
      <w:bodyDiv w:val="1"/>
      <w:marLeft w:val="0"/>
      <w:marRight w:val="0"/>
      <w:marTop w:val="0"/>
      <w:marBottom w:val="0"/>
      <w:divBdr>
        <w:top w:val="none" w:sz="0" w:space="0" w:color="auto"/>
        <w:left w:val="none" w:sz="0" w:space="0" w:color="auto"/>
        <w:bottom w:val="none" w:sz="0" w:space="0" w:color="auto"/>
        <w:right w:val="none" w:sz="0" w:space="0" w:color="auto"/>
      </w:divBdr>
      <w:divsChild>
        <w:div w:id="2105569559">
          <w:marLeft w:val="0"/>
          <w:marRight w:val="0"/>
          <w:marTop w:val="600"/>
          <w:marBottom w:val="75"/>
          <w:divBdr>
            <w:top w:val="none" w:sz="0" w:space="0" w:color="auto"/>
            <w:left w:val="none" w:sz="0" w:space="0" w:color="auto"/>
            <w:bottom w:val="none" w:sz="0" w:space="0" w:color="auto"/>
            <w:right w:val="none" w:sz="0" w:space="0" w:color="auto"/>
          </w:divBdr>
        </w:div>
        <w:div w:id="774714510">
          <w:marLeft w:val="0"/>
          <w:marRight w:val="0"/>
          <w:marTop w:val="0"/>
          <w:marBottom w:val="0"/>
          <w:divBdr>
            <w:top w:val="none" w:sz="0" w:space="0" w:color="auto"/>
            <w:left w:val="none" w:sz="0" w:space="0" w:color="auto"/>
            <w:bottom w:val="none" w:sz="0" w:space="0" w:color="auto"/>
            <w:right w:val="none" w:sz="0" w:space="0" w:color="auto"/>
          </w:divBdr>
          <w:divsChild>
            <w:div w:id="89235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0884">
      <w:bodyDiv w:val="1"/>
      <w:marLeft w:val="0"/>
      <w:marRight w:val="0"/>
      <w:marTop w:val="0"/>
      <w:marBottom w:val="0"/>
      <w:divBdr>
        <w:top w:val="none" w:sz="0" w:space="0" w:color="auto"/>
        <w:left w:val="none" w:sz="0" w:space="0" w:color="auto"/>
        <w:bottom w:val="none" w:sz="0" w:space="0" w:color="auto"/>
        <w:right w:val="none" w:sz="0" w:space="0" w:color="auto"/>
      </w:divBdr>
    </w:div>
    <w:div w:id="968632882">
      <w:bodyDiv w:val="1"/>
      <w:marLeft w:val="0"/>
      <w:marRight w:val="0"/>
      <w:marTop w:val="0"/>
      <w:marBottom w:val="0"/>
      <w:divBdr>
        <w:top w:val="none" w:sz="0" w:space="0" w:color="auto"/>
        <w:left w:val="none" w:sz="0" w:space="0" w:color="auto"/>
        <w:bottom w:val="none" w:sz="0" w:space="0" w:color="auto"/>
        <w:right w:val="none" w:sz="0" w:space="0" w:color="auto"/>
      </w:divBdr>
    </w:div>
    <w:div w:id="969288919">
      <w:bodyDiv w:val="1"/>
      <w:marLeft w:val="0"/>
      <w:marRight w:val="0"/>
      <w:marTop w:val="0"/>
      <w:marBottom w:val="0"/>
      <w:divBdr>
        <w:top w:val="none" w:sz="0" w:space="0" w:color="auto"/>
        <w:left w:val="none" w:sz="0" w:space="0" w:color="auto"/>
        <w:bottom w:val="none" w:sz="0" w:space="0" w:color="auto"/>
        <w:right w:val="none" w:sz="0" w:space="0" w:color="auto"/>
      </w:divBdr>
    </w:div>
    <w:div w:id="988436297">
      <w:bodyDiv w:val="1"/>
      <w:marLeft w:val="0"/>
      <w:marRight w:val="0"/>
      <w:marTop w:val="0"/>
      <w:marBottom w:val="0"/>
      <w:divBdr>
        <w:top w:val="none" w:sz="0" w:space="0" w:color="auto"/>
        <w:left w:val="none" w:sz="0" w:space="0" w:color="auto"/>
        <w:bottom w:val="none" w:sz="0" w:space="0" w:color="auto"/>
        <w:right w:val="none" w:sz="0" w:space="0" w:color="auto"/>
      </w:divBdr>
    </w:div>
    <w:div w:id="988440303">
      <w:bodyDiv w:val="1"/>
      <w:marLeft w:val="0"/>
      <w:marRight w:val="0"/>
      <w:marTop w:val="0"/>
      <w:marBottom w:val="0"/>
      <w:divBdr>
        <w:top w:val="none" w:sz="0" w:space="0" w:color="auto"/>
        <w:left w:val="none" w:sz="0" w:space="0" w:color="auto"/>
        <w:bottom w:val="none" w:sz="0" w:space="0" w:color="auto"/>
        <w:right w:val="none" w:sz="0" w:space="0" w:color="auto"/>
      </w:divBdr>
    </w:div>
    <w:div w:id="996768230">
      <w:bodyDiv w:val="1"/>
      <w:marLeft w:val="0"/>
      <w:marRight w:val="0"/>
      <w:marTop w:val="0"/>
      <w:marBottom w:val="0"/>
      <w:divBdr>
        <w:top w:val="none" w:sz="0" w:space="0" w:color="auto"/>
        <w:left w:val="none" w:sz="0" w:space="0" w:color="auto"/>
        <w:bottom w:val="none" w:sz="0" w:space="0" w:color="auto"/>
        <w:right w:val="none" w:sz="0" w:space="0" w:color="auto"/>
      </w:divBdr>
    </w:div>
    <w:div w:id="999039521">
      <w:bodyDiv w:val="1"/>
      <w:marLeft w:val="0"/>
      <w:marRight w:val="0"/>
      <w:marTop w:val="0"/>
      <w:marBottom w:val="0"/>
      <w:divBdr>
        <w:top w:val="none" w:sz="0" w:space="0" w:color="auto"/>
        <w:left w:val="none" w:sz="0" w:space="0" w:color="auto"/>
        <w:bottom w:val="none" w:sz="0" w:space="0" w:color="auto"/>
        <w:right w:val="none" w:sz="0" w:space="0" w:color="auto"/>
      </w:divBdr>
      <w:divsChild>
        <w:div w:id="262151466">
          <w:marLeft w:val="0"/>
          <w:marRight w:val="0"/>
          <w:marTop w:val="0"/>
          <w:marBottom w:val="450"/>
          <w:divBdr>
            <w:top w:val="single" w:sz="12" w:space="15" w:color="231F20"/>
            <w:left w:val="none" w:sz="0" w:space="15" w:color="auto"/>
            <w:bottom w:val="none" w:sz="0" w:space="8" w:color="auto"/>
            <w:right w:val="none" w:sz="0" w:space="15" w:color="auto"/>
          </w:divBdr>
          <w:divsChild>
            <w:div w:id="247733199">
              <w:marLeft w:val="0"/>
              <w:marRight w:val="0"/>
              <w:marTop w:val="0"/>
              <w:marBottom w:val="150"/>
              <w:divBdr>
                <w:top w:val="none" w:sz="0" w:space="0" w:color="auto"/>
                <w:left w:val="none" w:sz="0" w:space="0" w:color="auto"/>
                <w:bottom w:val="none" w:sz="0" w:space="0" w:color="auto"/>
                <w:right w:val="none" w:sz="0" w:space="0" w:color="auto"/>
              </w:divBdr>
              <w:divsChild>
                <w:div w:id="28531505">
                  <w:marLeft w:val="0"/>
                  <w:marRight w:val="0"/>
                  <w:marTop w:val="0"/>
                  <w:marBottom w:val="0"/>
                  <w:divBdr>
                    <w:top w:val="none" w:sz="0" w:space="0" w:color="auto"/>
                    <w:left w:val="none" w:sz="0" w:space="0" w:color="auto"/>
                    <w:bottom w:val="none" w:sz="0" w:space="0" w:color="auto"/>
                    <w:right w:val="none" w:sz="0" w:space="0" w:color="auto"/>
                  </w:divBdr>
                </w:div>
                <w:div w:id="1644844205">
                  <w:marLeft w:val="0"/>
                  <w:marRight w:val="0"/>
                  <w:marTop w:val="0"/>
                  <w:marBottom w:val="0"/>
                  <w:divBdr>
                    <w:top w:val="none" w:sz="0" w:space="0" w:color="auto"/>
                    <w:left w:val="none" w:sz="0" w:space="0" w:color="auto"/>
                    <w:bottom w:val="none" w:sz="0" w:space="0" w:color="auto"/>
                    <w:right w:val="none" w:sz="0" w:space="0" w:color="auto"/>
                  </w:divBdr>
                </w:div>
              </w:divsChild>
            </w:div>
            <w:div w:id="372192041">
              <w:marLeft w:val="0"/>
              <w:marRight w:val="0"/>
              <w:marTop w:val="0"/>
              <w:marBottom w:val="150"/>
              <w:divBdr>
                <w:top w:val="none" w:sz="0" w:space="0" w:color="auto"/>
                <w:left w:val="none" w:sz="0" w:space="0" w:color="auto"/>
                <w:bottom w:val="none" w:sz="0" w:space="0" w:color="auto"/>
                <w:right w:val="none" w:sz="0" w:space="0" w:color="auto"/>
              </w:divBdr>
              <w:divsChild>
                <w:div w:id="1652365676">
                  <w:marLeft w:val="0"/>
                  <w:marRight w:val="0"/>
                  <w:marTop w:val="0"/>
                  <w:marBottom w:val="0"/>
                  <w:divBdr>
                    <w:top w:val="none" w:sz="0" w:space="0" w:color="auto"/>
                    <w:left w:val="none" w:sz="0" w:space="0" w:color="auto"/>
                    <w:bottom w:val="none" w:sz="0" w:space="0" w:color="auto"/>
                    <w:right w:val="none" w:sz="0" w:space="0" w:color="auto"/>
                  </w:divBdr>
                </w:div>
                <w:div w:id="1660838759">
                  <w:marLeft w:val="0"/>
                  <w:marRight w:val="0"/>
                  <w:marTop w:val="0"/>
                  <w:marBottom w:val="0"/>
                  <w:divBdr>
                    <w:top w:val="none" w:sz="0" w:space="0" w:color="auto"/>
                    <w:left w:val="none" w:sz="0" w:space="0" w:color="auto"/>
                    <w:bottom w:val="none" w:sz="0" w:space="0" w:color="auto"/>
                    <w:right w:val="none" w:sz="0" w:space="0" w:color="auto"/>
                  </w:divBdr>
                </w:div>
              </w:divsChild>
            </w:div>
            <w:div w:id="978919046">
              <w:marLeft w:val="0"/>
              <w:marRight w:val="0"/>
              <w:marTop w:val="0"/>
              <w:marBottom w:val="150"/>
              <w:divBdr>
                <w:top w:val="none" w:sz="0" w:space="0" w:color="auto"/>
                <w:left w:val="none" w:sz="0" w:space="0" w:color="auto"/>
                <w:bottom w:val="none" w:sz="0" w:space="0" w:color="auto"/>
                <w:right w:val="none" w:sz="0" w:space="0" w:color="auto"/>
              </w:divBdr>
              <w:divsChild>
                <w:div w:id="1179465207">
                  <w:marLeft w:val="0"/>
                  <w:marRight w:val="0"/>
                  <w:marTop w:val="0"/>
                  <w:marBottom w:val="0"/>
                  <w:divBdr>
                    <w:top w:val="none" w:sz="0" w:space="0" w:color="auto"/>
                    <w:left w:val="none" w:sz="0" w:space="0" w:color="auto"/>
                    <w:bottom w:val="none" w:sz="0" w:space="0" w:color="auto"/>
                    <w:right w:val="none" w:sz="0" w:space="0" w:color="auto"/>
                  </w:divBdr>
                </w:div>
                <w:div w:id="1336684235">
                  <w:marLeft w:val="0"/>
                  <w:marRight w:val="0"/>
                  <w:marTop w:val="0"/>
                  <w:marBottom w:val="0"/>
                  <w:divBdr>
                    <w:top w:val="none" w:sz="0" w:space="0" w:color="auto"/>
                    <w:left w:val="none" w:sz="0" w:space="0" w:color="auto"/>
                    <w:bottom w:val="none" w:sz="0" w:space="0" w:color="auto"/>
                    <w:right w:val="none" w:sz="0" w:space="0" w:color="auto"/>
                  </w:divBdr>
                </w:div>
              </w:divsChild>
            </w:div>
            <w:div w:id="1631931803">
              <w:marLeft w:val="0"/>
              <w:marRight w:val="0"/>
              <w:marTop w:val="0"/>
              <w:marBottom w:val="150"/>
              <w:divBdr>
                <w:top w:val="none" w:sz="0" w:space="0" w:color="auto"/>
                <w:left w:val="none" w:sz="0" w:space="0" w:color="auto"/>
                <w:bottom w:val="none" w:sz="0" w:space="0" w:color="auto"/>
                <w:right w:val="none" w:sz="0" w:space="0" w:color="auto"/>
              </w:divBdr>
              <w:divsChild>
                <w:div w:id="1483428602">
                  <w:marLeft w:val="0"/>
                  <w:marRight w:val="0"/>
                  <w:marTop w:val="0"/>
                  <w:marBottom w:val="0"/>
                  <w:divBdr>
                    <w:top w:val="none" w:sz="0" w:space="0" w:color="auto"/>
                    <w:left w:val="none" w:sz="0" w:space="0" w:color="auto"/>
                    <w:bottom w:val="none" w:sz="0" w:space="0" w:color="auto"/>
                    <w:right w:val="none" w:sz="0" w:space="0" w:color="auto"/>
                  </w:divBdr>
                </w:div>
                <w:div w:id="156487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143">
          <w:marLeft w:val="0"/>
          <w:marRight w:val="0"/>
          <w:marTop w:val="0"/>
          <w:marBottom w:val="300"/>
          <w:divBdr>
            <w:top w:val="none" w:sz="0" w:space="0" w:color="auto"/>
            <w:left w:val="none" w:sz="0" w:space="0" w:color="auto"/>
            <w:bottom w:val="none" w:sz="0" w:space="0" w:color="auto"/>
            <w:right w:val="none" w:sz="0" w:space="0" w:color="auto"/>
          </w:divBdr>
        </w:div>
        <w:div w:id="1480808192">
          <w:marLeft w:val="0"/>
          <w:marRight w:val="0"/>
          <w:marTop w:val="0"/>
          <w:marBottom w:val="600"/>
          <w:divBdr>
            <w:top w:val="none" w:sz="0" w:space="0" w:color="auto"/>
            <w:left w:val="none" w:sz="0" w:space="0" w:color="auto"/>
            <w:bottom w:val="none" w:sz="0" w:space="0" w:color="auto"/>
            <w:right w:val="none" w:sz="0" w:space="0" w:color="auto"/>
          </w:divBdr>
        </w:div>
      </w:divsChild>
    </w:div>
    <w:div w:id="1009483252">
      <w:bodyDiv w:val="1"/>
      <w:marLeft w:val="0"/>
      <w:marRight w:val="0"/>
      <w:marTop w:val="0"/>
      <w:marBottom w:val="0"/>
      <w:divBdr>
        <w:top w:val="none" w:sz="0" w:space="0" w:color="auto"/>
        <w:left w:val="none" w:sz="0" w:space="0" w:color="auto"/>
        <w:bottom w:val="none" w:sz="0" w:space="0" w:color="auto"/>
        <w:right w:val="none" w:sz="0" w:space="0" w:color="auto"/>
      </w:divBdr>
    </w:div>
    <w:div w:id="1010571791">
      <w:bodyDiv w:val="1"/>
      <w:marLeft w:val="0"/>
      <w:marRight w:val="0"/>
      <w:marTop w:val="0"/>
      <w:marBottom w:val="0"/>
      <w:divBdr>
        <w:top w:val="none" w:sz="0" w:space="0" w:color="auto"/>
        <w:left w:val="none" w:sz="0" w:space="0" w:color="auto"/>
        <w:bottom w:val="none" w:sz="0" w:space="0" w:color="auto"/>
        <w:right w:val="none" w:sz="0" w:space="0" w:color="auto"/>
      </w:divBdr>
    </w:div>
    <w:div w:id="1011371691">
      <w:bodyDiv w:val="1"/>
      <w:marLeft w:val="0"/>
      <w:marRight w:val="0"/>
      <w:marTop w:val="0"/>
      <w:marBottom w:val="0"/>
      <w:divBdr>
        <w:top w:val="none" w:sz="0" w:space="0" w:color="auto"/>
        <w:left w:val="none" w:sz="0" w:space="0" w:color="auto"/>
        <w:bottom w:val="none" w:sz="0" w:space="0" w:color="auto"/>
        <w:right w:val="none" w:sz="0" w:space="0" w:color="auto"/>
      </w:divBdr>
    </w:div>
    <w:div w:id="1011562540">
      <w:bodyDiv w:val="1"/>
      <w:marLeft w:val="0"/>
      <w:marRight w:val="0"/>
      <w:marTop w:val="0"/>
      <w:marBottom w:val="0"/>
      <w:divBdr>
        <w:top w:val="none" w:sz="0" w:space="0" w:color="auto"/>
        <w:left w:val="none" w:sz="0" w:space="0" w:color="auto"/>
        <w:bottom w:val="none" w:sz="0" w:space="0" w:color="auto"/>
        <w:right w:val="none" w:sz="0" w:space="0" w:color="auto"/>
      </w:divBdr>
    </w:div>
    <w:div w:id="1013848031">
      <w:bodyDiv w:val="1"/>
      <w:marLeft w:val="0"/>
      <w:marRight w:val="0"/>
      <w:marTop w:val="0"/>
      <w:marBottom w:val="0"/>
      <w:divBdr>
        <w:top w:val="none" w:sz="0" w:space="0" w:color="auto"/>
        <w:left w:val="none" w:sz="0" w:space="0" w:color="auto"/>
        <w:bottom w:val="none" w:sz="0" w:space="0" w:color="auto"/>
        <w:right w:val="none" w:sz="0" w:space="0" w:color="auto"/>
      </w:divBdr>
    </w:div>
    <w:div w:id="1014038973">
      <w:bodyDiv w:val="1"/>
      <w:marLeft w:val="0"/>
      <w:marRight w:val="0"/>
      <w:marTop w:val="0"/>
      <w:marBottom w:val="0"/>
      <w:divBdr>
        <w:top w:val="none" w:sz="0" w:space="0" w:color="auto"/>
        <w:left w:val="none" w:sz="0" w:space="0" w:color="auto"/>
        <w:bottom w:val="none" w:sz="0" w:space="0" w:color="auto"/>
        <w:right w:val="none" w:sz="0" w:space="0" w:color="auto"/>
      </w:divBdr>
    </w:div>
    <w:div w:id="1014963136">
      <w:bodyDiv w:val="1"/>
      <w:marLeft w:val="0"/>
      <w:marRight w:val="0"/>
      <w:marTop w:val="0"/>
      <w:marBottom w:val="0"/>
      <w:divBdr>
        <w:top w:val="none" w:sz="0" w:space="0" w:color="auto"/>
        <w:left w:val="none" w:sz="0" w:space="0" w:color="auto"/>
        <w:bottom w:val="none" w:sz="0" w:space="0" w:color="auto"/>
        <w:right w:val="none" w:sz="0" w:space="0" w:color="auto"/>
      </w:divBdr>
    </w:div>
    <w:div w:id="1017846973">
      <w:bodyDiv w:val="1"/>
      <w:marLeft w:val="0"/>
      <w:marRight w:val="0"/>
      <w:marTop w:val="0"/>
      <w:marBottom w:val="0"/>
      <w:divBdr>
        <w:top w:val="none" w:sz="0" w:space="0" w:color="auto"/>
        <w:left w:val="none" w:sz="0" w:space="0" w:color="auto"/>
        <w:bottom w:val="none" w:sz="0" w:space="0" w:color="auto"/>
        <w:right w:val="none" w:sz="0" w:space="0" w:color="auto"/>
      </w:divBdr>
    </w:div>
    <w:div w:id="1027565998">
      <w:bodyDiv w:val="1"/>
      <w:marLeft w:val="0"/>
      <w:marRight w:val="0"/>
      <w:marTop w:val="0"/>
      <w:marBottom w:val="0"/>
      <w:divBdr>
        <w:top w:val="none" w:sz="0" w:space="0" w:color="auto"/>
        <w:left w:val="none" w:sz="0" w:space="0" w:color="auto"/>
        <w:bottom w:val="none" w:sz="0" w:space="0" w:color="auto"/>
        <w:right w:val="none" w:sz="0" w:space="0" w:color="auto"/>
      </w:divBdr>
    </w:div>
    <w:div w:id="1036851530">
      <w:bodyDiv w:val="1"/>
      <w:marLeft w:val="0"/>
      <w:marRight w:val="0"/>
      <w:marTop w:val="0"/>
      <w:marBottom w:val="0"/>
      <w:divBdr>
        <w:top w:val="none" w:sz="0" w:space="0" w:color="auto"/>
        <w:left w:val="none" w:sz="0" w:space="0" w:color="auto"/>
        <w:bottom w:val="none" w:sz="0" w:space="0" w:color="auto"/>
        <w:right w:val="none" w:sz="0" w:space="0" w:color="auto"/>
      </w:divBdr>
    </w:div>
    <w:div w:id="1053041829">
      <w:bodyDiv w:val="1"/>
      <w:marLeft w:val="0"/>
      <w:marRight w:val="0"/>
      <w:marTop w:val="0"/>
      <w:marBottom w:val="0"/>
      <w:divBdr>
        <w:top w:val="none" w:sz="0" w:space="0" w:color="auto"/>
        <w:left w:val="none" w:sz="0" w:space="0" w:color="auto"/>
        <w:bottom w:val="none" w:sz="0" w:space="0" w:color="auto"/>
        <w:right w:val="none" w:sz="0" w:space="0" w:color="auto"/>
      </w:divBdr>
    </w:div>
    <w:div w:id="1060178677">
      <w:bodyDiv w:val="1"/>
      <w:marLeft w:val="0"/>
      <w:marRight w:val="0"/>
      <w:marTop w:val="0"/>
      <w:marBottom w:val="0"/>
      <w:divBdr>
        <w:top w:val="none" w:sz="0" w:space="0" w:color="auto"/>
        <w:left w:val="none" w:sz="0" w:space="0" w:color="auto"/>
        <w:bottom w:val="none" w:sz="0" w:space="0" w:color="auto"/>
        <w:right w:val="none" w:sz="0" w:space="0" w:color="auto"/>
      </w:divBdr>
    </w:div>
    <w:div w:id="1063062378">
      <w:bodyDiv w:val="1"/>
      <w:marLeft w:val="0"/>
      <w:marRight w:val="0"/>
      <w:marTop w:val="0"/>
      <w:marBottom w:val="0"/>
      <w:divBdr>
        <w:top w:val="none" w:sz="0" w:space="0" w:color="auto"/>
        <w:left w:val="none" w:sz="0" w:space="0" w:color="auto"/>
        <w:bottom w:val="none" w:sz="0" w:space="0" w:color="auto"/>
        <w:right w:val="none" w:sz="0" w:space="0" w:color="auto"/>
      </w:divBdr>
    </w:div>
    <w:div w:id="1074356375">
      <w:bodyDiv w:val="1"/>
      <w:marLeft w:val="0"/>
      <w:marRight w:val="0"/>
      <w:marTop w:val="0"/>
      <w:marBottom w:val="0"/>
      <w:divBdr>
        <w:top w:val="none" w:sz="0" w:space="0" w:color="auto"/>
        <w:left w:val="none" w:sz="0" w:space="0" w:color="auto"/>
        <w:bottom w:val="none" w:sz="0" w:space="0" w:color="auto"/>
        <w:right w:val="none" w:sz="0" w:space="0" w:color="auto"/>
      </w:divBdr>
    </w:div>
    <w:div w:id="1075281580">
      <w:bodyDiv w:val="1"/>
      <w:marLeft w:val="0"/>
      <w:marRight w:val="0"/>
      <w:marTop w:val="0"/>
      <w:marBottom w:val="0"/>
      <w:divBdr>
        <w:top w:val="none" w:sz="0" w:space="0" w:color="auto"/>
        <w:left w:val="none" w:sz="0" w:space="0" w:color="auto"/>
        <w:bottom w:val="none" w:sz="0" w:space="0" w:color="auto"/>
        <w:right w:val="none" w:sz="0" w:space="0" w:color="auto"/>
      </w:divBdr>
    </w:div>
    <w:div w:id="1077096548">
      <w:bodyDiv w:val="1"/>
      <w:marLeft w:val="0"/>
      <w:marRight w:val="0"/>
      <w:marTop w:val="0"/>
      <w:marBottom w:val="0"/>
      <w:divBdr>
        <w:top w:val="none" w:sz="0" w:space="0" w:color="auto"/>
        <w:left w:val="none" w:sz="0" w:space="0" w:color="auto"/>
        <w:bottom w:val="none" w:sz="0" w:space="0" w:color="auto"/>
        <w:right w:val="none" w:sz="0" w:space="0" w:color="auto"/>
      </w:divBdr>
    </w:div>
    <w:div w:id="1077096970">
      <w:bodyDiv w:val="1"/>
      <w:marLeft w:val="0"/>
      <w:marRight w:val="0"/>
      <w:marTop w:val="0"/>
      <w:marBottom w:val="0"/>
      <w:divBdr>
        <w:top w:val="none" w:sz="0" w:space="0" w:color="auto"/>
        <w:left w:val="none" w:sz="0" w:space="0" w:color="auto"/>
        <w:bottom w:val="none" w:sz="0" w:space="0" w:color="auto"/>
        <w:right w:val="none" w:sz="0" w:space="0" w:color="auto"/>
      </w:divBdr>
    </w:div>
    <w:div w:id="1081753601">
      <w:bodyDiv w:val="1"/>
      <w:marLeft w:val="0"/>
      <w:marRight w:val="0"/>
      <w:marTop w:val="0"/>
      <w:marBottom w:val="0"/>
      <w:divBdr>
        <w:top w:val="none" w:sz="0" w:space="0" w:color="auto"/>
        <w:left w:val="none" w:sz="0" w:space="0" w:color="auto"/>
        <w:bottom w:val="none" w:sz="0" w:space="0" w:color="auto"/>
        <w:right w:val="none" w:sz="0" w:space="0" w:color="auto"/>
      </w:divBdr>
      <w:divsChild>
        <w:div w:id="1784760427">
          <w:marLeft w:val="0"/>
          <w:marRight w:val="0"/>
          <w:marTop w:val="600"/>
          <w:marBottom w:val="75"/>
          <w:divBdr>
            <w:top w:val="none" w:sz="0" w:space="0" w:color="auto"/>
            <w:left w:val="none" w:sz="0" w:space="0" w:color="auto"/>
            <w:bottom w:val="none" w:sz="0" w:space="0" w:color="auto"/>
            <w:right w:val="none" w:sz="0" w:space="0" w:color="auto"/>
          </w:divBdr>
        </w:div>
        <w:div w:id="918439736">
          <w:marLeft w:val="0"/>
          <w:marRight w:val="0"/>
          <w:marTop w:val="0"/>
          <w:marBottom w:val="0"/>
          <w:divBdr>
            <w:top w:val="none" w:sz="0" w:space="0" w:color="auto"/>
            <w:left w:val="none" w:sz="0" w:space="0" w:color="auto"/>
            <w:bottom w:val="none" w:sz="0" w:space="0" w:color="auto"/>
            <w:right w:val="none" w:sz="0" w:space="0" w:color="auto"/>
          </w:divBdr>
          <w:divsChild>
            <w:div w:id="39682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265055">
      <w:bodyDiv w:val="1"/>
      <w:marLeft w:val="0"/>
      <w:marRight w:val="0"/>
      <w:marTop w:val="0"/>
      <w:marBottom w:val="0"/>
      <w:divBdr>
        <w:top w:val="none" w:sz="0" w:space="0" w:color="auto"/>
        <w:left w:val="none" w:sz="0" w:space="0" w:color="auto"/>
        <w:bottom w:val="none" w:sz="0" w:space="0" w:color="auto"/>
        <w:right w:val="none" w:sz="0" w:space="0" w:color="auto"/>
      </w:divBdr>
      <w:divsChild>
        <w:div w:id="315913829">
          <w:marLeft w:val="0"/>
          <w:marRight w:val="0"/>
          <w:marTop w:val="300"/>
          <w:marBottom w:val="0"/>
          <w:divBdr>
            <w:top w:val="none" w:sz="0" w:space="0" w:color="auto"/>
            <w:left w:val="none" w:sz="0" w:space="0" w:color="auto"/>
            <w:bottom w:val="none" w:sz="0" w:space="0" w:color="auto"/>
            <w:right w:val="none" w:sz="0" w:space="0" w:color="auto"/>
          </w:divBdr>
        </w:div>
      </w:divsChild>
    </w:div>
    <w:div w:id="1092315134">
      <w:bodyDiv w:val="1"/>
      <w:marLeft w:val="0"/>
      <w:marRight w:val="0"/>
      <w:marTop w:val="0"/>
      <w:marBottom w:val="0"/>
      <w:divBdr>
        <w:top w:val="none" w:sz="0" w:space="0" w:color="auto"/>
        <w:left w:val="none" w:sz="0" w:space="0" w:color="auto"/>
        <w:bottom w:val="none" w:sz="0" w:space="0" w:color="auto"/>
        <w:right w:val="none" w:sz="0" w:space="0" w:color="auto"/>
      </w:divBdr>
      <w:divsChild>
        <w:div w:id="1703556951">
          <w:marLeft w:val="0"/>
          <w:marRight w:val="0"/>
          <w:marTop w:val="600"/>
          <w:marBottom w:val="75"/>
          <w:divBdr>
            <w:top w:val="none" w:sz="0" w:space="0" w:color="auto"/>
            <w:left w:val="none" w:sz="0" w:space="0" w:color="auto"/>
            <w:bottom w:val="none" w:sz="0" w:space="0" w:color="auto"/>
            <w:right w:val="none" w:sz="0" w:space="0" w:color="auto"/>
          </w:divBdr>
        </w:div>
        <w:div w:id="1475440689">
          <w:marLeft w:val="0"/>
          <w:marRight w:val="0"/>
          <w:marTop w:val="0"/>
          <w:marBottom w:val="0"/>
          <w:divBdr>
            <w:top w:val="none" w:sz="0" w:space="0" w:color="auto"/>
            <w:left w:val="none" w:sz="0" w:space="0" w:color="auto"/>
            <w:bottom w:val="none" w:sz="0" w:space="0" w:color="auto"/>
            <w:right w:val="none" w:sz="0" w:space="0" w:color="auto"/>
          </w:divBdr>
          <w:divsChild>
            <w:div w:id="21150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64911">
      <w:bodyDiv w:val="1"/>
      <w:marLeft w:val="0"/>
      <w:marRight w:val="0"/>
      <w:marTop w:val="0"/>
      <w:marBottom w:val="0"/>
      <w:divBdr>
        <w:top w:val="none" w:sz="0" w:space="0" w:color="auto"/>
        <w:left w:val="none" w:sz="0" w:space="0" w:color="auto"/>
        <w:bottom w:val="none" w:sz="0" w:space="0" w:color="auto"/>
        <w:right w:val="none" w:sz="0" w:space="0" w:color="auto"/>
      </w:divBdr>
    </w:div>
    <w:div w:id="1102604037">
      <w:bodyDiv w:val="1"/>
      <w:marLeft w:val="0"/>
      <w:marRight w:val="0"/>
      <w:marTop w:val="0"/>
      <w:marBottom w:val="0"/>
      <w:divBdr>
        <w:top w:val="none" w:sz="0" w:space="0" w:color="auto"/>
        <w:left w:val="none" w:sz="0" w:space="0" w:color="auto"/>
        <w:bottom w:val="none" w:sz="0" w:space="0" w:color="auto"/>
        <w:right w:val="none" w:sz="0" w:space="0" w:color="auto"/>
      </w:divBdr>
    </w:div>
    <w:div w:id="1110509623">
      <w:bodyDiv w:val="1"/>
      <w:marLeft w:val="0"/>
      <w:marRight w:val="0"/>
      <w:marTop w:val="0"/>
      <w:marBottom w:val="0"/>
      <w:divBdr>
        <w:top w:val="none" w:sz="0" w:space="0" w:color="auto"/>
        <w:left w:val="none" w:sz="0" w:space="0" w:color="auto"/>
        <w:bottom w:val="none" w:sz="0" w:space="0" w:color="auto"/>
        <w:right w:val="none" w:sz="0" w:space="0" w:color="auto"/>
      </w:divBdr>
    </w:div>
    <w:div w:id="1114327528">
      <w:bodyDiv w:val="1"/>
      <w:marLeft w:val="0"/>
      <w:marRight w:val="0"/>
      <w:marTop w:val="0"/>
      <w:marBottom w:val="0"/>
      <w:divBdr>
        <w:top w:val="none" w:sz="0" w:space="0" w:color="auto"/>
        <w:left w:val="none" w:sz="0" w:space="0" w:color="auto"/>
        <w:bottom w:val="none" w:sz="0" w:space="0" w:color="auto"/>
        <w:right w:val="none" w:sz="0" w:space="0" w:color="auto"/>
      </w:divBdr>
    </w:div>
    <w:div w:id="1117944959">
      <w:bodyDiv w:val="1"/>
      <w:marLeft w:val="0"/>
      <w:marRight w:val="0"/>
      <w:marTop w:val="0"/>
      <w:marBottom w:val="0"/>
      <w:divBdr>
        <w:top w:val="none" w:sz="0" w:space="0" w:color="auto"/>
        <w:left w:val="none" w:sz="0" w:space="0" w:color="auto"/>
        <w:bottom w:val="none" w:sz="0" w:space="0" w:color="auto"/>
        <w:right w:val="none" w:sz="0" w:space="0" w:color="auto"/>
      </w:divBdr>
    </w:div>
    <w:div w:id="1119035454">
      <w:bodyDiv w:val="1"/>
      <w:marLeft w:val="0"/>
      <w:marRight w:val="0"/>
      <w:marTop w:val="0"/>
      <w:marBottom w:val="0"/>
      <w:divBdr>
        <w:top w:val="none" w:sz="0" w:space="0" w:color="auto"/>
        <w:left w:val="none" w:sz="0" w:space="0" w:color="auto"/>
        <w:bottom w:val="none" w:sz="0" w:space="0" w:color="auto"/>
        <w:right w:val="none" w:sz="0" w:space="0" w:color="auto"/>
      </w:divBdr>
    </w:div>
    <w:div w:id="1124351778">
      <w:bodyDiv w:val="1"/>
      <w:marLeft w:val="0"/>
      <w:marRight w:val="0"/>
      <w:marTop w:val="0"/>
      <w:marBottom w:val="0"/>
      <w:divBdr>
        <w:top w:val="none" w:sz="0" w:space="0" w:color="auto"/>
        <w:left w:val="none" w:sz="0" w:space="0" w:color="auto"/>
        <w:bottom w:val="none" w:sz="0" w:space="0" w:color="auto"/>
        <w:right w:val="none" w:sz="0" w:space="0" w:color="auto"/>
      </w:divBdr>
    </w:div>
    <w:div w:id="1124612704">
      <w:bodyDiv w:val="1"/>
      <w:marLeft w:val="0"/>
      <w:marRight w:val="0"/>
      <w:marTop w:val="0"/>
      <w:marBottom w:val="0"/>
      <w:divBdr>
        <w:top w:val="none" w:sz="0" w:space="0" w:color="auto"/>
        <w:left w:val="none" w:sz="0" w:space="0" w:color="auto"/>
        <w:bottom w:val="none" w:sz="0" w:space="0" w:color="auto"/>
        <w:right w:val="none" w:sz="0" w:space="0" w:color="auto"/>
      </w:divBdr>
    </w:div>
    <w:div w:id="1125852569">
      <w:bodyDiv w:val="1"/>
      <w:marLeft w:val="0"/>
      <w:marRight w:val="0"/>
      <w:marTop w:val="0"/>
      <w:marBottom w:val="0"/>
      <w:divBdr>
        <w:top w:val="none" w:sz="0" w:space="0" w:color="auto"/>
        <w:left w:val="none" w:sz="0" w:space="0" w:color="auto"/>
        <w:bottom w:val="none" w:sz="0" w:space="0" w:color="auto"/>
        <w:right w:val="none" w:sz="0" w:space="0" w:color="auto"/>
      </w:divBdr>
    </w:div>
    <w:div w:id="1133060143">
      <w:bodyDiv w:val="1"/>
      <w:marLeft w:val="0"/>
      <w:marRight w:val="0"/>
      <w:marTop w:val="0"/>
      <w:marBottom w:val="0"/>
      <w:divBdr>
        <w:top w:val="none" w:sz="0" w:space="0" w:color="auto"/>
        <w:left w:val="none" w:sz="0" w:space="0" w:color="auto"/>
        <w:bottom w:val="none" w:sz="0" w:space="0" w:color="auto"/>
        <w:right w:val="none" w:sz="0" w:space="0" w:color="auto"/>
      </w:divBdr>
    </w:div>
    <w:div w:id="1137185598">
      <w:bodyDiv w:val="1"/>
      <w:marLeft w:val="0"/>
      <w:marRight w:val="0"/>
      <w:marTop w:val="0"/>
      <w:marBottom w:val="0"/>
      <w:divBdr>
        <w:top w:val="none" w:sz="0" w:space="0" w:color="auto"/>
        <w:left w:val="none" w:sz="0" w:space="0" w:color="auto"/>
        <w:bottom w:val="none" w:sz="0" w:space="0" w:color="auto"/>
        <w:right w:val="none" w:sz="0" w:space="0" w:color="auto"/>
      </w:divBdr>
    </w:div>
    <w:div w:id="1137725693">
      <w:bodyDiv w:val="1"/>
      <w:marLeft w:val="0"/>
      <w:marRight w:val="0"/>
      <w:marTop w:val="0"/>
      <w:marBottom w:val="0"/>
      <w:divBdr>
        <w:top w:val="none" w:sz="0" w:space="0" w:color="auto"/>
        <w:left w:val="none" w:sz="0" w:space="0" w:color="auto"/>
        <w:bottom w:val="none" w:sz="0" w:space="0" w:color="auto"/>
        <w:right w:val="none" w:sz="0" w:space="0" w:color="auto"/>
      </w:divBdr>
    </w:div>
    <w:div w:id="1146625048">
      <w:bodyDiv w:val="1"/>
      <w:marLeft w:val="0"/>
      <w:marRight w:val="0"/>
      <w:marTop w:val="0"/>
      <w:marBottom w:val="0"/>
      <w:divBdr>
        <w:top w:val="none" w:sz="0" w:space="0" w:color="auto"/>
        <w:left w:val="none" w:sz="0" w:space="0" w:color="auto"/>
        <w:bottom w:val="none" w:sz="0" w:space="0" w:color="auto"/>
        <w:right w:val="none" w:sz="0" w:space="0" w:color="auto"/>
      </w:divBdr>
    </w:div>
    <w:div w:id="1153958225">
      <w:bodyDiv w:val="1"/>
      <w:marLeft w:val="0"/>
      <w:marRight w:val="0"/>
      <w:marTop w:val="0"/>
      <w:marBottom w:val="0"/>
      <w:divBdr>
        <w:top w:val="none" w:sz="0" w:space="0" w:color="auto"/>
        <w:left w:val="none" w:sz="0" w:space="0" w:color="auto"/>
        <w:bottom w:val="none" w:sz="0" w:space="0" w:color="auto"/>
        <w:right w:val="none" w:sz="0" w:space="0" w:color="auto"/>
      </w:divBdr>
    </w:div>
    <w:div w:id="1154377569">
      <w:bodyDiv w:val="1"/>
      <w:marLeft w:val="0"/>
      <w:marRight w:val="0"/>
      <w:marTop w:val="0"/>
      <w:marBottom w:val="0"/>
      <w:divBdr>
        <w:top w:val="none" w:sz="0" w:space="0" w:color="auto"/>
        <w:left w:val="none" w:sz="0" w:space="0" w:color="auto"/>
        <w:bottom w:val="none" w:sz="0" w:space="0" w:color="auto"/>
        <w:right w:val="none" w:sz="0" w:space="0" w:color="auto"/>
      </w:divBdr>
    </w:div>
    <w:div w:id="1160347028">
      <w:bodyDiv w:val="1"/>
      <w:marLeft w:val="0"/>
      <w:marRight w:val="0"/>
      <w:marTop w:val="0"/>
      <w:marBottom w:val="0"/>
      <w:divBdr>
        <w:top w:val="none" w:sz="0" w:space="0" w:color="auto"/>
        <w:left w:val="none" w:sz="0" w:space="0" w:color="auto"/>
        <w:bottom w:val="none" w:sz="0" w:space="0" w:color="auto"/>
        <w:right w:val="none" w:sz="0" w:space="0" w:color="auto"/>
      </w:divBdr>
    </w:div>
    <w:div w:id="1160734057">
      <w:bodyDiv w:val="1"/>
      <w:marLeft w:val="0"/>
      <w:marRight w:val="0"/>
      <w:marTop w:val="0"/>
      <w:marBottom w:val="0"/>
      <w:divBdr>
        <w:top w:val="none" w:sz="0" w:space="0" w:color="auto"/>
        <w:left w:val="none" w:sz="0" w:space="0" w:color="auto"/>
        <w:bottom w:val="none" w:sz="0" w:space="0" w:color="auto"/>
        <w:right w:val="none" w:sz="0" w:space="0" w:color="auto"/>
      </w:divBdr>
    </w:div>
    <w:div w:id="1163466641">
      <w:bodyDiv w:val="1"/>
      <w:marLeft w:val="0"/>
      <w:marRight w:val="0"/>
      <w:marTop w:val="0"/>
      <w:marBottom w:val="0"/>
      <w:divBdr>
        <w:top w:val="none" w:sz="0" w:space="0" w:color="auto"/>
        <w:left w:val="none" w:sz="0" w:space="0" w:color="auto"/>
        <w:bottom w:val="none" w:sz="0" w:space="0" w:color="auto"/>
        <w:right w:val="none" w:sz="0" w:space="0" w:color="auto"/>
      </w:divBdr>
    </w:div>
    <w:div w:id="1165974641">
      <w:bodyDiv w:val="1"/>
      <w:marLeft w:val="0"/>
      <w:marRight w:val="0"/>
      <w:marTop w:val="0"/>
      <w:marBottom w:val="0"/>
      <w:divBdr>
        <w:top w:val="none" w:sz="0" w:space="0" w:color="auto"/>
        <w:left w:val="none" w:sz="0" w:space="0" w:color="auto"/>
        <w:bottom w:val="none" w:sz="0" w:space="0" w:color="auto"/>
        <w:right w:val="none" w:sz="0" w:space="0" w:color="auto"/>
      </w:divBdr>
    </w:div>
    <w:div w:id="1170020590">
      <w:bodyDiv w:val="1"/>
      <w:marLeft w:val="0"/>
      <w:marRight w:val="0"/>
      <w:marTop w:val="0"/>
      <w:marBottom w:val="0"/>
      <w:divBdr>
        <w:top w:val="none" w:sz="0" w:space="0" w:color="auto"/>
        <w:left w:val="none" w:sz="0" w:space="0" w:color="auto"/>
        <w:bottom w:val="none" w:sz="0" w:space="0" w:color="auto"/>
        <w:right w:val="none" w:sz="0" w:space="0" w:color="auto"/>
      </w:divBdr>
    </w:div>
    <w:div w:id="1171070107">
      <w:bodyDiv w:val="1"/>
      <w:marLeft w:val="0"/>
      <w:marRight w:val="0"/>
      <w:marTop w:val="0"/>
      <w:marBottom w:val="0"/>
      <w:divBdr>
        <w:top w:val="none" w:sz="0" w:space="0" w:color="auto"/>
        <w:left w:val="none" w:sz="0" w:space="0" w:color="auto"/>
        <w:bottom w:val="none" w:sz="0" w:space="0" w:color="auto"/>
        <w:right w:val="none" w:sz="0" w:space="0" w:color="auto"/>
      </w:divBdr>
      <w:divsChild>
        <w:div w:id="976884986">
          <w:marLeft w:val="-225"/>
          <w:marRight w:val="-225"/>
          <w:marTop w:val="0"/>
          <w:marBottom w:val="750"/>
          <w:divBdr>
            <w:top w:val="none" w:sz="0" w:space="0" w:color="auto"/>
            <w:left w:val="none" w:sz="0" w:space="0" w:color="auto"/>
            <w:bottom w:val="none" w:sz="0" w:space="0" w:color="auto"/>
            <w:right w:val="none" w:sz="0" w:space="0" w:color="auto"/>
          </w:divBdr>
          <w:divsChild>
            <w:div w:id="1671447805">
              <w:marLeft w:val="0"/>
              <w:marRight w:val="0"/>
              <w:marTop w:val="0"/>
              <w:marBottom w:val="0"/>
              <w:divBdr>
                <w:top w:val="none" w:sz="0" w:space="0" w:color="auto"/>
                <w:left w:val="none" w:sz="0" w:space="0" w:color="auto"/>
                <w:bottom w:val="none" w:sz="0" w:space="0" w:color="auto"/>
                <w:right w:val="none" w:sz="0" w:space="0" w:color="auto"/>
              </w:divBdr>
              <w:divsChild>
                <w:div w:id="23405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074323">
      <w:bodyDiv w:val="1"/>
      <w:marLeft w:val="0"/>
      <w:marRight w:val="0"/>
      <w:marTop w:val="0"/>
      <w:marBottom w:val="0"/>
      <w:divBdr>
        <w:top w:val="none" w:sz="0" w:space="0" w:color="auto"/>
        <w:left w:val="none" w:sz="0" w:space="0" w:color="auto"/>
        <w:bottom w:val="none" w:sz="0" w:space="0" w:color="auto"/>
        <w:right w:val="none" w:sz="0" w:space="0" w:color="auto"/>
      </w:divBdr>
    </w:div>
    <w:div w:id="1176069948">
      <w:bodyDiv w:val="1"/>
      <w:marLeft w:val="0"/>
      <w:marRight w:val="0"/>
      <w:marTop w:val="0"/>
      <w:marBottom w:val="0"/>
      <w:divBdr>
        <w:top w:val="none" w:sz="0" w:space="0" w:color="auto"/>
        <w:left w:val="none" w:sz="0" w:space="0" w:color="auto"/>
        <w:bottom w:val="none" w:sz="0" w:space="0" w:color="auto"/>
        <w:right w:val="none" w:sz="0" w:space="0" w:color="auto"/>
      </w:divBdr>
      <w:divsChild>
        <w:div w:id="738208270">
          <w:marLeft w:val="0"/>
          <w:marRight w:val="0"/>
          <w:marTop w:val="0"/>
          <w:marBottom w:val="330"/>
          <w:divBdr>
            <w:top w:val="none" w:sz="0" w:space="0" w:color="auto"/>
            <w:left w:val="none" w:sz="0" w:space="0" w:color="auto"/>
            <w:bottom w:val="none" w:sz="0" w:space="0" w:color="auto"/>
            <w:right w:val="none" w:sz="0" w:space="0" w:color="auto"/>
          </w:divBdr>
          <w:divsChild>
            <w:div w:id="343167099">
              <w:marLeft w:val="0"/>
              <w:marRight w:val="0"/>
              <w:marTop w:val="0"/>
              <w:marBottom w:val="0"/>
              <w:divBdr>
                <w:top w:val="none" w:sz="0" w:space="0" w:color="auto"/>
                <w:left w:val="none" w:sz="0" w:space="0" w:color="auto"/>
                <w:bottom w:val="none" w:sz="0" w:space="0" w:color="auto"/>
                <w:right w:val="none" w:sz="0" w:space="0" w:color="auto"/>
              </w:divBdr>
            </w:div>
          </w:divsChild>
        </w:div>
        <w:div w:id="1940291418">
          <w:marLeft w:val="0"/>
          <w:marRight w:val="0"/>
          <w:marTop w:val="0"/>
          <w:marBottom w:val="0"/>
          <w:divBdr>
            <w:top w:val="none" w:sz="0" w:space="0" w:color="auto"/>
            <w:left w:val="none" w:sz="0" w:space="0" w:color="auto"/>
            <w:bottom w:val="none" w:sz="0" w:space="0" w:color="auto"/>
            <w:right w:val="none" w:sz="0" w:space="0" w:color="auto"/>
          </w:divBdr>
          <w:divsChild>
            <w:div w:id="9663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237913">
      <w:bodyDiv w:val="1"/>
      <w:marLeft w:val="0"/>
      <w:marRight w:val="0"/>
      <w:marTop w:val="0"/>
      <w:marBottom w:val="0"/>
      <w:divBdr>
        <w:top w:val="none" w:sz="0" w:space="0" w:color="auto"/>
        <w:left w:val="none" w:sz="0" w:space="0" w:color="auto"/>
        <w:bottom w:val="none" w:sz="0" w:space="0" w:color="auto"/>
        <w:right w:val="none" w:sz="0" w:space="0" w:color="auto"/>
      </w:divBdr>
      <w:divsChild>
        <w:div w:id="549459448">
          <w:marLeft w:val="0"/>
          <w:marRight w:val="0"/>
          <w:marTop w:val="0"/>
          <w:marBottom w:val="330"/>
          <w:divBdr>
            <w:top w:val="none" w:sz="0" w:space="0" w:color="auto"/>
            <w:left w:val="none" w:sz="0" w:space="0" w:color="auto"/>
            <w:bottom w:val="none" w:sz="0" w:space="0" w:color="auto"/>
            <w:right w:val="none" w:sz="0" w:space="0" w:color="auto"/>
          </w:divBdr>
          <w:divsChild>
            <w:div w:id="867526847">
              <w:marLeft w:val="0"/>
              <w:marRight w:val="0"/>
              <w:marTop w:val="0"/>
              <w:marBottom w:val="0"/>
              <w:divBdr>
                <w:top w:val="none" w:sz="0" w:space="0" w:color="auto"/>
                <w:left w:val="none" w:sz="0" w:space="0" w:color="auto"/>
                <w:bottom w:val="none" w:sz="0" w:space="0" w:color="auto"/>
                <w:right w:val="none" w:sz="0" w:space="0" w:color="auto"/>
              </w:divBdr>
            </w:div>
          </w:divsChild>
        </w:div>
        <w:div w:id="1291401502">
          <w:marLeft w:val="0"/>
          <w:marRight w:val="0"/>
          <w:marTop w:val="0"/>
          <w:marBottom w:val="0"/>
          <w:divBdr>
            <w:top w:val="none" w:sz="0" w:space="0" w:color="auto"/>
            <w:left w:val="none" w:sz="0" w:space="0" w:color="auto"/>
            <w:bottom w:val="none" w:sz="0" w:space="0" w:color="auto"/>
            <w:right w:val="none" w:sz="0" w:space="0" w:color="auto"/>
          </w:divBdr>
          <w:divsChild>
            <w:div w:id="1046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5074">
      <w:bodyDiv w:val="1"/>
      <w:marLeft w:val="0"/>
      <w:marRight w:val="0"/>
      <w:marTop w:val="0"/>
      <w:marBottom w:val="0"/>
      <w:divBdr>
        <w:top w:val="none" w:sz="0" w:space="0" w:color="auto"/>
        <w:left w:val="none" w:sz="0" w:space="0" w:color="auto"/>
        <w:bottom w:val="none" w:sz="0" w:space="0" w:color="auto"/>
        <w:right w:val="none" w:sz="0" w:space="0" w:color="auto"/>
      </w:divBdr>
    </w:div>
    <w:div w:id="1186358928">
      <w:bodyDiv w:val="1"/>
      <w:marLeft w:val="0"/>
      <w:marRight w:val="0"/>
      <w:marTop w:val="0"/>
      <w:marBottom w:val="0"/>
      <w:divBdr>
        <w:top w:val="none" w:sz="0" w:space="0" w:color="auto"/>
        <w:left w:val="none" w:sz="0" w:space="0" w:color="auto"/>
        <w:bottom w:val="none" w:sz="0" w:space="0" w:color="auto"/>
        <w:right w:val="none" w:sz="0" w:space="0" w:color="auto"/>
      </w:divBdr>
    </w:div>
    <w:div w:id="1188788129">
      <w:bodyDiv w:val="1"/>
      <w:marLeft w:val="0"/>
      <w:marRight w:val="0"/>
      <w:marTop w:val="0"/>
      <w:marBottom w:val="0"/>
      <w:divBdr>
        <w:top w:val="none" w:sz="0" w:space="0" w:color="auto"/>
        <w:left w:val="none" w:sz="0" w:space="0" w:color="auto"/>
        <w:bottom w:val="none" w:sz="0" w:space="0" w:color="auto"/>
        <w:right w:val="none" w:sz="0" w:space="0" w:color="auto"/>
      </w:divBdr>
    </w:div>
    <w:div w:id="1192065207">
      <w:bodyDiv w:val="1"/>
      <w:marLeft w:val="0"/>
      <w:marRight w:val="0"/>
      <w:marTop w:val="0"/>
      <w:marBottom w:val="0"/>
      <w:divBdr>
        <w:top w:val="none" w:sz="0" w:space="0" w:color="auto"/>
        <w:left w:val="none" w:sz="0" w:space="0" w:color="auto"/>
        <w:bottom w:val="none" w:sz="0" w:space="0" w:color="auto"/>
        <w:right w:val="none" w:sz="0" w:space="0" w:color="auto"/>
      </w:divBdr>
    </w:div>
    <w:div w:id="1192835789">
      <w:bodyDiv w:val="1"/>
      <w:marLeft w:val="0"/>
      <w:marRight w:val="0"/>
      <w:marTop w:val="0"/>
      <w:marBottom w:val="0"/>
      <w:divBdr>
        <w:top w:val="none" w:sz="0" w:space="0" w:color="auto"/>
        <w:left w:val="none" w:sz="0" w:space="0" w:color="auto"/>
        <w:bottom w:val="none" w:sz="0" w:space="0" w:color="auto"/>
        <w:right w:val="none" w:sz="0" w:space="0" w:color="auto"/>
      </w:divBdr>
    </w:div>
    <w:div w:id="1198666486">
      <w:bodyDiv w:val="1"/>
      <w:marLeft w:val="0"/>
      <w:marRight w:val="0"/>
      <w:marTop w:val="0"/>
      <w:marBottom w:val="0"/>
      <w:divBdr>
        <w:top w:val="none" w:sz="0" w:space="0" w:color="auto"/>
        <w:left w:val="none" w:sz="0" w:space="0" w:color="auto"/>
        <w:bottom w:val="none" w:sz="0" w:space="0" w:color="auto"/>
        <w:right w:val="none" w:sz="0" w:space="0" w:color="auto"/>
      </w:divBdr>
    </w:div>
    <w:div w:id="1199857052">
      <w:bodyDiv w:val="1"/>
      <w:marLeft w:val="0"/>
      <w:marRight w:val="0"/>
      <w:marTop w:val="0"/>
      <w:marBottom w:val="0"/>
      <w:divBdr>
        <w:top w:val="none" w:sz="0" w:space="0" w:color="auto"/>
        <w:left w:val="none" w:sz="0" w:space="0" w:color="auto"/>
        <w:bottom w:val="none" w:sz="0" w:space="0" w:color="auto"/>
        <w:right w:val="none" w:sz="0" w:space="0" w:color="auto"/>
      </w:divBdr>
      <w:divsChild>
        <w:div w:id="787314257">
          <w:marLeft w:val="0"/>
          <w:marRight w:val="0"/>
          <w:marTop w:val="0"/>
          <w:marBottom w:val="330"/>
          <w:divBdr>
            <w:top w:val="none" w:sz="0" w:space="0" w:color="auto"/>
            <w:left w:val="none" w:sz="0" w:space="0" w:color="auto"/>
            <w:bottom w:val="none" w:sz="0" w:space="0" w:color="auto"/>
            <w:right w:val="none" w:sz="0" w:space="0" w:color="auto"/>
          </w:divBdr>
          <w:divsChild>
            <w:div w:id="326979584">
              <w:marLeft w:val="0"/>
              <w:marRight w:val="0"/>
              <w:marTop w:val="0"/>
              <w:marBottom w:val="0"/>
              <w:divBdr>
                <w:top w:val="none" w:sz="0" w:space="0" w:color="auto"/>
                <w:left w:val="none" w:sz="0" w:space="0" w:color="auto"/>
                <w:bottom w:val="none" w:sz="0" w:space="0" w:color="auto"/>
                <w:right w:val="none" w:sz="0" w:space="0" w:color="auto"/>
              </w:divBdr>
            </w:div>
          </w:divsChild>
        </w:div>
        <w:div w:id="2015649357">
          <w:marLeft w:val="0"/>
          <w:marRight w:val="0"/>
          <w:marTop w:val="0"/>
          <w:marBottom w:val="0"/>
          <w:divBdr>
            <w:top w:val="none" w:sz="0" w:space="0" w:color="auto"/>
            <w:left w:val="none" w:sz="0" w:space="0" w:color="auto"/>
            <w:bottom w:val="none" w:sz="0" w:space="0" w:color="auto"/>
            <w:right w:val="none" w:sz="0" w:space="0" w:color="auto"/>
          </w:divBdr>
          <w:divsChild>
            <w:div w:id="83696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83264">
      <w:bodyDiv w:val="1"/>
      <w:marLeft w:val="0"/>
      <w:marRight w:val="0"/>
      <w:marTop w:val="0"/>
      <w:marBottom w:val="0"/>
      <w:divBdr>
        <w:top w:val="none" w:sz="0" w:space="0" w:color="auto"/>
        <w:left w:val="none" w:sz="0" w:space="0" w:color="auto"/>
        <w:bottom w:val="none" w:sz="0" w:space="0" w:color="auto"/>
        <w:right w:val="none" w:sz="0" w:space="0" w:color="auto"/>
      </w:divBdr>
    </w:div>
    <w:div w:id="1206061055">
      <w:bodyDiv w:val="1"/>
      <w:marLeft w:val="0"/>
      <w:marRight w:val="0"/>
      <w:marTop w:val="0"/>
      <w:marBottom w:val="0"/>
      <w:divBdr>
        <w:top w:val="none" w:sz="0" w:space="0" w:color="auto"/>
        <w:left w:val="none" w:sz="0" w:space="0" w:color="auto"/>
        <w:bottom w:val="none" w:sz="0" w:space="0" w:color="auto"/>
        <w:right w:val="none" w:sz="0" w:space="0" w:color="auto"/>
      </w:divBdr>
    </w:div>
    <w:div w:id="1206604212">
      <w:bodyDiv w:val="1"/>
      <w:marLeft w:val="0"/>
      <w:marRight w:val="0"/>
      <w:marTop w:val="0"/>
      <w:marBottom w:val="0"/>
      <w:divBdr>
        <w:top w:val="none" w:sz="0" w:space="0" w:color="auto"/>
        <w:left w:val="none" w:sz="0" w:space="0" w:color="auto"/>
        <w:bottom w:val="none" w:sz="0" w:space="0" w:color="auto"/>
        <w:right w:val="none" w:sz="0" w:space="0" w:color="auto"/>
      </w:divBdr>
    </w:div>
    <w:div w:id="1207378984">
      <w:bodyDiv w:val="1"/>
      <w:marLeft w:val="0"/>
      <w:marRight w:val="0"/>
      <w:marTop w:val="0"/>
      <w:marBottom w:val="0"/>
      <w:divBdr>
        <w:top w:val="none" w:sz="0" w:space="0" w:color="auto"/>
        <w:left w:val="none" w:sz="0" w:space="0" w:color="auto"/>
        <w:bottom w:val="none" w:sz="0" w:space="0" w:color="auto"/>
        <w:right w:val="none" w:sz="0" w:space="0" w:color="auto"/>
      </w:divBdr>
    </w:div>
    <w:div w:id="1209106086">
      <w:bodyDiv w:val="1"/>
      <w:marLeft w:val="0"/>
      <w:marRight w:val="0"/>
      <w:marTop w:val="0"/>
      <w:marBottom w:val="0"/>
      <w:divBdr>
        <w:top w:val="none" w:sz="0" w:space="0" w:color="auto"/>
        <w:left w:val="none" w:sz="0" w:space="0" w:color="auto"/>
        <w:bottom w:val="none" w:sz="0" w:space="0" w:color="auto"/>
        <w:right w:val="none" w:sz="0" w:space="0" w:color="auto"/>
      </w:divBdr>
    </w:div>
    <w:div w:id="1213923862">
      <w:bodyDiv w:val="1"/>
      <w:marLeft w:val="0"/>
      <w:marRight w:val="0"/>
      <w:marTop w:val="0"/>
      <w:marBottom w:val="0"/>
      <w:divBdr>
        <w:top w:val="none" w:sz="0" w:space="0" w:color="auto"/>
        <w:left w:val="none" w:sz="0" w:space="0" w:color="auto"/>
        <w:bottom w:val="none" w:sz="0" w:space="0" w:color="auto"/>
        <w:right w:val="none" w:sz="0" w:space="0" w:color="auto"/>
      </w:divBdr>
    </w:div>
    <w:div w:id="1224176084">
      <w:bodyDiv w:val="1"/>
      <w:marLeft w:val="0"/>
      <w:marRight w:val="0"/>
      <w:marTop w:val="0"/>
      <w:marBottom w:val="0"/>
      <w:divBdr>
        <w:top w:val="none" w:sz="0" w:space="0" w:color="auto"/>
        <w:left w:val="none" w:sz="0" w:space="0" w:color="auto"/>
        <w:bottom w:val="none" w:sz="0" w:space="0" w:color="auto"/>
        <w:right w:val="none" w:sz="0" w:space="0" w:color="auto"/>
      </w:divBdr>
      <w:divsChild>
        <w:div w:id="486828599">
          <w:marLeft w:val="0"/>
          <w:marRight w:val="0"/>
          <w:marTop w:val="0"/>
          <w:marBottom w:val="120"/>
          <w:divBdr>
            <w:top w:val="none" w:sz="0" w:space="0" w:color="auto"/>
            <w:left w:val="none" w:sz="0" w:space="0" w:color="auto"/>
            <w:bottom w:val="none" w:sz="0" w:space="0" w:color="auto"/>
            <w:right w:val="none" w:sz="0" w:space="0" w:color="auto"/>
          </w:divBdr>
        </w:div>
        <w:div w:id="1728794798">
          <w:marLeft w:val="0"/>
          <w:marRight w:val="0"/>
          <w:marTop w:val="0"/>
          <w:marBottom w:val="120"/>
          <w:divBdr>
            <w:top w:val="none" w:sz="0" w:space="0" w:color="auto"/>
            <w:left w:val="none" w:sz="0" w:space="0" w:color="auto"/>
            <w:bottom w:val="none" w:sz="0" w:space="0" w:color="auto"/>
            <w:right w:val="none" w:sz="0" w:space="0" w:color="auto"/>
          </w:divBdr>
        </w:div>
      </w:divsChild>
    </w:div>
    <w:div w:id="1228032810">
      <w:bodyDiv w:val="1"/>
      <w:marLeft w:val="0"/>
      <w:marRight w:val="0"/>
      <w:marTop w:val="0"/>
      <w:marBottom w:val="0"/>
      <w:divBdr>
        <w:top w:val="none" w:sz="0" w:space="0" w:color="auto"/>
        <w:left w:val="none" w:sz="0" w:space="0" w:color="auto"/>
        <w:bottom w:val="none" w:sz="0" w:space="0" w:color="auto"/>
        <w:right w:val="none" w:sz="0" w:space="0" w:color="auto"/>
      </w:divBdr>
    </w:div>
    <w:div w:id="1247690886">
      <w:bodyDiv w:val="1"/>
      <w:marLeft w:val="0"/>
      <w:marRight w:val="0"/>
      <w:marTop w:val="0"/>
      <w:marBottom w:val="0"/>
      <w:divBdr>
        <w:top w:val="none" w:sz="0" w:space="0" w:color="auto"/>
        <w:left w:val="none" w:sz="0" w:space="0" w:color="auto"/>
        <w:bottom w:val="none" w:sz="0" w:space="0" w:color="auto"/>
        <w:right w:val="none" w:sz="0" w:space="0" w:color="auto"/>
      </w:divBdr>
    </w:div>
    <w:div w:id="1261984058">
      <w:bodyDiv w:val="1"/>
      <w:marLeft w:val="0"/>
      <w:marRight w:val="0"/>
      <w:marTop w:val="0"/>
      <w:marBottom w:val="0"/>
      <w:divBdr>
        <w:top w:val="none" w:sz="0" w:space="0" w:color="auto"/>
        <w:left w:val="none" w:sz="0" w:space="0" w:color="auto"/>
        <w:bottom w:val="none" w:sz="0" w:space="0" w:color="auto"/>
        <w:right w:val="none" w:sz="0" w:space="0" w:color="auto"/>
      </w:divBdr>
    </w:div>
    <w:div w:id="1265571023">
      <w:bodyDiv w:val="1"/>
      <w:marLeft w:val="0"/>
      <w:marRight w:val="0"/>
      <w:marTop w:val="0"/>
      <w:marBottom w:val="0"/>
      <w:divBdr>
        <w:top w:val="none" w:sz="0" w:space="0" w:color="auto"/>
        <w:left w:val="none" w:sz="0" w:space="0" w:color="auto"/>
        <w:bottom w:val="none" w:sz="0" w:space="0" w:color="auto"/>
        <w:right w:val="none" w:sz="0" w:space="0" w:color="auto"/>
      </w:divBdr>
    </w:div>
    <w:div w:id="1265574390">
      <w:bodyDiv w:val="1"/>
      <w:marLeft w:val="0"/>
      <w:marRight w:val="0"/>
      <w:marTop w:val="0"/>
      <w:marBottom w:val="0"/>
      <w:divBdr>
        <w:top w:val="none" w:sz="0" w:space="0" w:color="auto"/>
        <w:left w:val="none" w:sz="0" w:space="0" w:color="auto"/>
        <w:bottom w:val="none" w:sz="0" w:space="0" w:color="auto"/>
        <w:right w:val="none" w:sz="0" w:space="0" w:color="auto"/>
      </w:divBdr>
      <w:divsChild>
        <w:div w:id="171146675">
          <w:marLeft w:val="0"/>
          <w:marRight w:val="0"/>
          <w:marTop w:val="300"/>
          <w:marBottom w:val="0"/>
          <w:divBdr>
            <w:top w:val="none" w:sz="0" w:space="0" w:color="auto"/>
            <w:left w:val="none" w:sz="0" w:space="0" w:color="auto"/>
            <w:bottom w:val="none" w:sz="0" w:space="0" w:color="auto"/>
            <w:right w:val="none" w:sz="0" w:space="0" w:color="auto"/>
          </w:divBdr>
        </w:div>
      </w:divsChild>
    </w:div>
    <w:div w:id="1282498856">
      <w:bodyDiv w:val="1"/>
      <w:marLeft w:val="0"/>
      <w:marRight w:val="0"/>
      <w:marTop w:val="0"/>
      <w:marBottom w:val="0"/>
      <w:divBdr>
        <w:top w:val="none" w:sz="0" w:space="0" w:color="auto"/>
        <w:left w:val="none" w:sz="0" w:space="0" w:color="auto"/>
        <w:bottom w:val="none" w:sz="0" w:space="0" w:color="auto"/>
        <w:right w:val="none" w:sz="0" w:space="0" w:color="auto"/>
      </w:divBdr>
    </w:div>
    <w:div w:id="1294213763">
      <w:bodyDiv w:val="1"/>
      <w:marLeft w:val="0"/>
      <w:marRight w:val="0"/>
      <w:marTop w:val="0"/>
      <w:marBottom w:val="0"/>
      <w:divBdr>
        <w:top w:val="none" w:sz="0" w:space="0" w:color="auto"/>
        <w:left w:val="none" w:sz="0" w:space="0" w:color="auto"/>
        <w:bottom w:val="none" w:sz="0" w:space="0" w:color="auto"/>
        <w:right w:val="none" w:sz="0" w:space="0" w:color="auto"/>
      </w:divBdr>
    </w:div>
    <w:div w:id="1294825883">
      <w:bodyDiv w:val="1"/>
      <w:marLeft w:val="0"/>
      <w:marRight w:val="0"/>
      <w:marTop w:val="0"/>
      <w:marBottom w:val="0"/>
      <w:divBdr>
        <w:top w:val="none" w:sz="0" w:space="0" w:color="auto"/>
        <w:left w:val="none" w:sz="0" w:space="0" w:color="auto"/>
        <w:bottom w:val="none" w:sz="0" w:space="0" w:color="auto"/>
        <w:right w:val="none" w:sz="0" w:space="0" w:color="auto"/>
      </w:divBdr>
    </w:div>
    <w:div w:id="1306354025">
      <w:bodyDiv w:val="1"/>
      <w:marLeft w:val="0"/>
      <w:marRight w:val="0"/>
      <w:marTop w:val="0"/>
      <w:marBottom w:val="0"/>
      <w:divBdr>
        <w:top w:val="none" w:sz="0" w:space="0" w:color="auto"/>
        <w:left w:val="none" w:sz="0" w:space="0" w:color="auto"/>
        <w:bottom w:val="none" w:sz="0" w:space="0" w:color="auto"/>
        <w:right w:val="none" w:sz="0" w:space="0" w:color="auto"/>
      </w:divBdr>
    </w:div>
    <w:div w:id="1309943670">
      <w:bodyDiv w:val="1"/>
      <w:marLeft w:val="0"/>
      <w:marRight w:val="0"/>
      <w:marTop w:val="0"/>
      <w:marBottom w:val="0"/>
      <w:divBdr>
        <w:top w:val="none" w:sz="0" w:space="0" w:color="auto"/>
        <w:left w:val="none" w:sz="0" w:space="0" w:color="auto"/>
        <w:bottom w:val="none" w:sz="0" w:space="0" w:color="auto"/>
        <w:right w:val="none" w:sz="0" w:space="0" w:color="auto"/>
      </w:divBdr>
    </w:div>
    <w:div w:id="1314717925">
      <w:bodyDiv w:val="1"/>
      <w:marLeft w:val="0"/>
      <w:marRight w:val="0"/>
      <w:marTop w:val="0"/>
      <w:marBottom w:val="0"/>
      <w:divBdr>
        <w:top w:val="none" w:sz="0" w:space="0" w:color="auto"/>
        <w:left w:val="none" w:sz="0" w:space="0" w:color="auto"/>
        <w:bottom w:val="none" w:sz="0" w:space="0" w:color="auto"/>
        <w:right w:val="none" w:sz="0" w:space="0" w:color="auto"/>
      </w:divBdr>
      <w:divsChild>
        <w:div w:id="171184865">
          <w:marLeft w:val="0"/>
          <w:marRight w:val="0"/>
          <w:marTop w:val="600"/>
          <w:marBottom w:val="75"/>
          <w:divBdr>
            <w:top w:val="none" w:sz="0" w:space="0" w:color="auto"/>
            <w:left w:val="none" w:sz="0" w:space="0" w:color="auto"/>
            <w:bottom w:val="none" w:sz="0" w:space="0" w:color="auto"/>
            <w:right w:val="none" w:sz="0" w:space="0" w:color="auto"/>
          </w:divBdr>
        </w:div>
        <w:div w:id="1061829238">
          <w:marLeft w:val="0"/>
          <w:marRight w:val="0"/>
          <w:marTop w:val="0"/>
          <w:marBottom w:val="0"/>
          <w:divBdr>
            <w:top w:val="none" w:sz="0" w:space="0" w:color="auto"/>
            <w:left w:val="none" w:sz="0" w:space="0" w:color="auto"/>
            <w:bottom w:val="none" w:sz="0" w:space="0" w:color="auto"/>
            <w:right w:val="none" w:sz="0" w:space="0" w:color="auto"/>
          </w:divBdr>
          <w:divsChild>
            <w:div w:id="952904045">
              <w:marLeft w:val="0"/>
              <w:marRight w:val="0"/>
              <w:marTop w:val="0"/>
              <w:marBottom w:val="0"/>
              <w:divBdr>
                <w:top w:val="none" w:sz="0" w:space="0" w:color="auto"/>
                <w:left w:val="none" w:sz="0" w:space="0" w:color="auto"/>
                <w:bottom w:val="none" w:sz="0" w:space="0" w:color="auto"/>
                <w:right w:val="none" w:sz="0" w:space="0" w:color="auto"/>
              </w:divBdr>
              <w:divsChild>
                <w:div w:id="1019163204">
                  <w:marLeft w:val="0"/>
                  <w:marRight w:val="0"/>
                  <w:marTop w:val="0"/>
                  <w:marBottom w:val="0"/>
                  <w:divBdr>
                    <w:top w:val="none" w:sz="0" w:space="0" w:color="auto"/>
                    <w:left w:val="none" w:sz="0" w:space="0" w:color="auto"/>
                    <w:bottom w:val="none" w:sz="0" w:space="0" w:color="auto"/>
                    <w:right w:val="none" w:sz="0" w:space="0" w:color="auto"/>
                  </w:divBdr>
                </w:div>
                <w:div w:id="1963032561">
                  <w:marLeft w:val="0"/>
                  <w:marRight w:val="0"/>
                  <w:marTop w:val="0"/>
                  <w:marBottom w:val="0"/>
                  <w:divBdr>
                    <w:top w:val="none" w:sz="0" w:space="0" w:color="auto"/>
                    <w:left w:val="none" w:sz="0" w:space="0" w:color="auto"/>
                    <w:bottom w:val="none" w:sz="0" w:space="0" w:color="auto"/>
                    <w:right w:val="none" w:sz="0" w:space="0" w:color="auto"/>
                  </w:divBdr>
                </w:div>
                <w:div w:id="23748535">
                  <w:marLeft w:val="0"/>
                  <w:marRight w:val="0"/>
                  <w:marTop w:val="0"/>
                  <w:marBottom w:val="0"/>
                  <w:divBdr>
                    <w:top w:val="none" w:sz="0" w:space="0" w:color="auto"/>
                    <w:left w:val="none" w:sz="0" w:space="0" w:color="auto"/>
                    <w:bottom w:val="none" w:sz="0" w:space="0" w:color="auto"/>
                    <w:right w:val="none" w:sz="0" w:space="0" w:color="auto"/>
                  </w:divBdr>
                </w:div>
                <w:div w:id="335308573">
                  <w:marLeft w:val="0"/>
                  <w:marRight w:val="0"/>
                  <w:marTop w:val="0"/>
                  <w:marBottom w:val="0"/>
                  <w:divBdr>
                    <w:top w:val="none" w:sz="0" w:space="0" w:color="auto"/>
                    <w:left w:val="none" w:sz="0" w:space="0" w:color="auto"/>
                    <w:bottom w:val="none" w:sz="0" w:space="0" w:color="auto"/>
                    <w:right w:val="none" w:sz="0" w:space="0" w:color="auto"/>
                  </w:divBdr>
                </w:div>
                <w:div w:id="1500658762">
                  <w:marLeft w:val="0"/>
                  <w:marRight w:val="0"/>
                  <w:marTop w:val="0"/>
                  <w:marBottom w:val="0"/>
                  <w:divBdr>
                    <w:top w:val="none" w:sz="0" w:space="0" w:color="auto"/>
                    <w:left w:val="none" w:sz="0" w:space="0" w:color="auto"/>
                    <w:bottom w:val="none" w:sz="0" w:space="0" w:color="auto"/>
                    <w:right w:val="none" w:sz="0" w:space="0" w:color="auto"/>
                  </w:divBdr>
                </w:div>
                <w:div w:id="162353490">
                  <w:marLeft w:val="0"/>
                  <w:marRight w:val="0"/>
                  <w:marTop w:val="0"/>
                  <w:marBottom w:val="0"/>
                  <w:divBdr>
                    <w:top w:val="none" w:sz="0" w:space="0" w:color="auto"/>
                    <w:left w:val="none" w:sz="0" w:space="0" w:color="auto"/>
                    <w:bottom w:val="none" w:sz="0" w:space="0" w:color="auto"/>
                    <w:right w:val="none" w:sz="0" w:space="0" w:color="auto"/>
                  </w:divBdr>
                </w:div>
                <w:div w:id="174112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944944">
      <w:bodyDiv w:val="1"/>
      <w:marLeft w:val="0"/>
      <w:marRight w:val="0"/>
      <w:marTop w:val="0"/>
      <w:marBottom w:val="0"/>
      <w:divBdr>
        <w:top w:val="none" w:sz="0" w:space="0" w:color="auto"/>
        <w:left w:val="none" w:sz="0" w:space="0" w:color="auto"/>
        <w:bottom w:val="none" w:sz="0" w:space="0" w:color="auto"/>
        <w:right w:val="none" w:sz="0" w:space="0" w:color="auto"/>
      </w:divBdr>
    </w:div>
    <w:div w:id="1319263180">
      <w:bodyDiv w:val="1"/>
      <w:marLeft w:val="0"/>
      <w:marRight w:val="0"/>
      <w:marTop w:val="0"/>
      <w:marBottom w:val="0"/>
      <w:divBdr>
        <w:top w:val="none" w:sz="0" w:space="0" w:color="auto"/>
        <w:left w:val="none" w:sz="0" w:space="0" w:color="auto"/>
        <w:bottom w:val="none" w:sz="0" w:space="0" w:color="auto"/>
        <w:right w:val="none" w:sz="0" w:space="0" w:color="auto"/>
      </w:divBdr>
      <w:divsChild>
        <w:div w:id="841698798">
          <w:marLeft w:val="0"/>
          <w:marRight w:val="0"/>
          <w:marTop w:val="0"/>
          <w:marBottom w:val="330"/>
          <w:divBdr>
            <w:top w:val="none" w:sz="0" w:space="0" w:color="auto"/>
            <w:left w:val="none" w:sz="0" w:space="0" w:color="auto"/>
            <w:bottom w:val="none" w:sz="0" w:space="0" w:color="auto"/>
            <w:right w:val="none" w:sz="0" w:space="0" w:color="auto"/>
          </w:divBdr>
          <w:divsChild>
            <w:div w:id="81950373">
              <w:marLeft w:val="0"/>
              <w:marRight w:val="0"/>
              <w:marTop w:val="0"/>
              <w:marBottom w:val="0"/>
              <w:divBdr>
                <w:top w:val="none" w:sz="0" w:space="0" w:color="auto"/>
                <w:left w:val="none" w:sz="0" w:space="0" w:color="auto"/>
                <w:bottom w:val="none" w:sz="0" w:space="0" w:color="auto"/>
                <w:right w:val="none" w:sz="0" w:space="0" w:color="auto"/>
              </w:divBdr>
            </w:div>
          </w:divsChild>
        </w:div>
        <w:div w:id="995497774">
          <w:marLeft w:val="0"/>
          <w:marRight w:val="0"/>
          <w:marTop w:val="0"/>
          <w:marBottom w:val="0"/>
          <w:divBdr>
            <w:top w:val="none" w:sz="0" w:space="0" w:color="auto"/>
            <w:left w:val="none" w:sz="0" w:space="0" w:color="auto"/>
            <w:bottom w:val="none" w:sz="0" w:space="0" w:color="auto"/>
            <w:right w:val="none" w:sz="0" w:space="0" w:color="auto"/>
          </w:divBdr>
          <w:divsChild>
            <w:div w:id="154640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62195">
      <w:bodyDiv w:val="1"/>
      <w:marLeft w:val="0"/>
      <w:marRight w:val="0"/>
      <w:marTop w:val="0"/>
      <w:marBottom w:val="0"/>
      <w:divBdr>
        <w:top w:val="none" w:sz="0" w:space="0" w:color="auto"/>
        <w:left w:val="none" w:sz="0" w:space="0" w:color="auto"/>
        <w:bottom w:val="none" w:sz="0" w:space="0" w:color="auto"/>
        <w:right w:val="none" w:sz="0" w:space="0" w:color="auto"/>
      </w:divBdr>
    </w:div>
    <w:div w:id="1326711147">
      <w:bodyDiv w:val="1"/>
      <w:marLeft w:val="0"/>
      <w:marRight w:val="0"/>
      <w:marTop w:val="0"/>
      <w:marBottom w:val="0"/>
      <w:divBdr>
        <w:top w:val="none" w:sz="0" w:space="0" w:color="auto"/>
        <w:left w:val="none" w:sz="0" w:space="0" w:color="auto"/>
        <w:bottom w:val="none" w:sz="0" w:space="0" w:color="auto"/>
        <w:right w:val="none" w:sz="0" w:space="0" w:color="auto"/>
      </w:divBdr>
      <w:divsChild>
        <w:div w:id="656879735">
          <w:marLeft w:val="0"/>
          <w:marRight w:val="0"/>
          <w:marTop w:val="0"/>
          <w:marBottom w:val="330"/>
          <w:divBdr>
            <w:top w:val="none" w:sz="0" w:space="0" w:color="auto"/>
            <w:left w:val="none" w:sz="0" w:space="0" w:color="auto"/>
            <w:bottom w:val="none" w:sz="0" w:space="0" w:color="auto"/>
            <w:right w:val="none" w:sz="0" w:space="0" w:color="auto"/>
          </w:divBdr>
          <w:divsChild>
            <w:div w:id="1287469388">
              <w:marLeft w:val="0"/>
              <w:marRight w:val="0"/>
              <w:marTop w:val="0"/>
              <w:marBottom w:val="0"/>
              <w:divBdr>
                <w:top w:val="none" w:sz="0" w:space="0" w:color="auto"/>
                <w:left w:val="none" w:sz="0" w:space="0" w:color="auto"/>
                <w:bottom w:val="none" w:sz="0" w:space="0" w:color="auto"/>
                <w:right w:val="none" w:sz="0" w:space="0" w:color="auto"/>
              </w:divBdr>
            </w:div>
          </w:divsChild>
        </w:div>
        <w:div w:id="1074357604">
          <w:marLeft w:val="0"/>
          <w:marRight w:val="0"/>
          <w:marTop w:val="0"/>
          <w:marBottom w:val="0"/>
          <w:divBdr>
            <w:top w:val="none" w:sz="0" w:space="0" w:color="auto"/>
            <w:left w:val="none" w:sz="0" w:space="0" w:color="auto"/>
            <w:bottom w:val="none" w:sz="0" w:space="0" w:color="auto"/>
            <w:right w:val="none" w:sz="0" w:space="0" w:color="auto"/>
          </w:divBdr>
          <w:divsChild>
            <w:div w:id="178352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864782">
      <w:bodyDiv w:val="1"/>
      <w:marLeft w:val="0"/>
      <w:marRight w:val="0"/>
      <w:marTop w:val="0"/>
      <w:marBottom w:val="0"/>
      <w:divBdr>
        <w:top w:val="none" w:sz="0" w:space="0" w:color="auto"/>
        <w:left w:val="none" w:sz="0" w:space="0" w:color="auto"/>
        <w:bottom w:val="none" w:sz="0" w:space="0" w:color="auto"/>
        <w:right w:val="none" w:sz="0" w:space="0" w:color="auto"/>
      </w:divBdr>
    </w:div>
    <w:div w:id="1331181040">
      <w:bodyDiv w:val="1"/>
      <w:marLeft w:val="0"/>
      <w:marRight w:val="0"/>
      <w:marTop w:val="0"/>
      <w:marBottom w:val="0"/>
      <w:divBdr>
        <w:top w:val="none" w:sz="0" w:space="0" w:color="auto"/>
        <w:left w:val="none" w:sz="0" w:space="0" w:color="auto"/>
        <w:bottom w:val="none" w:sz="0" w:space="0" w:color="auto"/>
        <w:right w:val="none" w:sz="0" w:space="0" w:color="auto"/>
      </w:divBdr>
    </w:div>
    <w:div w:id="1333409428">
      <w:bodyDiv w:val="1"/>
      <w:marLeft w:val="0"/>
      <w:marRight w:val="0"/>
      <w:marTop w:val="0"/>
      <w:marBottom w:val="0"/>
      <w:divBdr>
        <w:top w:val="none" w:sz="0" w:space="0" w:color="auto"/>
        <w:left w:val="none" w:sz="0" w:space="0" w:color="auto"/>
        <w:bottom w:val="none" w:sz="0" w:space="0" w:color="auto"/>
        <w:right w:val="none" w:sz="0" w:space="0" w:color="auto"/>
      </w:divBdr>
    </w:div>
    <w:div w:id="1338968566">
      <w:bodyDiv w:val="1"/>
      <w:marLeft w:val="0"/>
      <w:marRight w:val="0"/>
      <w:marTop w:val="0"/>
      <w:marBottom w:val="0"/>
      <w:divBdr>
        <w:top w:val="none" w:sz="0" w:space="0" w:color="auto"/>
        <w:left w:val="none" w:sz="0" w:space="0" w:color="auto"/>
        <w:bottom w:val="none" w:sz="0" w:space="0" w:color="auto"/>
        <w:right w:val="none" w:sz="0" w:space="0" w:color="auto"/>
      </w:divBdr>
    </w:div>
    <w:div w:id="1342590512">
      <w:bodyDiv w:val="1"/>
      <w:marLeft w:val="0"/>
      <w:marRight w:val="0"/>
      <w:marTop w:val="0"/>
      <w:marBottom w:val="0"/>
      <w:divBdr>
        <w:top w:val="none" w:sz="0" w:space="0" w:color="auto"/>
        <w:left w:val="none" w:sz="0" w:space="0" w:color="auto"/>
        <w:bottom w:val="none" w:sz="0" w:space="0" w:color="auto"/>
        <w:right w:val="none" w:sz="0" w:space="0" w:color="auto"/>
      </w:divBdr>
      <w:divsChild>
        <w:div w:id="503517632">
          <w:marLeft w:val="0"/>
          <w:marRight w:val="0"/>
          <w:marTop w:val="0"/>
          <w:marBottom w:val="330"/>
          <w:divBdr>
            <w:top w:val="none" w:sz="0" w:space="0" w:color="auto"/>
            <w:left w:val="none" w:sz="0" w:space="0" w:color="auto"/>
            <w:bottom w:val="none" w:sz="0" w:space="0" w:color="auto"/>
            <w:right w:val="none" w:sz="0" w:space="0" w:color="auto"/>
          </w:divBdr>
          <w:divsChild>
            <w:div w:id="1550609546">
              <w:marLeft w:val="0"/>
              <w:marRight w:val="0"/>
              <w:marTop w:val="0"/>
              <w:marBottom w:val="0"/>
              <w:divBdr>
                <w:top w:val="none" w:sz="0" w:space="0" w:color="auto"/>
                <w:left w:val="none" w:sz="0" w:space="0" w:color="auto"/>
                <w:bottom w:val="none" w:sz="0" w:space="0" w:color="auto"/>
                <w:right w:val="none" w:sz="0" w:space="0" w:color="auto"/>
              </w:divBdr>
            </w:div>
          </w:divsChild>
        </w:div>
        <w:div w:id="1639265913">
          <w:marLeft w:val="0"/>
          <w:marRight w:val="0"/>
          <w:marTop w:val="0"/>
          <w:marBottom w:val="0"/>
          <w:divBdr>
            <w:top w:val="none" w:sz="0" w:space="0" w:color="auto"/>
            <w:left w:val="none" w:sz="0" w:space="0" w:color="auto"/>
            <w:bottom w:val="none" w:sz="0" w:space="0" w:color="auto"/>
            <w:right w:val="none" w:sz="0" w:space="0" w:color="auto"/>
          </w:divBdr>
          <w:divsChild>
            <w:div w:id="212083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82612">
      <w:bodyDiv w:val="1"/>
      <w:marLeft w:val="0"/>
      <w:marRight w:val="0"/>
      <w:marTop w:val="0"/>
      <w:marBottom w:val="0"/>
      <w:divBdr>
        <w:top w:val="none" w:sz="0" w:space="0" w:color="auto"/>
        <w:left w:val="none" w:sz="0" w:space="0" w:color="auto"/>
        <w:bottom w:val="none" w:sz="0" w:space="0" w:color="auto"/>
        <w:right w:val="none" w:sz="0" w:space="0" w:color="auto"/>
      </w:divBdr>
    </w:div>
    <w:div w:id="1360084485">
      <w:bodyDiv w:val="1"/>
      <w:marLeft w:val="0"/>
      <w:marRight w:val="0"/>
      <w:marTop w:val="0"/>
      <w:marBottom w:val="0"/>
      <w:divBdr>
        <w:top w:val="none" w:sz="0" w:space="0" w:color="auto"/>
        <w:left w:val="none" w:sz="0" w:space="0" w:color="auto"/>
        <w:bottom w:val="none" w:sz="0" w:space="0" w:color="auto"/>
        <w:right w:val="none" w:sz="0" w:space="0" w:color="auto"/>
      </w:divBdr>
    </w:div>
    <w:div w:id="1368485120">
      <w:bodyDiv w:val="1"/>
      <w:marLeft w:val="0"/>
      <w:marRight w:val="0"/>
      <w:marTop w:val="0"/>
      <w:marBottom w:val="0"/>
      <w:divBdr>
        <w:top w:val="none" w:sz="0" w:space="0" w:color="auto"/>
        <w:left w:val="none" w:sz="0" w:space="0" w:color="auto"/>
        <w:bottom w:val="none" w:sz="0" w:space="0" w:color="auto"/>
        <w:right w:val="none" w:sz="0" w:space="0" w:color="auto"/>
      </w:divBdr>
    </w:div>
    <w:div w:id="1380124788">
      <w:bodyDiv w:val="1"/>
      <w:marLeft w:val="0"/>
      <w:marRight w:val="0"/>
      <w:marTop w:val="0"/>
      <w:marBottom w:val="0"/>
      <w:divBdr>
        <w:top w:val="none" w:sz="0" w:space="0" w:color="auto"/>
        <w:left w:val="none" w:sz="0" w:space="0" w:color="auto"/>
        <w:bottom w:val="none" w:sz="0" w:space="0" w:color="auto"/>
        <w:right w:val="none" w:sz="0" w:space="0" w:color="auto"/>
      </w:divBdr>
    </w:div>
    <w:div w:id="1382903432">
      <w:bodyDiv w:val="1"/>
      <w:marLeft w:val="0"/>
      <w:marRight w:val="0"/>
      <w:marTop w:val="0"/>
      <w:marBottom w:val="0"/>
      <w:divBdr>
        <w:top w:val="none" w:sz="0" w:space="0" w:color="auto"/>
        <w:left w:val="none" w:sz="0" w:space="0" w:color="auto"/>
        <w:bottom w:val="none" w:sz="0" w:space="0" w:color="auto"/>
        <w:right w:val="none" w:sz="0" w:space="0" w:color="auto"/>
      </w:divBdr>
    </w:div>
    <w:div w:id="1386444653">
      <w:bodyDiv w:val="1"/>
      <w:marLeft w:val="0"/>
      <w:marRight w:val="0"/>
      <w:marTop w:val="0"/>
      <w:marBottom w:val="0"/>
      <w:divBdr>
        <w:top w:val="none" w:sz="0" w:space="0" w:color="auto"/>
        <w:left w:val="none" w:sz="0" w:space="0" w:color="auto"/>
        <w:bottom w:val="none" w:sz="0" w:space="0" w:color="auto"/>
        <w:right w:val="none" w:sz="0" w:space="0" w:color="auto"/>
      </w:divBdr>
    </w:div>
    <w:div w:id="1388190137">
      <w:bodyDiv w:val="1"/>
      <w:marLeft w:val="0"/>
      <w:marRight w:val="0"/>
      <w:marTop w:val="0"/>
      <w:marBottom w:val="0"/>
      <w:divBdr>
        <w:top w:val="none" w:sz="0" w:space="0" w:color="auto"/>
        <w:left w:val="none" w:sz="0" w:space="0" w:color="auto"/>
        <w:bottom w:val="none" w:sz="0" w:space="0" w:color="auto"/>
        <w:right w:val="none" w:sz="0" w:space="0" w:color="auto"/>
      </w:divBdr>
    </w:div>
    <w:div w:id="1390573264">
      <w:bodyDiv w:val="1"/>
      <w:marLeft w:val="0"/>
      <w:marRight w:val="0"/>
      <w:marTop w:val="0"/>
      <w:marBottom w:val="0"/>
      <w:divBdr>
        <w:top w:val="none" w:sz="0" w:space="0" w:color="auto"/>
        <w:left w:val="none" w:sz="0" w:space="0" w:color="auto"/>
        <w:bottom w:val="none" w:sz="0" w:space="0" w:color="auto"/>
        <w:right w:val="none" w:sz="0" w:space="0" w:color="auto"/>
      </w:divBdr>
    </w:div>
    <w:div w:id="1391154000">
      <w:bodyDiv w:val="1"/>
      <w:marLeft w:val="0"/>
      <w:marRight w:val="0"/>
      <w:marTop w:val="0"/>
      <w:marBottom w:val="0"/>
      <w:divBdr>
        <w:top w:val="none" w:sz="0" w:space="0" w:color="auto"/>
        <w:left w:val="none" w:sz="0" w:space="0" w:color="auto"/>
        <w:bottom w:val="none" w:sz="0" w:space="0" w:color="auto"/>
        <w:right w:val="none" w:sz="0" w:space="0" w:color="auto"/>
      </w:divBdr>
    </w:div>
    <w:div w:id="1392537972">
      <w:bodyDiv w:val="1"/>
      <w:marLeft w:val="0"/>
      <w:marRight w:val="0"/>
      <w:marTop w:val="0"/>
      <w:marBottom w:val="0"/>
      <w:divBdr>
        <w:top w:val="none" w:sz="0" w:space="0" w:color="auto"/>
        <w:left w:val="none" w:sz="0" w:space="0" w:color="auto"/>
        <w:bottom w:val="none" w:sz="0" w:space="0" w:color="auto"/>
        <w:right w:val="none" w:sz="0" w:space="0" w:color="auto"/>
      </w:divBdr>
    </w:div>
    <w:div w:id="1407411377">
      <w:bodyDiv w:val="1"/>
      <w:marLeft w:val="0"/>
      <w:marRight w:val="0"/>
      <w:marTop w:val="0"/>
      <w:marBottom w:val="0"/>
      <w:divBdr>
        <w:top w:val="none" w:sz="0" w:space="0" w:color="auto"/>
        <w:left w:val="none" w:sz="0" w:space="0" w:color="auto"/>
        <w:bottom w:val="none" w:sz="0" w:space="0" w:color="auto"/>
        <w:right w:val="none" w:sz="0" w:space="0" w:color="auto"/>
      </w:divBdr>
    </w:div>
    <w:div w:id="1415779702">
      <w:bodyDiv w:val="1"/>
      <w:marLeft w:val="0"/>
      <w:marRight w:val="0"/>
      <w:marTop w:val="0"/>
      <w:marBottom w:val="0"/>
      <w:divBdr>
        <w:top w:val="none" w:sz="0" w:space="0" w:color="auto"/>
        <w:left w:val="none" w:sz="0" w:space="0" w:color="auto"/>
        <w:bottom w:val="none" w:sz="0" w:space="0" w:color="auto"/>
        <w:right w:val="none" w:sz="0" w:space="0" w:color="auto"/>
      </w:divBdr>
    </w:div>
    <w:div w:id="1424761680">
      <w:bodyDiv w:val="1"/>
      <w:marLeft w:val="0"/>
      <w:marRight w:val="0"/>
      <w:marTop w:val="0"/>
      <w:marBottom w:val="0"/>
      <w:divBdr>
        <w:top w:val="none" w:sz="0" w:space="0" w:color="auto"/>
        <w:left w:val="none" w:sz="0" w:space="0" w:color="auto"/>
        <w:bottom w:val="none" w:sz="0" w:space="0" w:color="auto"/>
        <w:right w:val="none" w:sz="0" w:space="0" w:color="auto"/>
      </w:divBdr>
    </w:div>
    <w:div w:id="1424835003">
      <w:bodyDiv w:val="1"/>
      <w:marLeft w:val="0"/>
      <w:marRight w:val="0"/>
      <w:marTop w:val="0"/>
      <w:marBottom w:val="0"/>
      <w:divBdr>
        <w:top w:val="none" w:sz="0" w:space="0" w:color="auto"/>
        <w:left w:val="none" w:sz="0" w:space="0" w:color="auto"/>
        <w:bottom w:val="none" w:sz="0" w:space="0" w:color="auto"/>
        <w:right w:val="none" w:sz="0" w:space="0" w:color="auto"/>
      </w:divBdr>
    </w:div>
    <w:div w:id="1427967479">
      <w:bodyDiv w:val="1"/>
      <w:marLeft w:val="0"/>
      <w:marRight w:val="0"/>
      <w:marTop w:val="0"/>
      <w:marBottom w:val="0"/>
      <w:divBdr>
        <w:top w:val="none" w:sz="0" w:space="0" w:color="auto"/>
        <w:left w:val="none" w:sz="0" w:space="0" w:color="auto"/>
        <w:bottom w:val="none" w:sz="0" w:space="0" w:color="auto"/>
        <w:right w:val="none" w:sz="0" w:space="0" w:color="auto"/>
      </w:divBdr>
    </w:div>
    <w:div w:id="1457069158">
      <w:bodyDiv w:val="1"/>
      <w:marLeft w:val="0"/>
      <w:marRight w:val="0"/>
      <w:marTop w:val="0"/>
      <w:marBottom w:val="0"/>
      <w:divBdr>
        <w:top w:val="none" w:sz="0" w:space="0" w:color="auto"/>
        <w:left w:val="none" w:sz="0" w:space="0" w:color="auto"/>
        <w:bottom w:val="none" w:sz="0" w:space="0" w:color="auto"/>
        <w:right w:val="none" w:sz="0" w:space="0" w:color="auto"/>
      </w:divBdr>
    </w:div>
    <w:div w:id="1457717583">
      <w:bodyDiv w:val="1"/>
      <w:marLeft w:val="0"/>
      <w:marRight w:val="0"/>
      <w:marTop w:val="0"/>
      <w:marBottom w:val="0"/>
      <w:divBdr>
        <w:top w:val="none" w:sz="0" w:space="0" w:color="auto"/>
        <w:left w:val="none" w:sz="0" w:space="0" w:color="auto"/>
        <w:bottom w:val="none" w:sz="0" w:space="0" w:color="auto"/>
        <w:right w:val="none" w:sz="0" w:space="0" w:color="auto"/>
      </w:divBdr>
    </w:div>
    <w:div w:id="1458330818">
      <w:bodyDiv w:val="1"/>
      <w:marLeft w:val="0"/>
      <w:marRight w:val="0"/>
      <w:marTop w:val="0"/>
      <w:marBottom w:val="0"/>
      <w:divBdr>
        <w:top w:val="none" w:sz="0" w:space="0" w:color="auto"/>
        <w:left w:val="none" w:sz="0" w:space="0" w:color="auto"/>
        <w:bottom w:val="none" w:sz="0" w:space="0" w:color="auto"/>
        <w:right w:val="none" w:sz="0" w:space="0" w:color="auto"/>
      </w:divBdr>
    </w:div>
    <w:div w:id="1477995083">
      <w:bodyDiv w:val="1"/>
      <w:marLeft w:val="0"/>
      <w:marRight w:val="0"/>
      <w:marTop w:val="0"/>
      <w:marBottom w:val="0"/>
      <w:divBdr>
        <w:top w:val="none" w:sz="0" w:space="0" w:color="auto"/>
        <w:left w:val="none" w:sz="0" w:space="0" w:color="auto"/>
        <w:bottom w:val="none" w:sz="0" w:space="0" w:color="auto"/>
        <w:right w:val="none" w:sz="0" w:space="0" w:color="auto"/>
      </w:divBdr>
    </w:div>
    <w:div w:id="1484543731">
      <w:bodyDiv w:val="1"/>
      <w:marLeft w:val="0"/>
      <w:marRight w:val="0"/>
      <w:marTop w:val="0"/>
      <w:marBottom w:val="0"/>
      <w:divBdr>
        <w:top w:val="none" w:sz="0" w:space="0" w:color="auto"/>
        <w:left w:val="none" w:sz="0" w:space="0" w:color="auto"/>
        <w:bottom w:val="none" w:sz="0" w:space="0" w:color="auto"/>
        <w:right w:val="none" w:sz="0" w:space="0" w:color="auto"/>
      </w:divBdr>
    </w:div>
    <w:div w:id="1487235202">
      <w:bodyDiv w:val="1"/>
      <w:marLeft w:val="0"/>
      <w:marRight w:val="0"/>
      <w:marTop w:val="0"/>
      <w:marBottom w:val="0"/>
      <w:divBdr>
        <w:top w:val="none" w:sz="0" w:space="0" w:color="auto"/>
        <w:left w:val="none" w:sz="0" w:space="0" w:color="auto"/>
        <w:bottom w:val="none" w:sz="0" w:space="0" w:color="auto"/>
        <w:right w:val="none" w:sz="0" w:space="0" w:color="auto"/>
      </w:divBdr>
    </w:div>
    <w:div w:id="1487895481">
      <w:bodyDiv w:val="1"/>
      <w:marLeft w:val="0"/>
      <w:marRight w:val="0"/>
      <w:marTop w:val="0"/>
      <w:marBottom w:val="0"/>
      <w:divBdr>
        <w:top w:val="none" w:sz="0" w:space="0" w:color="auto"/>
        <w:left w:val="none" w:sz="0" w:space="0" w:color="auto"/>
        <w:bottom w:val="none" w:sz="0" w:space="0" w:color="auto"/>
        <w:right w:val="none" w:sz="0" w:space="0" w:color="auto"/>
      </w:divBdr>
      <w:divsChild>
        <w:div w:id="810950526">
          <w:marLeft w:val="0"/>
          <w:marRight w:val="0"/>
          <w:marTop w:val="0"/>
          <w:marBottom w:val="330"/>
          <w:divBdr>
            <w:top w:val="none" w:sz="0" w:space="0" w:color="auto"/>
            <w:left w:val="none" w:sz="0" w:space="0" w:color="auto"/>
            <w:bottom w:val="none" w:sz="0" w:space="0" w:color="auto"/>
            <w:right w:val="none" w:sz="0" w:space="0" w:color="auto"/>
          </w:divBdr>
          <w:divsChild>
            <w:div w:id="494684727">
              <w:marLeft w:val="0"/>
              <w:marRight w:val="0"/>
              <w:marTop w:val="0"/>
              <w:marBottom w:val="0"/>
              <w:divBdr>
                <w:top w:val="none" w:sz="0" w:space="0" w:color="auto"/>
                <w:left w:val="none" w:sz="0" w:space="0" w:color="auto"/>
                <w:bottom w:val="none" w:sz="0" w:space="0" w:color="auto"/>
                <w:right w:val="none" w:sz="0" w:space="0" w:color="auto"/>
              </w:divBdr>
            </w:div>
          </w:divsChild>
        </w:div>
        <w:div w:id="1545289261">
          <w:marLeft w:val="0"/>
          <w:marRight w:val="0"/>
          <w:marTop w:val="0"/>
          <w:marBottom w:val="0"/>
          <w:divBdr>
            <w:top w:val="none" w:sz="0" w:space="0" w:color="auto"/>
            <w:left w:val="none" w:sz="0" w:space="0" w:color="auto"/>
            <w:bottom w:val="none" w:sz="0" w:space="0" w:color="auto"/>
            <w:right w:val="none" w:sz="0" w:space="0" w:color="auto"/>
          </w:divBdr>
          <w:divsChild>
            <w:div w:id="1751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678478">
      <w:bodyDiv w:val="1"/>
      <w:marLeft w:val="0"/>
      <w:marRight w:val="0"/>
      <w:marTop w:val="0"/>
      <w:marBottom w:val="0"/>
      <w:divBdr>
        <w:top w:val="none" w:sz="0" w:space="0" w:color="auto"/>
        <w:left w:val="none" w:sz="0" w:space="0" w:color="auto"/>
        <w:bottom w:val="none" w:sz="0" w:space="0" w:color="auto"/>
        <w:right w:val="none" w:sz="0" w:space="0" w:color="auto"/>
      </w:divBdr>
    </w:div>
    <w:div w:id="1496602723">
      <w:bodyDiv w:val="1"/>
      <w:marLeft w:val="0"/>
      <w:marRight w:val="0"/>
      <w:marTop w:val="0"/>
      <w:marBottom w:val="0"/>
      <w:divBdr>
        <w:top w:val="none" w:sz="0" w:space="0" w:color="auto"/>
        <w:left w:val="none" w:sz="0" w:space="0" w:color="auto"/>
        <w:bottom w:val="none" w:sz="0" w:space="0" w:color="auto"/>
        <w:right w:val="none" w:sz="0" w:space="0" w:color="auto"/>
      </w:divBdr>
    </w:div>
    <w:div w:id="1497578182">
      <w:bodyDiv w:val="1"/>
      <w:marLeft w:val="0"/>
      <w:marRight w:val="0"/>
      <w:marTop w:val="0"/>
      <w:marBottom w:val="0"/>
      <w:divBdr>
        <w:top w:val="none" w:sz="0" w:space="0" w:color="auto"/>
        <w:left w:val="none" w:sz="0" w:space="0" w:color="auto"/>
        <w:bottom w:val="none" w:sz="0" w:space="0" w:color="auto"/>
        <w:right w:val="none" w:sz="0" w:space="0" w:color="auto"/>
      </w:divBdr>
    </w:div>
    <w:div w:id="1500580056">
      <w:bodyDiv w:val="1"/>
      <w:marLeft w:val="0"/>
      <w:marRight w:val="0"/>
      <w:marTop w:val="0"/>
      <w:marBottom w:val="0"/>
      <w:divBdr>
        <w:top w:val="none" w:sz="0" w:space="0" w:color="auto"/>
        <w:left w:val="none" w:sz="0" w:space="0" w:color="auto"/>
        <w:bottom w:val="none" w:sz="0" w:space="0" w:color="auto"/>
        <w:right w:val="none" w:sz="0" w:space="0" w:color="auto"/>
      </w:divBdr>
      <w:divsChild>
        <w:div w:id="1805536527">
          <w:marLeft w:val="0"/>
          <w:marRight w:val="0"/>
          <w:marTop w:val="360"/>
          <w:marBottom w:val="0"/>
          <w:divBdr>
            <w:top w:val="none" w:sz="0" w:space="0" w:color="auto"/>
            <w:left w:val="none" w:sz="0" w:space="0" w:color="auto"/>
            <w:bottom w:val="none" w:sz="0" w:space="0" w:color="auto"/>
            <w:right w:val="none" w:sz="0" w:space="0" w:color="auto"/>
          </w:divBdr>
          <w:divsChild>
            <w:div w:id="1965385741">
              <w:marLeft w:val="0"/>
              <w:marRight w:val="0"/>
              <w:marTop w:val="0"/>
              <w:marBottom w:val="0"/>
              <w:divBdr>
                <w:top w:val="none" w:sz="0" w:space="0" w:color="auto"/>
                <w:left w:val="none" w:sz="0" w:space="0" w:color="auto"/>
                <w:bottom w:val="none" w:sz="0" w:space="0" w:color="auto"/>
                <w:right w:val="none" w:sz="0" w:space="0" w:color="auto"/>
              </w:divBdr>
              <w:divsChild>
                <w:div w:id="60616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847265">
      <w:bodyDiv w:val="1"/>
      <w:marLeft w:val="0"/>
      <w:marRight w:val="0"/>
      <w:marTop w:val="0"/>
      <w:marBottom w:val="0"/>
      <w:divBdr>
        <w:top w:val="none" w:sz="0" w:space="0" w:color="auto"/>
        <w:left w:val="none" w:sz="0" w:space="0" w:color="auto"/>
        <w:bottom w:val="none" w:sz="0" w:space="0" w:color="auto"/>
        <w:right w:val="none" w:sz="0" w:space="0" w:color="auto"/>
      </w:divBdr>
      <w:divsChild>
        <w:div w:id="1796559113">
          <w:marLeft w:val="0"/>
          <w:marRight w:val="0"/>
          <w:marTop w:val="0"/>
          <w:marBottom w:val="0"/>
          <w:divBdr>
            <w:top w:val="none" w:sz="0" w:space="0" w:color="auto"/>
            <w:left w:val="none" w:sz="0" w:space="0" w:color="auto"/>
            <w:bottom w:val="none" w:sz="0" w:space="0" w:color="auto"/>
            <w:right w:val="none" w:sz="0" w:space="0" w:color="auto"/>
          </w:divBdr>
          <w:divsChild>
            <w:div w:id="2067102988">
              <w:marLeft w:val="0"/>
              <w:marRight w:val="0"/>
              <w:marTop w:val="0"/>
              <w:marBottom w:val="0"/>
              <w:divBdr>
                <w:top w:val="none" w:sz="0" w:space="0" w:color="auto"/>
                <w:left w:val="none" w:sz="0" w:space="0" w:color="auto"/>
                <w:bottom w:val="none" w:sz="0" w:space="0" w:color="auto"/>
                <w:right w:val="none" w:sz="0" w:space="0" w:color="auto"/>
              </w:divBdr>
            </w:div>
          </w:divsChild>
        </w:div>
        <w:div w:id="1999459934">
          <w:marLeft w:val="0"/>
          <w:marRight w:val="0"/>
          <w:marTop w:val="0"/>
          <w:marBottom w:val="330"/>
          <w:divBdr>
            <w:top w:val="none" w:sz="0" w:space="0" w:color="auto"/>
            <w:left w:val="none" w:sz="0" w:space="0" w:color="auto"/>
            <w:bottom w:val="none" w:sz="0" w:space="0" w:color="auto"/>
            <w:right w:val="none" w:sz="0" w:space="0" w:color="auto"/>
          </w:divBdr>
          <w:divsChild>
            <w:div w:id="201703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6669">
      <w:bodyDiv w:val="1"/>
      <w:marLeft w:val="0"/>
      <w:marRight w:val="0"/>
      <w:marTop w:val="0"/>
      <w:marBottom w:val="0"/>
      <w:divBdr>
        <w:top w:val="none" w:sz="0" w:space="0" w:color="auto"/>
        <w:left w:val="none" w:sz="0" w:space="0" w:color="auto"/>
        <w:bottom w:val="none" w:sz="0" w:space="0" w:color="auto"/>
        <w:right w:val="none" w:sz="0" w:space="0" w:color="auto"/>
      </w:divBdr>
    </w:div>
    <w:div w:id="1510752633">
      <w:bodyDiv w:val="1"/>
      <w:marLeft w:val="0"/>
      <w:marRight w:val="0"/>
      <w:marTop w:val="0"/>
      <w:marBottom w:val="0"/>
      <w:divBdr>
        <w:top w:val="none" w:sz="0" w:space="0" w:color="auto"/>
        <w:left w:val="none" w:sz="0" w:space="0" w:color="auto"/>
        <w:bottom w:val="none" w:sz="0" w:space="0" w:color="auto"/>
        <w:right w:val="none" w:sz="0" w:space="0" w:color="auto"/>
      </w:divBdr>
    </w:div>
    <w:div w:id="1514027889">
      <w:bodyDiv w:val="1"/>
      <w:marLeft w:val="0"/>
      <w:marRight w:val="0"/>
      <w:marTop w:val="0"/>
      <w:marBottom w:val="0"/>
      <w:divBdr>
        <w:top w:val="none" w:sz="0" w:space="0" w:color="auto"/>
        <w:left w:val="none" w:sz="0" w:space="0" w:color="auto"/>
        <w:bottom w:val="none" w:sz="0" w:space="0" w:color="auto"/>
        <w:right w:val="none" w:sz="0" w:space="0" w:color="auto"/>
      </w:divBdr>
    </w:div>
    <w:div w:id="1514219625">
      <w:bodyDiv w:val="1"/>
      <w:marLeft w:val="0"/>
      <w:marRight w:val="0"/>
      <w:marTop w:val="0"/>
      <w:marBottom w:val="0"/>
      <w:divBdr>
        <w:top w:val="none" w:sz="0" w:space="0" w:color="auto"/>
        <w:left w:val="none" w:sz="0" w:space="0" w:color="auto"/>
        <w:bottom w:val="none" w:sz="0" w:space="0" w:color="auto"/>
        <w:right w:val="none" w:sz="0" w:space="0" w:color="auto"/>
      </w:divBdr>
    </w:div>
    <w:div w:id="1529102083">
      <w:bodyDiv w:val="1"/>
      <w:marLeft w:val="0"/>
      <w:marRight w:val="0"/>
      <w:marTop w:val="0"/>
      <w:marBottom w:val="0"/>
      <w:divBdr>
        <w:top w:val="none" w:sz="0" w:space="0" w:color="auto"/>
        <w:left w:val="none" w:sz="0" w:space="0" w:color="auto"/>
        <w:bottom w:val="none" w:sz="0" w:space="0" w:color="auto"/>
        <w:right w:val="none" w:sz="0" w:space="0" w:color="auto"/>
      </w:divBdr>
    </w:div>
    <w:div w:id="1532913312">
      <w:bodyDiv w:val="1"/>
      <w:marLeft w:val="0"/>
      <w:marRight w:val="0"/>
      <w:marTop w:val="0"/>
      <w:marBottom w:val="0"/>
      <w:divBdr>
        <w:top w:val="none" w:sz="0" w:space="0" w:color="auto"/>
        <w:left w:val="none" w:sz="0" w:space="0" w:color="auto"/>
        <w:bottom w:val="none" w:sz="0" w:space="0" w:color="auto"/>
        <w:right w:val="none" w:sz="0" w:space="0" w:color="auto"/>
      </w:divBdr>
    </w:div>
    <w:div w:id="1543983507">
      <w:bodyDiv w:val="1"/>
      <w:marLeft w:val="0"/>
      <w:marRight w:val="0"/>
      <w:marTop w:val="0"/>
      <w:marBottom w:val="0"/>
      <w:divBdr>
        <w:top w:val="none" w:sz="0" w:space="0" w:color="auto"/>
        <w:left w:val="none" w:sz="0" w:space="0" w:color="auto"/>
        <w:bottom w:val="none" w:sz="0" w:space="0" w:color="auto"/>
        <w:right w:val="none" w:sz="0" w:space="0" w:color="auto"/>
      </w:divBdr>
    </w:div>
    <w:div w:id="1561090152">
      <w:bodyDiv w:val="1"/>
      <w:marLeft w:val="0"/>
      <w:marRight w:val="0"/>
      <w:marTop w:val="0"/>
      <w:marBottom w:val="0"/>
      <w:divBdr>
        <w:top w:val="none" w:sz="0" w:space="0" w:color="auto"/>
        <w:left w:val="none" w:sz="0" w:space="0" w:color="auto"/>
        <w:bottom w:val="none" w:sz="0" w:space="0" w:color="auto"/>
        <w:right w:val="none" w:sz="0" w:space="0" w:color="auto"/>
      </w:divBdr>
    </w:div>
    <w:div w:id="1568300738">
      <w:bodyDiv w:val="1"/>
      <w:marLeft w:val="0"/>
      <w:marRight w:val="0"/>
      <w:marTop w:val="0"/>
      <w:marBottom w:val="0"/>
      <w:divBdr>
        <w:top w:val="none" w:sz="0" w:space="0" w:color="auto"/>
        <w:left w:val="none" w:sz="0" w:space="0" w:color="auto"/>
        <w:bottom w:val="none" w:sz="0" w:space="0" w:color="auto"/>
        <w:right w:val="none" w:sz="0" w:space="0" w:color="auto"/>
      </w:divBdr>
    </w:div>
    <w:div w:id="1573664352">
      <w:bodyDiv w:val="1"/>
      <w:marLeft w:val="0"/>
      <w:marRight w:val="0"/>
      <w:marTop w:val="0"/>
      <w:marBottom w:val="0"/>
      <w:divBdr>
        <w:top w:val="none" w:sz="0" w:space="0" w:color="auto"/>
        <w:left w:val="none" w:sz="0" w:space="0" w:color="auto"/>
        <w:bottom w:val="none" w:sz="0" w:space="0" w:color="auto"/>
        <w:right w:val="none" w:sz="0" w:space="0" w:color="auto"/>
      </w:divBdr>
    </w:div>
    <w:div w:id="1587106413">
      <w:bodyDiv w:val="1"/>
      <w:marLeft w:val="0"/>
      <w:marRight w:val="0"/>
      <w:marTop w:val="0"/>
      <w:marBottom w:val="0"/>
      <w:divBdr>
        <w:top w:val="none" w:sz="0" w:space="0" w:color="auto"/>
        <w:left w:val="none" w:sz="0" w:space="0" w:color="auto"/>
        <w:bottom w:val="none" w:sz="0" w:space="0" w:color="auto"/>
        <w:right w:val="none" w:sz="0" w:space="0" w:color="auto"/>
      </w:divBdr>
      <w:divsChild>
        <w:div w:id="313685532">
          <w:marLeft w:val="0"/>
          <w:marRight w:val="0"/>
          <w:marTop w:val="0"/>
          <w:marBottom w:val="330"/>
          <w:divBdr>
            <w:top w:val="none" w:sz="0" w:space="0" w:color="auto"/>
            <w:left w:val="none" w:sz="0" w:space="0" w:color="auto"/>
            <w:bottom w:val="none" w:sz="0" w:space="0" w:color="auto"/>
            <w:right w:val="none" w:sz="0" w:space="0" w:color="auto"/>
          </w:divBdr>
          <w:divsChild>
            <w:div w:id="386606340">
              <w:marLeft w:val="0"/>
              <w:marRight w:val="0"/>
              <w:marTop w:val="0"/>
              <w:marBottom w:val="0"/>
              <w:divBdr>
                <w:top w:val="none" w:sz="0" w:space="0" w:color="auto"/>
                <w:left w:val="none" w:sz="0" w:space="0" w:color="auto"/>
                <w:bottom w:val="none" w:sz="0" w:space="0" w:color="auto"/>
                <w:right w:val="none" w:sz="0" w:space="0" w:color="auto"/>
              </w:divBdr>
            </w:div>
          </w:divsChild>
        </w:div>
        <w:div w:id="992837283">
          <w:marLeft w:val="0"/>
          <w:marRight w:val="0"/>
          <w:marTop w:val="0"/>
          <w:marBottom w:val="0"/>
          <w:divBdr>
            <w:top w:val="none" w:sz="0" w:space="0" w:color="auto"/>
            <w:left w:val="none" w:sz="0" w:space="0" w:color="auto"/>
            <w:bottom w:val="none" w:sz="0" w:space="0" w:color="auto"/>
            <w:right w:val="none" w:sz="0" w:space="0" w:color="auto"/>
          </w:divBdr>
          <w:divsChild>
            <w:div w:id="81710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78587">
      <w:bodyDiv w:val="1"/>
      <w:marLeft w:val="0"/>
      <w:marRight w:val="0"/>
      <w:marTop w:val="0"/>
      <w:marBottom w:val="0"/>
      <w:divBdr>
        <w:top w:val="none" w:sz="0" w:space="0" w:color="auto"/>
        <w:left w:val="none" w:sz="0" w:space="0" w:color="auto"/>
        <w:bottom w:val="none" w:sz="0" w:space="0" w:color="auto"/>
        <w:right w:val="none" w:sz="0" w:space="0" w:color="auto"/>
      </w:divBdr>
    </w:div>
    <w:div w:id="1587762079">
      <w:bodyDiv w:val="1"/>
      <w:marLeft w:val="0"/>
      <w:marRight w:val="0"/>
      <w:marTop w:val="0"/>
      <w:marBottom w:val="0"/>
      <w:divBdr>
        <w:top w:val="none" w:sz="0" w:space="0" w:color="auto"/>
        <w:left w:val="none" w:sz="0" w:space="0" w:color="auto"/>
        <w:bottom w:val="none" w:sz="0" w:space="0" w:color="auto"/>
        <w:right w:val="none" w:sz="0" w:space="0" w:color="auto"/>
      </w:divBdr>
    </w:div>
    <w:div w:id="1588423410">
      <w:bodyDiv w:val="1"/>
      <w:marLeft w:val="0"/>
      <w:marRight w:val="0"/>
      <w:marTop w:val="0"/>
      <w:marBottom w:val="0"/>
      <w:divBdr>
        <w:top w:val="none" w:sz="0" w:space="0" w:color="auto"/>
        <w:left w:val="none" w:sz="0" w:space="0" w:color="auto"/>
        <w:bottom w:val="none" w:sz="0" w:space="0" w:color="auto"/>
        <w:right w:val="none" w:sz="0" w:space="0" w:color="auto"/>
      </w:divBdr>
    </w:div>
    <w:div w:id="1589999503">
      <w:bodyDiv w:val="1"/>
      <w:marLeft w:val="0"/>
      <w:marRight w:val="0"/>
      <w:marTop w:val="0"/>
      <w:marBottom w:val="0"/>
      <w:divBdr>
        <w:top w:val="none" w:sz="0" w:space="0" w:color="auto"/>
        <w:left w:val="none" w:sz="0" w:space="0" w:color="auto"/>
        <w:bottom w:val="none" w:sz="0" w:space="0" w:color="auto"/>
        <w:right w:val="none" w:sz="0" w:space="0" w:color="auto"/>
      </w:divBdr>
    </w:div>
    <w:div w:id="1593122449">
      <w:bodyDiv w:val="1"/>
      <w:marLeft w:val="0"/>
      <w:marRight w:val="0"/>
      <w:marTop w:val="0"/>
      <w:marBottom w:val="0"/>
      <w:divBdr>
        <w:top w:val="none" w:sz="0" w:space="0" w:color="auto"/>
        <w:left w:val="none" w:sz="0" w:space="0" w:color="auto"/>
        <w:bottom w:val="none" w:sz="0" w:space="0" w:color="auto"/>
        <w:right w:val="none" w:sz="0" w:space="0" w:color="auto"/>
      </w:divBdr>
    </w:div>
    <w:div w:id="1594360065">
      <w:bodyDiv w:val="1"/>
      <w:marLeft w:val="0"/>
      <w:marRight w:val="0"/>
      <w:marTop w:val="0"/>
      <w:marBottom w:val="0"/>
      <w:divBdr>
        <w:top w:val="none" w:sz="0" w:space="0" w:color="auto"/>
        <w:left w:val="none" w:sz="0" w:space="0" w:color="auto"/>
        <w:bottom w:val="none" w:sz="0" w:space="0" w:color="auto"/>
        <w:right w:val="none" w:sz="0" w:space="0" w:color="auto"/>
      </w:divBdr>
    </w:div>
    <w:div w:id="1610503475">
      <w:bodyDiv w:val="1"/>
      <w:marLeft w:val="0"/>
      <w:marRight w:val="0"/>
      <w:marTop w:val="0"/>
      <w:marBottom w:val="0"/>
      <w:divBdr>
        <w:top w:val="none" w:sz="0" w:space="0" w:color="auto"/>
        <w:left w:val="none" w:sz="0" w:space="0" w:color="auto"/>
        <w:bottom w:val="none" w:sz="0" w:space="0" w:color="auto"/>
        <w:right w:val="none" w:sz="0" w:space="0" w:color="auto"/>
      </w:divBdr>
    </w:div>
    <w:div w:id="1618874165">
      <w:bodyDiv w:val="1"/>
      <w:marLeft w:val="0"/>
      <w:marRight w:val="0"/>
      <w:marTop w:val="0"/>
      <w:marBottom w:val="0"/>
      <w:divBdr>
        <w:top w:val="none" w:sz="0" w:space="0" w:color="auto"/>
        <w:left w:val="none" w:sz="0" w:space="0" w:color="auto"/>
        <w:bottom w:val="none" w:sz="0" w:space="0" w:color="auto"/>
        <w:right w:val="none" w:sz="0" w:space="0" w:color="auto"/>
      </w:divBdr>
    </w:div>
    <w:div w:id="1621303625">
      <w:bodyDiv w:val="1"/>
      <w:marLeft w:val="0"/>
      <w:marRight w:val="0"/>
      <w:marTop w:val="0"/>
      <w:marBottom w:val="0"/>
      <w:divBdr>
        <w:top w:val="none" w:sz="0" w:space="0" w:color="auto"/>
        <w:left w:val="none" w:sz="0" w:space="0" w:color="auto"/>
        <w:bottom w:val="none" w:sz="0" w:space="0" w:color="auto"/>
        <w:right w:val="none" w:sz="0" w:space="0" w:color="auto"/>
      </w:divBdr>
    </w:div>
    <w:div w:id="1623729564">
      <w:bodyDiv w:val="1"/>
      <w:marLeft w:val="0"/>
      <w:marRight w:val="0"/>
      <w:marTop w:val="0"/>
      <w:marBottom w:val="0"/>
      <w:divBdr>
        <w:top w:val="none" w:sz="0" w:space="0" w:color="auto"/>
        <w:left w:val="none" w:sz="0" w:space="0" w:color="auto"/>
        <w:bottom w:val="none" w:sz="0" w:space="0" w:color="auto"/>
        <w:right w:val="none" w:sz="0" w:space="0" w:color="auto"/>
      </w:divBdr>
      <w:divsChild>
        <w:div w:id="43795898">
          <w:marLeft w:val="0"/>
          <w:marRight w:val="0"/>
          <w:marTop w:val="0"/>
          <w:marBottom w:val="120"/>
          <w:divBdr>
            <w:top w:val="none" w:sz="0" w:space="0" w:color="auto"/>
            <w:left w:val="none" w:sz="0" w:space="0" w:color="auto"/>
            <w:bottom w:val="none" w:sz="0" w:space="0" w:color="auto"/>
            <w:right w:val="none" w:sz="0" w:space="0" w:color="auto"/>
          </w:divBdr>
        </w:div>
        <w:div w:id="70783441">
          <w:marLeft w:val="0"/>
          <w:marRight w:val="0"/>
          <w:marTop w:val="0"/>
          <w:marBottom w:val="120"/>
          <w:divBdr>
            <w:top w:val="none" w:sz="0" w:space="0" w:color="auto"/>
            <w:left w:val="none" w:sz="0" w:space="0" w:color="auto"/>
            <w:bottom w:val="none" w:sz="0" w:space="0" w:color="auto"/>
            <w:right w:val="none" w:sz="0" w:space="0" w:color="auto"/>
          </w:divBdr>
        </w:div>
        <w:div w:id="173225659">
          <w:marLeft w:val="0"/>
          <w:marRight w:val="0"/>
          <w:marTop w:val="0"/>
          <w:marBottom w:val="120"/>
          <w:divBdr>
            <w:top w:val="none" w:sz="0" w:space="0" w:color="auto"/>
            <w:left w:val="none" w:sz="0" w:space="0" w:color="auto"/>
            <w:bottom w:val="none" w:sz="0" w:space="0" w:color="auto"/>
            <w:right w:val="none" w:sz="0" w:space="0" w:color="auto"/>
          </w:divBdr>
        </w:div>
        <w:div w:id="416630670">
          <w:marLeft w:val="0"/>
          <w:marRight w:val="0"/>
          <w:marTop w:val="0"/>
          <w:marBottom w:val="120"/>
          <w:divBdr>
            <w:top w:val="none" w:sz="0" w:space="0" w:color="auto"/>
            <w:left w:val="none" w:sz="0" w:space="0" w:color="auto"/>
            <w:bottom w:val="none" w:sz="0" w:space="0" w:color="auto"/>
            <w:right w:val="none" w:sz="0" w:space="0" w:color="auto"/>
          </w:divBdr>
        </w:div>
        <w:div w:id="438837613">
          <w:marLeft w:val="0"/>
          <w:marRight w:val="0"/>
          <w:marTop w:val="0"/>
          <w:marBottom w:val="120"/>
          <w:divBdr>
            <w:top w:val="none" w:sz="0" w:space="0" w:color="auto"/>
            <w:left w:val="none" w:sz="0" w:space="0" w:color="auto"/>
            <w:bottom w:val="none" w:sz="0" w:space="0" w:color="auto"/>
            <w:right w:val="none" w:sz="0" w:space="0" w:color="auto"/>
          </w:divBdr>
        </w:div>
        <w:div w:id="552618640">
          <w:marLeft w:val="0"/>
          <w:marRight w:val="0"/>
          <w:marTop w:val="0"/>
          <w:marBottom w:val="120"/>
          <w:divBdr>
            <w:top w:val="none" w:sz="0" w:space="0" w:color="auto"/>
            <w:left w:val="none" w:sz="0" w:space="0" w:color="auto"/>
            <w:bottom w:val="none" w:sz="0" w:space="0" w:color="auto"/>
            <w:right w:val="none" w:sz="0" w:space="0" w:color="auto"/>
          </w:divBdr>
        </w:div>
        <w:div w:id="1292174572">
          <w:marLeft w:val="0"/>
          <w:marRight w:val="0"/>
          <w:marTop w:val="0"/>
          <w:marBottom w:val="120"/>
          <w:divBdr>
            <w:top w:val="none" w:sz="0" w:space="0" w:color="auto"/>
            <w:left w:val="none" w:sz="0" w:space="0" w:color="auto"/>
            <w:bottom w:val="none" w:sz="0" w:space="0" w:color="auto"/>
            <w:right w:val="none" w:sz="0" w:space="0" w:color="auto"/>
          </w:divBdr>
        </w:div>
        <w:div w:id="1522430270">
          <w:marLeft w:val="0"/>
          <w:marRight w:val="0"/>
          <w:marTop w:val="0"/>
          <w:marBottom w:val="120"/>
          <w:divBdr>
            <w:top w:val="none" w:sz="0" w:space="0" w:color="auto"/>
            <w:left w:val="none" w:sz="0" w:space="0" w:color="auto"/>
            <w:bottom w:val="none" w:sz="0" w:space="0" w:color="auto"/>
            <w:right w:val="none" w:sz="0" w:space="0" w:color="auto"/>
          </w:divBdr>
        </w:div>
      </w:divsChild>
    </w:div>
    <w:div w:id="1623996891">
      <w:bodyDiv w:val="1"/>
      <w:marLeft w:val="0"/>
      <w:marRight w:val="0"/>
      <w:marTop w:val="0"/>
      <w:marBottom w:val="0"/>
      <w:divBdr>
        <w:top w:val="none" w:sz="0" w:space="0" w:color="auto"/>
        <w:left w:val="none" w:sz="0" w:space="0" w:color="auto"/>
        <w:bottom w:val="none" w:sz="0" w:space="0" w:color="auto"/>
        <w:right w:val="none" w:sz="0" w:space="0" w:color="auto"/>
      </w:divBdr>
    </w:div>
    <w:div w:id="1633176431">
      <w:bodyDiv w:val="1"/>
      <w:marLeft w:val="0"/>
      <w:marRight w:val="0"/>
      <w:marTop w:val="0"/>
      <w:marBottom w:val="0"/>
      <w:divBdr>
        <w:top w:val="none" w:sz="0" w:space="0" w:color="auto"/>
        <w:left w:val="none" w:sz="0" w:space="0" w:color="auto"/>
        <w:bottom w:val="none" w:sz="0" w:space="0" w:color="auto"/>
        <w:right w:val="none" w:sz="0" w:space="0" w:color="auto"/>
      </w:divBdr>
    </w:div>
    <w:div w:id="1643464135">
      <w:bodyDiv w:val="1"/>
      <w:marLeft w:val="0"/>
      <w:marRight w:val="0"/>
      <w:marTop w:val="0"/>
      <w:marBottom w:val="0"/>
      <w:divBdr>
        <w:top w:val="none" w:sz="0" w:space="0" w:color="auto"/>
        <w:left w:val="none" w:sz="0" w:space="0" w:color="auto"/>
        <w:bottom w:val="none" w:sz="0" w:space="0" w:color="auto"/>
        <w:right w:val="none" w:sz="0" w:space="0" w:color="auto"/>
      </w:divBdr>
    </w:div>
    <w:div w:id="1646857203">
      <w:bodyDiv w:val="1"/>
      <w:marLeft w:val="0"/>
      <w:marRight w:val="0"/>
      <w:marTop w:val="0"/>
      <w:marBottom w:val="0"/>
      <w:divBdr>
        <w:top w:val="none" w:sz="0" w:space="0" w:color="auto"/>
        <w:left w:val="none" w:sz="0" w:space="0" w:color="auto"/>
        <w:bottom w:val="none" w:sz="0" w:space="0" w:color="auto"/>
        <w:right w:val="none" w:sz="0" w:space="0" w:color="auto"/>
      </w:divBdr>
    </w:div>
    <w:div w:id="1647130098">
      <w:bodyDiv w:val="1"/>
      <w:marLeft w:val="0"/>
      <w:marRight w:val="0"/>
      <w:marTop w:val="0"/>
      <w:marBottom w:val="0"/>
      <w:divBdr>
        <w:top w:val="none" w:sz="0" w:space="0" w:color="auto"/>
        <w:left w:val="none" w:sz="0" w:space="0" w:color="auto"/>
        <w:bottom w:val="none" w:sz="0" w:space="0" w:color="auto"/>
        <w:right w:val="none" w:sz="0" w:space="0" w:color="auto"/>
      </w:divBdr>
    </w:div>
    <w:div w:id="1654874121">
      <w:bodyDiv w:val="1"/>
      <w:marLeft w:val="0"/>
      <w:marRight w:val="0"/>
      <w:marTop w:val="0"/>
      <w:marBottom w:val="0"/>
      <w:divBdr>
        <w:top w:val="none" w:sz="0" w:space="0" w:color="auto"/>
        <w:left w:val="none" w:sz="0" w:space="0" w:color="auto"/>
        <w:bottom w:val="none" w:sz="0" w:space="0" w:color="auto"/>
        <w:right w:val="none" w:sz="0" w:space="0" w:color="auto"/>
      </w:divBdr>
    </w:div>
    <w:div w:id="1656185311">
      <w:bodyDiv w:val="1"/>
      <w:marLeft w:val="0"/>
      <w:marRight w:val="0"/>
      <w:marTop w:val="0"/>
      <w:marBottom w:val="0"/>
      <w:divBdr>
        <w:top w:val="none" w:sz="0" w:space="0" w:color="auto"/>
        <w:left w:val="none" w:sz="0" w:space="0" w:color="auto"/>
        <w:bottom w:val="none" w:sz="0" w:space="0" w:color="auto"/>
        <w:right w:val="none" w:sz="0" w:space="0" w:color="auto"/>
      </w:divBdr>
    </w:div>
    <w:div w:id="1658656119">
      <w:bodyDiv w:val="1"/>
      <w:marLeft w:val="0"/>
      <w:marRight w:val="0"/>
      <w:marTop w:val="0"/>
      <w:marBottom w:val="0"/>
      <w:divBdr>
        <w:top w:val="none" w:sz="0" w:space="0" w:color="auto"/>
        <w:left w:val="none" w:sz="0" w:space="0" w:color="auto"/>
        <w:bottom w:val="none" w:sz="0" w:space="0" w:color="auto"/>
        <w:right w:val="none" w:sz="0" w:space="0" w:color="auto"/>
      </w:divBdr>
    </w:div>
    <w:div w:id="1659307441">
      <w:bodyDiv w:val="1"/>
      <w:marLeft w:val="0"/>
      <w:marRight w:val="0"/>
      <w:marTop w:val="0"/>
      <w:marBottom w:val="0"/>
      <w:divBdr>
        <w:top w:val="none" w:sz="0" w:space="0" w:color="auto"/>
        <w:left w:val="none" w:sz="0" w:space="0" w:color="auto"/>
        <w:bottom w:val="none" w:sz="0" w:space="0" w:color="auto"/>
        <w:right w:val="none" w:sz="0" w:space="0" w:color="auto"/>
      </w:divBdr>
    </w:div>
    <w:div w:id="1665938837">
      <w:bodyDiv w:val="1"/>
      <w:marLeft w:val="0"/>
      <w:marRight w:val="0"/>
      <w:marTop w:val="0"/>
      <w:marBottom w:val="0"/>
      <w:divBdr>
        <w:top w:val="none" w:sz="0" w:space="0" w:color="auto"/>
        <w:left w:val="none" w:sz="0" w:space="0" w:color="auto"/>
        <w:bottom w:val="none" w:sz="0" w:space="0" w:color="auto"/>
        <w:right w:val="none" w:sz="0" w:space="0" w:color="auto"/>
      </w:divBdr>
    </w:div>
    <w:div w:id="1666975669">
      <w:bodyDiv w:val="1"/>
      <w:marLeft w:val="0"/>
      <w:marRight w:val="0"/>
      <w:marTop w:val="0"/>
      <w:marBottom w:val="0"/>
      <w:divBdr>
        <w:top w:val="none" w:sz="0" w:space="0" w:color="auto"/>
        <w:left w:val="none" w:sz="0" w:space="0" w:color="auto"/>
        <w:bottom w:val="none" w:sz="0" w:space="0" w:color="auto"/>
        <w:right w:val="none" w:sz="0" w:space="0" w:color="auto"/>
      </w:divBdr>
    </w:div>
    <w:div w:id="1680040902">
      <w:bodyDiv w:val="1"/>
      <w:marLeft w:val="0"/>
      <w:marRight w:val="0"/>
      <w:marTop w:val="0"/>
      <w:marBottom w:val="0"/>
      <w:divBdr>
        <w:top w:val="none" w:sz="0" w:space="0" w:color="auto"/>
        <w:left w:val="none" w:sz="0" w:space="0" w:color="auto"/>
        <w:bottom w:val="none" w:sz="0" w:space="0" w:color="auto"/>
        <w:right w:val="none" w:sz="0" w:space="0" w:color="auto"/>
      </w:divBdr>
    </w:div>
    <w:div w:id="1680505926">
      <w:bodyDiv w:val="1"/>
      <w:marLeft w:val="0"/>
      <w:marRight w:val="0"/>
      <w:marTop w:val="0"/>
      <w:marBottom w:val="0"/>
      <w:divBdr>
        <w:top w:val="none" w:sz="0" w:space="0" w:color="auto"/>
        <w:left w:val="none" w:sz="0" w:space="0" w:color="auto"/>
        <w:bottom w:val="none" w:sz="0" w:space="0" w:color="auto"/>
        <w:right w:val="none" w:sz="0" w:space="0" w:color="auto"/>
      </w:divBdr>
    </w:div>
    <w:div w:id="1680817146">
      <w:bodyDiv w:val="1"/>
      <w:marLeft w:val="0"/>
      <w:marRight w:val="0"/>
      <w:marTop w:val="0"/>
      <w:marBottom w:val="0"/>
      <w:divBdr>
        <w:top w:val="none" w:sz="0" w:space="0" w:color="auto"/>
        <w:left w:val="none" w:sz="0" w:space="0" w:color="auto"/>
        <w:bottom w:val="none" w:sz="0" w:space="0" w:color="auto"/>
        <w:right w:val="none" w:sz="0" w:space="0" w:color="auto"/>
      </w:divBdr>
      <w:divsChild>
        <w:div w:id="677082389">
          <w:marLeft w:val="0"/>
          <w:marRight w:val="0"/>
          <w:marTop w:val="0"/>
          <w:marBottom w:val="0"/>
          <w:divBdr>
            <w:top w:val="none" w:sz="0" w:space="0" w:color="auto"/>
            <w:left w:val="none" w:sz="0" w:space="0" w:color="auto"/>
            <w:bottom w:val="none" w:sz="0" w:space="0" w:color="auto"/>
            <w:right w:val="none" w:sz="0" w:space="0" w:color="auto"/>
          </w:divBdr>
          <w:divsChild>
            <w:div w:id="1438015933">
              <w:marLeft w:val="0"/>
              <w:marRight w:val="0"/>
              <w:marTop w:val="0"/>
              <w:marBottom w:val="0"/>
              <w:divBdr>
                <w:top w:val="none" w:sz="0" w:space="0" w:color="auto"/>
                <w:left w:val="none" w:sz="0" w:space="0" w:color="auto"/>
                <w:bottom w:val="none" w:sz="0" w:space="0" w:color="auto"/>
                <w:right w:val="none" w:sz="0" w:space="0" w:color="auto"/>
              </w:divBdr>
            </w:div>
          </w:divsChild>
        </w:div>
        <w:div w:id="1973635475">
          <w:marLeft w:val="0"/>
          <w:marRight w:val="0"/>
          <w:marTop w:val="0"/>
          <w:marBottom w:val="330"/>
          <w:divBdr>
            <w:top w:val="none" w:sz="0" w:space="0" w:color="auto"/>
            <w:left w:val="none" w:sz="0" w:space="0" w:color="auto"/>
            <w:bottom w:val="none" w:sz="0" w:space="0" w:color="auto"/>
            <w:right w:val="none" w:sz="0" w:space="0" w:color="auto"/>
          </w:divBdr>
          <w:divsChild>
            <w:div w:id="27637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03042">
      <w:bodyDiv w:val="1"/>
      <w:marLeft w:val="0"/>
      <w:marRight w:val="0"/>
      <w:marTop w:val="0"/>
      <w:marBottom w:val="0"/>
      <w:divBdr>
        <w:top w:val="none" w:sz="0" w:space="0" w:color="auto"/>
        <w:left w:val="none" w:sz="0" w:space="0" w:color="auto"/>
        <w:bottom w:val="none" w:sz="0" w:space="0" w:color="auto"/>
        <w:right w:val="none" w:sz="0" w:space="0" w:color="auto"/>
      </w:divBdr>
    </w:div>
    <w:div w:id="1700425970">
      <w:bodyDiv w:val="1"/>
      <w:marLeft w:val="0"/>
      <w:marRight w:val="0"/>
      <w:marTop w:val="0"/>
      <w:marBottom w:val="0"/>
      <w:divBdr>
        <w:top w:val="none" w:sz="0" w:space="0" w:color="auto"/>
        <w:left w:val="none" w:sz="0" w:space="0" w:color="auto"/>
        <w:bottom w:val="none" w:sz="0" w:space="0" w:color="auto"/>
        <w:right w:val="none" w:sz="0" w:space="0" w:color="auto"/>
      </w:divBdr>
      <w:divsChild>
        <w:div w:id="1890915845">
          <w:marLeft w:val="0"/>
          <w:marRight w:val="0"/>
          <w:marTop w:val="0"/>
          <w:marBottom w:val="330"/>
          <w:divBdr>
            <w:top w:val="none" w:sz="0" w:space="0" w:color="auto"/>
            <w:left w:val="none" w:sz="0" w:space="0" w:color="auto"/>
            <w:bottom w:val="none" w:sz="0" w:space="0" w:color="auto"/>
            <w:right w:val="none" w:sz="0" w:space="0" w:color="auto"/>
          </w:divBdr>
          <w:divsChild>
            <w:div w:id="1901209722">
              <w:marLeft w:val="0"/>
              <w:marRight w:val="0"/>
              <w:marTop w:val="0"/>
              <w:marBottom w:val="0"/>
              <w:divBdr>
                <w:top w:val="none" w:sz="0" w:space="0" w:color="auto"/>
                <w:left w:val="none" w:sz="0" w:space="0" w:color="auto"/>
                <w:bottom w:val="none" w:sz="0" w:space="0" w:color="auto"/>
                <w:right w:val="none" w:sz="0" w:space="0" w:color="auto"/>
              </w:divBdr>
            </w:div>
          </w:divsChild>
        </w:div>
        <w:div w:id="1402751461">
          <w:marLeft w:val="0"/>
          <w:marRight w:val="0"/>
          <w:marTop w:val="0"/>
          <w:marBottom w:val="0"/>
          <w:divBdr>
            <w:top w:val="none" w:sz="0" w:space="0" w:color="auto"/>
            <w:left w:val="none" w:sz="0" w:space="0" w:color="auto"/>
            <w:bottom w:val="none" w:sz="0" w:space="0" w:color="auto"/>
            <w:right w:val="none" w:sz="0" w:space="0" w:color="auto"/>
          </w:divBdr>
          <w:divsChild>
            <w:div w:id="2045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641477">
      <w:bodyDiv w:val="1"/>
      <w:marLeft w:val="0"/>
      <w:marRight w:val="0"/>
      <w:marTop w:val="0"/>
      <w:marBottom w:val="0"/>
      <w:divBdr>
        <w:top w:val="none" w:sz="0" w:space="0" w:color="auto"/>
        <w:left w:val="none" w:sz="0" w:space="0" w:color="auto"/>
        <w:bottom w:val="none" w:sz="0" w:space="0" w:color="auto"/>
        <w:right w:val="none" w:sz="0" w:space="0" w:color="auto"/>
      </w:divBdr>
      <w:divsChild>
        <w:div w:id="1098914824">
          <w:marLeft w:val="0"/>
          <w:marRight w:val="0"/>
          <w:marTop w:val="0"/>
          <w:marBottom w:val="0"/>
          <w:divBdr>
            <w:top w:val="none" w:sz="0" w:space="0" w:color="auto"/>
            <w:left w:val="none" w:sz="0" w:space="0" w:color="auto"/>
            <w:bottom w:val="none" w:sz="0" w:space="0" w:color="auto"/>
            <w:right w:val="none" w:sz="0" w:space="0" w:color="auto"/>
          </w:divBdr>
          <w:divsChild>
            <w:div w:id="83500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07819">
      <w:bodyDiv w:val="1"/>
      <w:marLeft w:val="0"/>
      <w:marRight w:val="0"/>
      <w:marTop w:val="0"/>
      <w:marBottom w:val="0"/>
      <w:divBdr>
        <w:top w:val="none" w:sz="0" w:space="0" w:color="auto"/>
        <w:left w:val="none" w:sz="0" w:space="0" w:color="auto"/>
        <w:bottom w:val="none" w:sz="0" w:space="0" w:color="auto"/>
        <w:right w:val="none" w:sz="0" w:space="0" w:color="auto"/>
      </w:divBdr>
    </w:div>
    <w:div w:id="1712874816">
      <w:bodyDiv w:val="1"/>
      <w:marLeft w:val="0"/>
      <w:marRight w:val="0"/>
      <w:marTop w:val="0"/>
      <w:marBottom w:val="0"/>
      <w:divBdr>
        <w:top w:val="none" w:sz="0" w:space="0" w:color="auto"/>
        <w:left w:val="none" w:sz="0" w:space="0" w:color="auto"/>
        <w:bottom w:val="none" w:sz="0" w:space="0" w:color="auto"/>
        <w:right w:val="none" w:sz="0" w:space="0" w:color="auto"/>
      </w:divBdr>
    </w:div>
    <w:div w:id="1717656288">
      <w:bodyDiv w:val="1"/>
      <w:marLeft w:val="0"/>
      <w:marRight w:val="0"/>
      <w:marTop w:val="0"/>
      <w:marBottom w:val="0"/>
      <w:divBdr>
        <w:top w:val="none" w:sz="0" w:space="0" w:color="auto"/>
        <w:left w:val="none" w:sz="0" w:space="0" w:color="auto"/>
        <w:bottom w:val="none" w:sz="0" w:space="0" w:color="auto"/>
        <w:right w:val="none" w:sz="0" w:space="0" w:color="auto"/>
      </w:divBdr>
    </w:div>
    <w:div w:id="1725640271">
      <w:bodyDiv w:val="1"/>
      <w:marLeft w:val="0"/>
      <w:marRight w:val="0"/>
      <w:marTop w:val="0"/>
      <w:marBottom w:val="0"/>
      <w:divBdr>
        <w:top w:val="none" w:sz="0" w:space="0" w:color="auto"/>
        <w:left w:val="none" w:sz="0" w:space="0" w:color="auto"/>
        <w:bottom w:val="none" w:sz="0" w:space="0" w:color="auto"/>
        <w:right w:val="none" w:sz="0" w:space="0" w:color="auto"/>
      </w:divBdr>
    </w:div>
    <w:div w:id="1728799064">
      <w:bodyDiv w:val="1"/>
      <w:marLeft w:val="0"/>
      <w:marRight w:val="0"/>
      <w:marTop w:val="0"/>
      <w:marBottom w:val="0"/>
      <w:divBdr>
        <w:top w:val="none" w:sz="0" w:space="0" w:color="auto"/>
        <w:left w:val="none" w:sz="0" w:space="0" w:color="auto"/>
        <w:bottom w:val="none" w:sz="0" w:space="0" w:color="auto"/>
        <w:right w:val="none" w:sz="0" w:space="0" w:color="auto"/>
      </w:divBdr>
    </w:div>
    <w:div w:id="1733307846">
      <w:bodyDiv w:val="1"/>
      <w:marLeft w:val="0"/>
      <w:marRight w:val="0"/>
      <w:marTop w:val="0"/>
      <w:marBottom w:val="0"/>
      <w:divBdr>
        <w:top w:val="none" w:sz="0" w:space="0" w:color="auto"/>
        <w:left w:val="none" w:sz="0" w:space="0" w:color="auto"/>
        <w:bottom w:val="none" w:sz="0" w:space="0" w:color="auto"/>
        <w:right w:val="none" w:sz="0" w:space="0" w:color="auto"/>
      </w:divBdr>
    </w:div>
    <w:div w:id="1735472395">
      <w:bodyDiv w:val="1"/>
      <w:marLeft w:val="0"/>
      <w:marRight w:val="0"/>
      <w:marTop w:val="0"/>
      <w:marBottom w:val="0"/>
      <w:divBdr>
        <w:top w:val="none" w:sz="0" w:space="0" w:color="auto"/>
        <w:left w:val="none" w:sz="0" w:space="0" w:color="auto"/>
        <w:bottom w:val="none" w:sz="0" w:space="0" w:color="auto"/>
        <w:right w:val="none" w:sz="0" w:space="0" w:color="auto"/>
      </w:divBdr>
    </w:div>
    <w:div w:id="1741245832">
      <w:bodyDiv w:val="1"/>
      <w:marLeft w:val="0"/>
      <w:marRight w:val="0"/>
      <w:marTop w:val="0"/>
      <w:marBottom w:val="0"/>
      <w:divBdr>
        <w:top w:val="none" w:sz="0" w:space="0" w:color="auto"/>
        <w:left w:val="none" w:sz="0" w:space="0" w:color="auto"/>
        <w:bottom w:val="none" w:sz="0" w:space="0" w:color="auto"/>
        <w:right w:val="none" w:sz="0" w:space="0" w:color="auto"/>
      </w:divBdr>
    </w:div>
    <w:div w:id="1743406526">
      <w:bodyDiv w:val="1"/>
      <w:marLeft w:val="0"/>
      <w:marRight w:val="0"/>
      <w:marTop w:val="0"/>
      <w:marBottom w:val="0"/>
      <w:divBdr>
        <w:top w:val="none" w:sz="0" w:space="0" w:color="auto"/>
        <w:left w:val="none" w:sz="0" w:space="0" w:color="auto"/>
        <w:bottom w:val="none" w:sz="0" w:space="0" w:color="auto"/>
        <w:right w:val="none" w:sz="0" w:space="0" w:color="auto"/>
      </w:divBdr>
    </w:div>
    <w:div w:id="1746953376">
      <w:bodyDiv w:val="1"/>
      <w:marLeft w:val="0"/>
      <w:marRight w:val="0"/>
      <w:marTop w:val="0"/>
      <w:marBottom w:val="0"/>
      <w:divBdr>
        <w:top w:val="none" w:sz="0" w:space="0" w:color="auto"/>
        <w:left w:val="none" w:sz="0" w:space="0" w:color="auto"/>
        <w:bottom w:val="none" w:sz="0" w:space="0" w:color="auto"/>
        <w:right w:val="none" w:sz="0" w:space="0" w:color="auto"/>
      </w:divBdr>
    </w:div>
    <w:div w:id="1750274065">
      <w:bodyDiv w:val="1"/>
      <w:marLeft w:val="0"/>
      <w:marRight w:val="0"/>
      <w:marTop w:val="0"/>
      <w:marBottom w:val="0"/>
      <w:divBdr>
        <w:top w:val="none" w:sz="0" w:space="0" w:color="auto"/>
        <w:left w:val="none" w:sz="0" w:space="0" w:color="auto"/>
        <w:bottom w:val="none" w:sz="0" w:space="0" w:color="auto"/>
        <w:right w:val="none" w:sz="0" w:space="0" w:color="auto"/>
      </w:divBdr>
    </w:div>
    <w:div w:id="1750469550">
      <w:bodyDiv w:val="1"/>
      <w:marLeft w:val="0"/>
      <w:marRight w:val="0"/>
      <w:marTop w:val="0"/>
      <w:marBottom w:val="0"/>
      <w:divBdr>
        <w:top w:val="none" w:sz="0" w:space="0" w:color="auto"/>
        <w:left w:val="none" w:sz="0" w:space="0" w:color="auto"/>
        <w:bottom w:val="none" w:sz="0" w:space="0" w:color="auto"/>
        <w:right w:val="none" w:sz="0" w:space="0" w:color="auto"/>
      </w:divBdr>
    </w:div>
    <w:div w:id="1760981746">
      <w:bodyDiv w:val="1"/>
      <w:marLeft w:val="0"/>
      <w:marRight w:val="0"/>
      <w:marTop w:val="0"/>
      <w:marBottom w:val="0"/>
      <w:divBdr>
        <w:top w:val="none" w:sz="0" w:space="0" w:color="auto"/>
        <w:left w:val="none" w:sz="0" w:space="0" w:color="auto"/>
        <w:bottom w:val="none" w:sz="0" w:space="0" w:color="auto"/>
        <w:right w:val="none" w:sz="0" w:space="0" w:color="auto"/>
      </w:divBdr>
    </w:div>
    <w:div w:id="1765689245">
      <w:bodyDiv w:val="1"/>
      <w:marLeft w:val="0"/>
      <w:marRight w:val="0"/>
      <w:marTop w:val="0"/>
      <w:marBottom w:val="0"/>
      <w:divBdr>
        <w:top w:val="none" w:sz="0" w:space="0" w:color="auto"/>
        <w:left w:val="none" w:sz="0" w:space="0" w:color="auto"/>
        <w:bottom w:val="none" w:sz="0" w:space="0" w:color="auto"/>
        <w:right w:val="none" w:sz="0" w:space="0" w:color="auto"/>
      </w:divBdr>
    </w:div>
    <w:div w:id="1767925911">
      <w:bodyDiv w:val="1"/>
      <w:marLeft w:val="0"/>
      <w:marRight w:val="0"/>
      <w:marTop w:val="0"/>
      <w:marBottom w:val="0"/>
      <w:divBdr>
        <w:top w:val="none" w:sz="0" w:space="0" w:color="auto"/>
        <w:left w:val="none" w:sz="0" w:space="0" w:color="auto"/>
        <w:bottom w:val="none" w:sz="0" w:space="0" w:color="auto"/>
        <w:right w:val="none" w:sz="0" w:space="0" w:color="auto"/>
      </w:divBdr>
    </w:div>
    <w:div w:id="1779641984">
      <w:bodyDiv w:val="1"/>
      <w:marLeft w:val="0"/>
      <w:marRight w:val="0"/>
      <w:marTop w:val="0"/>
      <w:marBottom w:val="0"/>
      <w:divBdr>
        <w:top w:val="none" w:sz="0" w:space="0" w:color="auto"/>
        <w:left w:val="none" w:sz="0" w:space="0" w:color="auto"/>
        <w:bottom w:val="none" w:sz="0" w:space="0" w:color="auto"/>
        <w:right w:val="none" w:sz="0" w:space="0" w:color="auto"/>
      </w:divBdr>
    </w:div>
    <w:div w:id="1780756160">
      <w:bodyDiv w:val="1"/>
      <w:marLeft w:val="0"/>
      <w:marRight w:val="0"/>
      <w:marTop w:val="0"/>
      <w:marBottom w:val="0"/>
      <w:divBdr>
        <w:top w:val="none" w:sz="0" w:space="0" w:color="auto"/>
        <w:left w:val="none" w:sz="0" w:space="0" w:color="auto"/>
        <w:bottom w:val="none" w:sz="0" w:space="0" w:color="auto"/>
        <w:right w:val="none" w:sz="0" w:space="0" w:color="auto"/>
      </w:divBdr>
    </w:div>
    <w:div w:id="1792356147">
      <w:bodyDiv w:val="1"/>
      <w:marLeft w:val="0"/>
      <w:marRight w:val="0"/>
      <w:marTop w:val="0"/>
      <w:marBottom w:val="0"/>
      <w:divBdr>
        <w:top w:val="none" w:sz="0" w:space="0" w:color="auto"/>
        <w:left w:val="none" w:sz="0" w:space="0" w:color="auto"/>
        <w:bottom w:val="none" w:sz="0" w:space="0" w:color="auto"/>
        <w:right w:val="none" w:sz="0" w:space="0" w:color="auto"/>
      </w:divBdr>
    </w:div>
    <w:div w:id="1794471106">
      <w:bodyDiv w:val="1"/>
      <w:marLeft w:val="0"/>
      <w:marRight w:val="0"/>
      <w:marTop w:val="0"/>
      <w:marBottom w:val="0"/>
      <w:divBdr>
        <w:top w:val="none" w:sz="0" w:space="0" w:color="auto"/>
        <w:left w:val="none" w:sz="0" w:space="0" w:color="auto"/>
        <w:bottom w:val="none" w:sz="0" w:space="0" w:color="auto"/>
        <w:right w:val="none" w:sz="0" w:space="0" w:color="auto"/>
      </w:divBdr>
    </w:div>
    <w:div w:id="1798377903">
      <w:bodyDiv w:val="1"/>
      <w:marLeft w:val="0"/>
      <w:marRight w:val="0"/>
      <w:marTop w:val="0"/>
      <w:marBottom w:val="0"/>
      <w:divBdr>
        <w:top w:val="none" w:sz="0" w:space="0" w:color="auto"/>
        <w:left w:val="none" w:sz="0" w:space="0" w:color="auto"/>
        <w:bottom w:val="none" w:sz="0" w:space="0" w:color="auto"/>
        <w:right w:val="none" w:sz="0" w:space="0" w:color="auto"/>
      </w:divBdr>
    </w:div>
    <w:div w:id="1800956336">
      <w:bodyDiv w:val="1"/>
      <w:marLeft w:val="0"/>
      <w:marRight w:val="0"/>
      <w:marTop w:val="0"/>
      <w:marBottom w:val="0"/>
      <w:divBdr>
        <w:top w:val="none" w:sz="0" w:space="0" w:color="auto"/>
        <w:left w:val="none" w:sz="0" w:space="0" w:color="auto"/>
        <w:bottom w:val="none" w:sz="0" w:space="0" w:color="auto"/>
        <w:right w:val="none" w:sz="0" w:space="0" w:color="auto"/>
      </w:divBdr>
    </w:div>
    <w:div w:id="1812283707">
      <w:bodyDiv w:val="1"/>
      <w:marLeft w:val="0"/>
      <w:marRight w:val="0"/>
      <w:marTop w:val="0"/>
      <w:marBottom w:val="0"/>
      <w:divBdr>
        <w:top w:val="none" w:sz="0" w:space="0" w:color="auto"/>
        <w:left w:val="none" w:sz="0" w:space="0" w:color="auto"/>
        <w:bottom w:val="none" w:sz="0" w:space="0" w:color="auto"/>
        <w:right w:val="none" w:sz="0" w:space="0" w:color="auto"/>
      </w:divBdr>
    </w:div>
    <w:div w:id="1827743732">
      <w:bodyDiv w:val="1"/>
      <w:marLeft w:val="0"/>
      <w:marRight w:val="0"/>
      <w:marTop w:val="0"/>
      <w:marBottom w:val="0"/>
      <w:divBdr>
        <w:top w:val="none" w:sz="0" w:space="0" w:color="auto"/>
        <w:left w:val="none" w:sz="0" w:space="0" w:color="auto"/>
        <w:bottom w:val="none" w:sz="0" w:space="0" w:color="auto"/>
        <w:right w:val="none" w:sz="0" w:space="0" w:color="auto"/>
      </w:divBdr>
    </w:div>
    <w:div w:id="1838764798">
      <w:bodyDiv w:val="1"/>
      <w:marLeft w:val="0"/>
      <w:marRight w:val="0"/>
      <w:marTop w:val="0"/>
      <w:marBottom w:val="0"/>
      <w:divBdr>
        <w:top w:val="none" w:sz="0" w:space="0" w:color="auto"/>
        <w:left w:val="none" w:sz="0" w:space="0" w:color="auto"/>
        <w:bottom w:val="none" w:sz="0" w:space="0" w:color="auto"/>
        <w:right w:val="none" w:sz="0" w:space="0" w:color="auto"/>
      </w:divBdr>
    </w:div>
    <w:div w:id="1846939302">
      <w:bodyDiv w:val="1"/>
      <w:marLeft w:val="0"/>
      <w:marRight w:val="0"/>
      <w:marTop w:val="0"/>
      <w:marBottom w:val="0"/>
      <w:divBdr>
        <w:top w:val="none" w:sz="0" w:space="0" w:color="auto"/>
        <w:left w:val="none" w:sz="0" w:space="0" w:color="auto"/>
        <w:bottom w:val="none" w:sz="0" w:space="0" w:color="auto"/>
        <w:right w:val="none" w:sz="0" w:space="0" w:color="auto"/>
      </w:divBdr>
    </w:div>
    <w:div w:id="1864172714">
      <w:bodyDiv w:val="1"/>
      <w:marLeft w:val="0"/>
      <w:marRight w:val="0"/>
      <w:marTop w:val="0"/>
      <w:marBottom w:val="0"/>
      <w:divBdr>
        <w:top w:val="none" w:sz="0" w:space="0" w:color="auto"/>
        <w:left w:val="none" w:sz="0" w:space="0" w:color="auto"/>
        <w:bottom w:val="none" w:sz="0" w:space="0" w:color="auto"/>
        <w:right w:val="none" w:sz="0" w:space="0" w:color="auto"/>
      </w:divBdr>
    </w:div>
    <w:div w:id="1870339043">
      <w:bodyDiv w:val="1"/>
      <w:marLeft w:val="0"/>
      <w:marRight w:val="0"/>
      <w:marTop w:val="0"/>
      <w:marBottom w:val="0"/>
      <w:divBdr>
        <w:top w:val="none" w:sz="0" w:space="0" w:color="auto"/>
        <w:left w:val="none" w:sz="0" w:space="0" w:color="auto"/>
        <w:bottom w:val="none" w:sz="0" w:space="0" w:color="auto"/>
        <w:right w:val="none" w:sz="0" w:space="0" w:color="auto"/>
      </w:divBdr>
    </w:div>
    <w:div w:id="1883205787">
      <w:bodyDiv w:val="1"/>
      <w:marLeft w:val="0"/>
      <w:marRight w:val="0"/>
      <w:marTop w:val="0"/>
      <w:marBottom w:val="0"/>
      <w:divBdr>
        <w:top w:val="none" w:sz="0" w:space="0" w:color="auto"/>
        <w:left w:val="none" w:sz="0" w:space="0" w:color="auto"/>
        <w:bottom w:val="none" w:sz="0" w:space="0" w:color="auto"/>
        <w:right w:val="none" w:sz="0" w:space="0" w:color="auto"/>
      </w:divBdr>
    </w:div>
    <w:div w:id="1891763454">
      <w:bodyDiv w:val="1"/>
      <w:marLeft w:val="0"/>
      <w:marRight w:val="0"/>
      <w:marTop w:val="0"/>
      <w:marBottom w:val="0"/>
      <w:divBdr>
        <w:top w:val="none" w:sz="0" w:space="0" w:color="auto"/>
        <w:left w:val="none" w:sz="0" w:space="0" w:color="auto"/>
        <w:bottom w:val="none" w:sz="0" w:space="0" w:color="auto"/>
        <w:right w:val="none" w:sz="0" w:space="0" w:color="auto"/>
      </w:divBdr>
    </w:div>
    <w:div w:id="1893539815">
      <w:bodyDiv w:val="1"/>
      <w:marLeft w:val="0"/>
      <w:marRight w:val="0"/>
      <w:marTop w:val="0"/>
      <w:marBottom w:val="0"/>
      <w:divBdr>
        <w:top w:val="none" w:sz="0" w:space="0" w:color="auto"/>
        <w:left w:val="none" w:sz="0" w:space="0" w:color="auto"/>
        <w:bottom w:val="none" w:sz="0" w:space="0" w:color="auto"/>
        <w:right w:val="none" w:sz="0" w:space="0" w:color="auto"/>
      </w:divBdr>
    </w:div>
    <w:div w:id="1902128808">
      <w:bodyDiv w:val="1"/>
      <w:marLeft w:val="0"/>
      <w:marRight w:val="0"/>
      <w:marTop w:val="0"/>
      <w:marBottom w:val="0"/>
      <w:divBdr>
        <w:top w:val="none" w:sz="0" w:space="0" w:color="auto"/>
        <w:left w:val="none" w:sz="0" w:space="0" w:color="auto"/>
        <w:bottom w:val="none" w:sz="0" w:space="0" w:color="auto"/>
        <w:right w:val="none" w:sz="0" w:space="0" w:color="auto"/>
      </w:divBdr>
    </w:div>
    <w:div w:id="1909614295">
      <w:bodyDiv w:val="1"/>
      <w:marLeft w:val="0"/>
      <w:marRight w:val="0"/>
      <w:marTop w:val="0"/>
      <w:marBottom w:val="0"/>
      <w:divBdr>
        <w:top w:val="none" w:sz="0" w:space="0" w:color="auto"/>
        <w:left w:val="none" w:sz="0" w:space="0" w:color="auto"/>
        <w:bottom w:val="none" w:sz="0" w:space="0" w:color="auto"/>
        <w:right w:val="none" w:sz="0" w:space="0" w:color="auto"/>
      </w:divBdr>
      <w:divsChild>
        <w:div w:id="1477718124">
          <w:marLeft w:val="0"/>
          <w:marRight w:val="0"/>
          <w:marTop w:val="0"/>
          <w:marBottom w:val="330"/>
          <w:divBdr>
            <w:top w:val="none" w:sz="0" w:space="0" w:color="auto"/>
            <w:left w:val="none" w:sz="0" w:space="0" w:color="auto"/>
            <w:bottom w:val="none" w:sz="0" w:space="0" w:color="auto"/>
            <w:right w:val="none" w:sz="0" w:space="0" w:color="auto"/>
          </w:divBdr>
          <w:divsChild>
            <w:div w:id="1184903337">
              <w:marLeft w:val="0"/>
              <w:marRight w:val="0"/>
              <w:marTop w:val="0"/>
              <w:marBottom w:val="0"/>
              <w:divBdr>
                <w:top w:val="none" w:sz="0" w:space="0" w:color="auto"/>
                <w:left w:val="none" w:sz="0" w:space="0" w:color="auto"/>
                <w:bottom w:val="none" w:sz="0" w:space="0" w:color="auto"/>
                <w:right w:val="none" w:sz="0" w:space="0" w:color="auto"/>
              </w:divBdr>
            </w:div>
          </w:divsChild>
        </w:div>
        <w:div w:id="1373195029">
          <w:marLeft w:val="0"/>
          <w:marRight w:val="0"/>
          <w:marTop w:val="0"/>
          <w:marBottom w:val="0"/>
          <w:divBdr>
            <w:top w:val="none" w:sz="0" w:space="0" w:color="auto"/>
            <w:left w:val="none" w:sz="0" w:space="0" w:color="auto"/>
            <w:bottom w:val="none" w:sz="0" w:space="0" w:color="auto"/>
            <w:right w:val="none" w:sz="0" w:space="0" w:color="auto"/>
          </w:divBdr>
          <w:divsChild>
            <w:div w:id="106195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849748">
      <w:bodyDiv w:val="1"/>
      <w:marLeft w:val="0"/>
      <w:marRight w:val="0"/>
      <w:marTop w:val="0"/>
      <w:marBottom w:val="0"/>
      <w:divBdr>
        <w:top w:val="none" w:sz="0" w:space="0" w:color="auto"/>
        <w:left w:val="none" w:sz="0" w:space="0" w:color="auto"/>
        <w:bottom w:val="none" w:sz="0" w:space="0" w:color="auto"/>
        <w:right w:val="none" w:sz="0" w:space="0" w:color="auto"/>
      </w:divBdr>
    </w:div>
    <w:div w:id="1912960967">
      <w:bodyDiv w:val="1"/>
      <w:marLeft w:val="0"/>
      <w:marRight w:val="0"/>
      <w:marTop w:val="0"/>
      <w:marBottom w:val="0"/>
      <w:divBdr>
        <w:top w:val="none" w:sz="0" w:space="0" w:color="auto"/>
        <w:left w:val="none" w:sz="0" w:space="0" w:color="auto"/>
        <w:bottom w:val="none" w:sz="0" w:space="0" w:color="auto"/>
        <w:right w:val="none" w:sz="0" w:space="0" w:color="auto"/>
      </w:divBdr>
    </w:div>
    <w:div w:id="1913662337">
      <w:bodyDiv w:val="1"/>
      <w:marLeft w:val="0"/>
      <w:marRight w:val="0"/>
      <w:marTop w:val="0"/>
      <w:marBottom w:val="0"/>
      <w:divBdr>
        <w:top w:val="none" w:sz="0" w:space="0" w:color="auto"/>
        <w:left w:val="none" w:sz="0" w:space="0" w:color="auto"/>
        <w:bottom w:val="none" w:sz="0" w:space="0" w:color="auto"/>
        <w:right w:val="none" w:sz="0" w:space="0" w:color="auto"/>
      </w:divBdr>
    </w:div>
    <w:div w:id="1913850499">
      <w:bodyDiv w:val="1"/>
      <w:marLeft w:val="0"/>
      <w:marRight w:val="0"/>
      <w:marTop w:val="0"/>
      <w:marBottom w:val="0"/>
      <w:divBdr>
        <w:top w:val="none" w:sz="0" w:space="0" w:color="auto"/>
        <w:left w:val="none" w:sz="0" w:space="0" w:color="auto"/>
        <w:bottom w:val="none" w:sz="0" w:space="0" w:color="auto"/>
        <w:right w:val="none" w:sz="0" w:space="0" w:color="auto"/>
      </w:divBdr>
      <w:divsChild>
        <w:div w:id="1641105842">
          <w:marLeft w:val="0"/>
          <w:marRight w:val="0"/>
          <w:marTop w:val="600"/>
          <w:marBottom w:val="75"/>
          <w:divBdr>
            <w:top w:val="none" w:sz="0" w:space="0" w:color="auto"/>
            <w:left w:val="none" w:sz="0" w:space="0" w:color="auto"/>
            <w:bottom w:val="none" w:sz="0" w:space="0" w:color="auto"/>
            <w:right w:val="none" w:sz="0" w:space="0" w:color="auto"/>
          </w:divBdr>
        </w:div>
        <w:div w:id="869144801">
          <w:marLeft w:val="0"/>
          <w:marRight w:val="0"/>
          <w:marTop w:val="0"/>
          <w:marBottom w:val="0"/>
          <w:divBdr>
            <w:top w:val="none" w:sz="0" w:space="0" w:color="auto"/>
            <w:left w:val="none" w:sz="0" w:space="0" w:color="auto"/>
            <w:bottom w:val="none" w:sz="0" w:space="0" w:color="auto"/>
            <w:right w:val="none" w:sz="0" w:space="0" w:color="auto"/>
          </w:divBdr>
          <w:divsChild>
            <w:div w:id="4818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942563">
      <w:bodyDiv w:val="1"/>
      <w:marLeft w:val="0"/>
      <w:marRight w:val="0"/>
      <w:marTop w:val="0"/>
      <w:marBottom w:val="0"/>
      <w:divBdr>
        <w:top w:val="none" w:sz="0" w:space="0" w:color="auto"/>
        <w:left w:val="none" w:sz="0" w:space="0" w:color="auto"/>
        <w:bottom w:val="none" w:sz="0" w:space="0" w:color="auto"/>
        <w:right w:val="none" w:sz="0" w:space="0" w:color="auto"/>
      </w:divBdr>
    </w:div>
    <w:div w:id="1924604102">
      <w:bodyDiv w:val="1"/>
      <w:marLeft w:val="0"/>
      <w:marRight w:val="0"/>
      <w:marTop w:val="0"/>
      <w:marBottom w:val="0"/>
      <w:divBdr>
        <w:top w:val="none" w:sz="0" w:space="0" w:color="auto"/>
        <w:left w:val="none" w:sz="0" w:space="0" w:color="auto"/>
        <w:bottom w:val="none" w:sz="0" w:space="0" w:color="auto"/>
        <w:right w:val="none" w:sz="0" w:space="0" w:color="auto"/>
      </w:divBdr>
    </w:div>
    <w:div w:id="1925216825">
      <w:bodyDiv w:val="1"/>
      <w:marLeft w:val="0"/>
      <w:marRight w:val="0"/>
      <w:marTop w:val="0"/>
      <w:marBottom w:val="0"/>
      <w:divBdr>
        <w:top w:val="none" w:sz="0" w:space="0" w:color="auto"/>
        <w:left w:val="none" w:sz="0" w:space="0" w:color="auto"/>
        <w:bottom w:val="none" w:sz="0" w:space="0" w:color="auto"/>
        <w:right w:val="none" w:sz="0" w:space="0" w:color="auto"/>
      </w:divBdr>
    </w:div>
    <w:div w:id="1928995397">
      <w:bodyDiv w:val="1"/>
      <w:marLeft w:val="0"/>
      <w:marRight w:val="0"/>
      <w:marTop w:val="0"/>
      <w:marBottom w:val="0"/>
      <w:divBdr>
        <w:top w:val="none" w:sz="0" w:space="0" w:color="auto"/>
        <w:left w:val="none" w:sz="0" w:space="0" w:color="auto"/>
        <w:bottom w:val="none" w:sz="0" w:space="0" w:color="auto"/>
        <w:right w:val="none" w:sz="0" w:space="0" w:color="auto"/>
      </w:divBdr>
    </w:div>
    <w:div w:id="1935549831">
      <w:bodyDiv w:val="1"/>
      <w:marLeft w:val="0"/>
      <w:marRight w:val="0"/>
      <w:marTop w:val="0"/>
      <w:marBottom w:val="0"/>
      <w:divBdr>
        <w:top w:val="none" w:sz="0" w:space="0" w:color="auto"/>
        <w:left w:val="none" w:sz="0" w:space="0" w:color="auto"/>
        <w:bottom w:val="none" w:sz="0" w:space="0" w:color="auto"/>
        <w:right w:val="none" w:sz="0" w:space="0" w:color="auto"/>
      </w:divBdr>
    </w:div>
    <w:div w:id="1946575395">
      <w:bodyDiv w:val="1"/>
      <w:marLeft w:val="0"/>
      <w:marRight w:val="0"/>
      <w:marTop w:val="0"/>
      <w:marBottom w:val="0"/>
      <w:divBdr>
        <w:top w:val="none" w:sz="0" w:space="0" w:color="auto"/>
        <w:left w:val="none" w:sz="0" w:space="0" w:color="auto"/>
        <w:bottom w:val="none" w:sz="0" w:space="0" w:color="auto"/>
        <w:right w:val="none" w:sz="0" w:space="0" w:color="auto"/>
      </w:divBdr>
    </w:div>
    <w:div w:id="1950237728">
      <w:bodyDiv w:val="1"/>
      <w:marLeft w:val="0"/>
      <w:marRight w:val="0"/>
      <w:marTop w:val="0"/>
      <w:marBottom w:val="0"/>
      <w:divBdr>
        <w:top w:val="none" w:sz="0" w:space="0" w:color="auto"/>
        <w:left w:val="none" w:sz="0" w:space="0" w:color="auto"/>
        <w:bottom w:val="none" w:sz="0" w:space="0" w:color="auto"/>
        <w:right w:val="none" w:sz="0" w:space="0" w:color="auto"/>
      </w:divBdr>
    </w:div>
    <w:div w:id="1951887443">
      <w:bodyDiv w:val="1"/>
      <w:marLeft w:val="0"/>
      <w:marRight w:val="0"/>
      <w:marTop w:val="0"/>
      <w:marBottom w:val="0"/>
      <w:divBdr>
        <w:top w:val="none" w:sz="0" w:space="0" w:color="auto"/>
        <w:left w:val="none" w:sz="0" w:space="0" w:color="auto"/>
        <w:bottom w:val="none" w:sz="0" w:space="0" w:color="auto"/>
        <w:right w:val="none" w:sz="0" w:space="0" w:color="auto"/>
      </w:divBdr>
    </w:div>
    <w:div w:id="1955359524">
      <w:bodyDiv w:val="1"/>
      <w:marLeft w:val="0"/>
      <w:marRight w:val="0"/>
      <w:marTop w:val="0"/>
      <w:marBottom w:val="0"/>
      <w:divBdr>
        <w:top w:val="none" w:sz="0" w:space="0" w:color="auto"/>
        <w:left w:val="none" w:sz="0" w:space="0" w:color="auto"/>
        <w:bottom w:val="none" w:sz="0" w:space="0" w:color="auto"/>
        <w:right w:val="none" w:sz="0" w:space="0" w:color="auto"/>
      </w:divBdr>
    </w:div>
    <w:div w:id="1958023986">
      <w:bodyDiv w:val="1"/>
      <w:marLeft w:val="0"/>
      <w:marRight w:val="0"/>
      <w:marTop w:val="0"/>
      <w:marBottom w:val="0"/>
      <w:divBdr>
        <w:top w:val="none" w:sz="0" w:space="0" w:color="auto"/>
        <w:left w:val="none" w:sz="0" w:space="0" w:color="auto"/>
        <w:bottom w:val="none" w:sz="0" w:space="0" w:color="auto"/>
        <w:right w:val="none" w:sz="0" w:space="0" w:color="auto"/>
      </w:divBdr>
    </w:div>
    <w:div w:id="1966231687">
      <w:bodyDiv w:val="1"/>
      <w:marLeft w:val="0"/>
      <w:marRight w:val="0"/>
      <w:marTop w:val="0"/>
      <w:marBottom w:val="0"/>
      <w:divBdr>
        <w:top w:val="none" w:sz="0" w:space="0" w:color="auto"/>
        <w:left w:val="none" w:sz="0" w:space="0" w:color="auto"/>
        <w:bottom w:val="none" w:sz="0" w:space="0" w:color="auto"/>
        <w:right w:val="none" w:sz="0" w:space="0" w:color="auto"/>
      </w:divBdr>
    </w:div>
    <w:div w:id="1966497916">
      <w:bodyDiv w:val="1"/>
      <w:marLeft w:val="0"/>
      <w:marRight w:val="0"/>
      <w:marTop w:val="0"/>
      <w:marBottom w:val="0"/>
      <w:divBdr>
        <w:top w:val="none" w:sz="0" w:space="0" w:color="auto"/>
        <w:left w:val="none" w:sz="0" w:space="0" w:color="auto"/>
        <w:bottom w:val="none" w:sz="0" w:space="0" w:color="auto"/>
        <w:right w:val="none" w:sz="0" w:space="0" w:color="auto"/>
      </w:divBdr>
    </w:div>
    <w:div w:id="1970430838">
      <w:bodyDiv w:val="1"/>
      <w:marLeft w:val="0"/>
      <w:marRight w:val="0"/>
      <w:marTop w:val="0"/>
      <w:marBottom w:val="0"/>
      <w:divBdr>
        <w:top w:val="none" w:sz="0" w:space="0" w:color="auto"/>
        <w:left w:val="none" w:sz="0" w:space="0" w:color="auto"/>
        <w:bottom w:val="none" w:sz="0" w:space="0" w:color="auto"/>
        <w:right w:val="none" w:sz="0" w:space="0" w:color="auto"/>
      </w:divBdr>
      <w:divsChild>
        <w:div w:id="1615749393">
          <w:marLeft w:val="0"/>
          <w:marRight w:val="0"/>
          <w:marTop w:val="0"/>
          <w:marBottom w:val="330"/>
          <w:divBdr>
            <w:top w:val="none" w:sz="0" w:space="0" w:color="auto"/>
            <w:left w:val="none" w:sz="0" w:space="0" w:color="auto"/>
            <w:bottom w:val="none" w:sz="0" w:space="0" w:color="auto"/>
            <w:right w:val="none" w:sz="0" w:space="0" w:color="auto"/>
          </w:divBdr>
          <w:divsChild>
            <w:div w:id="733821618">
              <w:marLeft w:val="0"/>
              <w:marRight w:val="0"/>
              <w:marTop w:val="0"/>
              <w:marBottom w:val="0"/>
              <w:divBdr>
                <w:top w:val="none" w:sz="0" w:space="0" w:color="auto"/>
                <w:left w:val="none" w:sz="0" w:space="0" w:color="auto"/>
                <w:bottom w:val="none" w:sz="0" w:space="0" w:color="auto"/>
                <w:right w:val="none" w:sz="0" w:space="0" w:color="auto"/>
              </w:divBdr>
            </w:div>
          </w:divsChild>
        </w:div>
        <w:div w:id="735007816">
          <w:marLeft w:val="0"/>
          <w:marRight w:val="0"/>
          <w:marTop w:val="0"/>
          <w:marBottom w:val="0"/>
          <w:divBdr>
            <w:top w:val="none" w:sz="0" w:space="0" w:color="auto"/>
            <w:left w:val="none" w:sz="0" w:space="0" w:color="auto"/>
            <w:bottom w:val="none" w:sz="0" w:space="0" w:color="auto"/>
            <w:right w:val="none" w:sz="0" w:space="0" w:color="auto"/>
          </w:divBdr>
          <w:divsChild>
            <w:div w:id="204744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3165">
      <w:bodyDiv w:val="1"/>
      <w:marLeft w:val="0"/>
      <w:marRight w:val="0"/>
      <w:marTop w:val="0"/>
      <w:marBottom w:val="0"/>
      <w:divBdr>
        <w:top w:val="none" w:sz="0" w:space="0" w:color="auto"/>
        <w:left w:val="none" w:sz="0" w:space="0" w:color="auto"/>
        <w:bottom w:val="none" w:sz="0" w:space="0" w:color="auto"/>
        <w:right w:val="none" w:sz="0" w:space="0" w:color="auto"/>
      </w:divBdr>
    </w:div>
    <w:div w:id="1984461033">
      <w:bodyDiv w:val="1"/>
      <w:marLeft w:val="0"/>
      <w:marRight w:val="0"/>
      <w:marTop w:val="0"/>
      <w:marBottom w:val="0"/>
      <w:divBdr>
        <w:top w:val="none" w:sz="0" w:space="0" w:color="auto"/>
        <w:left w:val="none" w:sz="0" w:space="0" w:color="auto"/>
        <w:bottom w:val="none" w:sz="0" w:space="0" w:color="auto"/>
        <w:right w:val="none" w:sz="0" w:space="0" w:color="auto"/>
      </w:divBdr>
    </w:div>
    <w:div w:id="1984505397">
      <w:bodyDiv w:val="1"/>
      <w:marLeft w:val="0"/>
      <w:marRight w:val="0"/>
      <w:marTop w:val="0"/>
      <w:marBottom w:val="0"/>
      <w:divBdr>
        <w:top w:val="none" w:sz="0" w:space="0" w:color="auto"/>
        <w:left w:val="none" w:sz="0" w:space="0" w:color="auto"/>
        <w:bottom w:val="none" w:sz="0" w:space="0" w:color="auto"/>
        <w:right w:val="none" w:sz="0" w:space="0" w:color="auto"/>
      </w:divBdr>
    </w:div>
    <w:div w:id="1984775421">
      <w:bodyDiv w:val="1"/>
      <w:marLeft w:val="0"/>
      <w:marRight w:val="0"/>
      <w:marTop w:val="0"/>
      <w:marBottom w:val="0"/>
      <w:divBdr>
        <w:top w:val="none" w:sz="0" w:space="0" w:color="auto"/>
        <w:left w:val="none" w:sz="0" w:space="0" w:color="auto"/>
        <w:bottom w:val="none" w:sz="0" w:space="0" w:color="auto"/>
        <w:right w:val="none" w:sz="0" w:space="0" w:color="auto"/>
      </w:divBdr>
    </w:div>
    <w:div w:id="1991866792">
      <w:bodyDiv w:val="1"/>
      <w:marLeft w:val="0"/>
      <w:marRight w:val="0"/>
      <w:marTop w:val="0"/>
      <w:marBottom w:val="0"/>
      <w:divBdr>
        <w:top w:val="none" w:sz="0" w:space="0" w:color="auto"/>
        <w:left w:val="none" w:sz="0" w:space="0" w:color="auto"/>
        <w:bottom w:val="none" w:sz="0" w:space="0" w:color="auto"/>
        <w:right w:val="none" w:sz="0" w:space="0" w:color="auto"/>
      </w:divBdr>
    </w:div>
    <w:div w:id="1998991483">
      <w:bodyDiv w:val="1"/>
      <w:marLeft w:val="0"/>
      <w:marRight w:val="0"/>
      <w:marTop w:val="0"/>
      <w:marBottom w:val="0"/>
      <w:divBdr>
        <w:top w:val="none" w:sz="0" w:space="0" w:color="auto"/>
        <w:left w:val="none" w:sz="0" w:space="0" w:color="auto"/>
        <w:bottom w:val="none" w:sz="0" w:space="0" w:color="auto"/>
        <w:right w:val="none" w:sz="0" w:space="0" w:color="auto"/>
      </w:divBdr>
    </w:div>
    <w:div w:id="1999066183">
      <w:bodyDiv w:val="1"/>
      <w:marLeft w:val="0"/>
      <w:marRight w:val="0"/>
      <w:marTop w:val="0"/>
      <w:marBottom w:val="0"/>
      <w:divBdr>
        <w:top w:val="none" w:sz="0" w:space="0" w:color="auto"/>
        <w:left w:val="none" w:sz="0" w:space="0" w:color="auto"/>
        <w:bottom w:val="none" w:sz="0" w:space="0" w:color="auto"/>
        <w:right w:val="none" w:sz="0" w:space="0" w:color="auto"/>
      </w:divBdr>
    </w:div>
    <w:div w:id="2005232230">
      <w:bodyDiv w:val="1"/>
      <w:marLeft w:val="0"/>
      <w:marRight w:val="0"/>
      <w:marTop w:val="0"/>
      <w:marBottom w:val="0"/>
      <w:divBdr>
        <w:top w:val="none" w:sz="0" w:space="0" w:color="auto"/>
        <w:left w:val="none" w:sz="0" w:space="0" w:color="auto"/>
        <w:bottom w:val="none" w:sz="0" w:space="0" w:color="auto"/>
        <w:right w:val="none" w:sz="0" w:space="0" w:color="auto"/>
      </w:divBdr>
    </w:div>
    <w:div w:id="2024625001">
      <w:bodyDiv w:val="1"/>
      <w:marLeft w:val="0"/>
      <w:marRight w:val="0"/>
      <w:marTop w:val="0"/>
      <w:marBottom w:val="0"/>
      <w:divBdr>
        <w:top w:val="none" w:sz="0" w:space="0" w:color="auto"/>
        <w:left w:val="none" w:sz="0" w:space="0" w:color="auto"/>
        <w:bottom w:val="none" w:sz="0" w:space="0" w:color="auto"/>
        <w:right w:val="none" w:sz="0" w:space="0" w:color="auto"/>
      </w:divBdr>
    </w:div>
    <w:div w:id="2026901091">
      <w:bodyDiv w:val="1"/>
      <w:marLeft w:val="0"/>
      <w:marRight w:val="0"/>
      <w:marTop w:val="0"/>
      <w:marBottom w:val="0"/>
      <w:divBdr>
        <w:top w:val="none" w:sz="0" w:space="0" w:color="auto"/>
        <w:left w:val="none" w:sz="0" w:space="0" w:color="auto"/>
        <w:bottom w:val="none" w:sz="0" w:space="0" w:color="auto"/>
        <w:right w:val="none" w:sz="0" w:space="0" w:color="auto"/>
      </w:divBdr>
    </w:div>
    <w:div w:id="2027513748">
      <w:bodyDiv w:val="1"/>
      <w:marLeft w:val="0"/>
      <w:marRight w:val="0"/>
      <w:marTop w:val="0"/>
      <w:marBottom w:val="0"/>
      <w:divBdr>
        <w:top w:val="none" w:sz="0" w:space="0" w:color="auto"/>
        <w:left w:val="none" w:sz="0" w:space="0" w:color="auto"/>
        <w:bottom w:val="none" w:sz="0" w:space="0" w:color="auto"/>
        <w:right w:val="none" w:sz="0" w:space="0" w:color="auto"/>
      </w:divBdr>
    </w:div>
    <w:div w:id="2029867373">
      <w:bodyDiv w:val="1"/>
      <w:marLeft w:val="0"/>
      <w:marRight w:val="0"/>
      <w:marTop w:val="0"/>
      <w:marBottom w:val="0"/>
      <w:divBdr>
        <w:top w:val="none" w:sz="0" w:space="0" w:color="auto"/>
        <w:left w:val="none" w:sz="0" w:space="0" w:color="auto"/>
        <w:bottom w:val="none" w:sz="0" w:space="0" w:color="auto"/>
        <w:right w:val="none" w:sz="0" w:space="0" w:color="auto"/>
      </w:divBdr>
    </w:div>
    <w:div w:id="2033191796">
      <w:bodyDiv w:val="1"/>
      <w:marLeft w:val="0"/>
      <w:marRight w:val="0"/>
      <w:marTop w:val="0"/>
      <w:marBottom w:val="0"/>
      <w:divBdr>
        <w:top w:val="none" w:sz="0" w:space="0" w:color="auto"/>
        <w:left w:val="none" w:sz="0" w:space="0" w:color="auto"/>
        <w:bottom w:val="none" w:sz="0" w:space="0" w:color="auto"/>
        <w:right w:val="none" w:sz="0" w:space="0" w:color="auto"/>
      </w:divBdr>
    </w:div>
    <w:div w:id="2044600110">
      <w:bodyDiv w:val="1"/>
      <w:marLeft w:val="0"/>
      <w:marRight w:val="0"/>
      <w:marTop w:val="0"/>
      <w:marBottom w:val="0"/>
      <w:divBdr>
        <w:top w:val="none" w:sz="0" w:space="0" w:color="auto"/>
        <w:left w:val="none" w:sz="0" w:space="0" w:color="auto"/>
        <w:bottom w:val="none" w:sz="0" w:space="0" w:color="auto"/>
        <w:right w:val="none" w:sz="0" w:space="0" w:color="auto"/>
      </w:divBdr>
    </w:div>
    <w:div w:id="2046328315">
      <w:bodyDiv w:val="1"/>
      <w:marLeft w:val="0"/>
      <w:marRight w:val="0"/>
      <w:marTop w:val="0"/>
      <w:marBottom w:val="0"/>
      <w:divBdr>
        <w:top w:val="none" w:sz="0" w:space="0" w:color="auto"/>
        <w:left w:val="none" w:sz="0" w:space="0" w:color="auto"/>
        <w:bottom w:val="none" w:sz="0" w:space="0" w:color="auto"/>
        <w:right w:val="none" w:sz="0" w:space="0" w:color="auto"/>
      </w:divBdr>
    </w:div>
    <w:div w:id="2048025207">
      <w:bodyDiv w:val="1"/>
      <w:marLeft w:val="0"/>
      <w:marRight w:val="0"/>
      <w:marTop w:val="0"/>
      <w:marBottom w:val="0"/>
      <w:divBdr>
        <w:top w:val="none" w:sz="0" w:space="0" w:color="auto"/>
        <w:left w:val="none" w:sz="0" w:space="0" w:color="auto"/>
        <w:bottom w:val="none" w:sz="0" w:space="0" w:color="auto"/>
        <w:right w:val="none" w:sz="0" w:space="0" w:color="auto"/>
      </w:divBdr>
    </w:div>
    <w:div w:id="2051490600">
      <w:bodyDiv w:val="1"/>
      <w:marLeft w:val="0"/>
      <w:marRight w:val="0"/>
      <w:marTop w:val="0"/>
      <w:marBottom w:val="0"/>
      <w:divBdr>
        <w:top w:val="none" w:sz="0" w:space="0" w:color="auto"/>
        <w:left w:val="none" w:sz="0" w:space="0" w:color="auto"/>
        <w:bottom w:val="none" w:sz="0" w:space="0" w:color="auto"/>
        <w:right w:val="none" w:sz="0" w:space="0" w:color="auto"/>
      </w:divBdr>
    </w:div>
    <w:div w:id="2067606002">
      <w:bodyDiv w:val="1"/>
      <w:marLeft w:val="0"/>
      <w:marRight w:val="0"/>
      <w:marTop w:val="0"/>
      <w:marBottom w:val="0"/>
      <w:divBdr>
        <w:top w:val="none" w:sz="0" w:space="0" w:color="auto"/>
        <w:left w:val="none" w:sz="0" w:space="0" w:color="auto"/>
        <w:bottom w:val="none" w:sz="0" w:space="0" w:color="auto"/>
        <w:right w:val="none" w:sz="0" w:space="0" w:color="auto"/>
      </w:divBdr>
      <w:divsChild>
        <w:div w:id="823200749">
          <w:marLeft w:val="0"/>
          <w:marRight w:val="0"/>
          <w:marTop w:val="0"/>
          <w:marBottom w:val="330"/>
          <w:divBdr>
            <w:top w:val="none" w:sz="0" w:space="0" w:color="auto"/>
            <w:left w:val="none" w:sz="0" w:space="0" w:color="auto"/>
            <w:bottom w:val="none" w:sz="0" w:space="0" w:color="auto"/>
            <w:right w:val="none" w:sz="0" w:space="0" w:color="auto"/>
          </w:divBdr>
          <w:divsChild>
            <w:div w:id="477310410">
              <w:marLeft w:val="0"/>
              <w:marRight w:val="0"/>
              <w:marTop w:val="0"/>
              <w:marBottom w:val="0"/>
              <w:divBdr>
                <w:top w:val="none" w:sz="0" w:space="0" w:color="auto"/>
                <w:left w:val="none" w:sz="0" w:space="0" w:color="auto"/>
                <w:bottom w:val="none" w:sz="0" w:space="0" w:color="auto"/>
                <w:right w:val="none" w:sz="0" w:space="0" w:color="auto"/>
              </w:divBdr>
            </w:div>
          </w:divsChild>
        </w:div>
        <w:div w:id="907766531">
          <w:marLeft w:val="0"/>
          <w:marRight w:val="0"/>
          <w:marTop w:val="0"/>
          <w:marBottom w:val="0"/>
          <w:divBdr>
            <w:top w:val="none" w:sz="0" w:space="0" w:color="auto"/>
            <w:left w:val="none" w:sz="0" w:space="0" w:color="auto"/>
            <w:bottom w:val="none" w:sz="0" w:space="0" w:color="auto"/>
            <w:right w:val="none" w:sz="0" w:space="0" w:color="auto"/>
          </w:divBdr>
          <w:divsChild>
            <w:div w:id="42762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 w:id="2077625103">
      <w:bodyDiv w:val="1"/>
      <w:marLeft w:val="0"/>
      <w:marRight w:val="0"/>
      <w:marTop w:val="0"/>
      <w:marBottom w:val="0"/>
      <w:divBdr>
        <w:top w:val="none" w:sz="0" w:space="0" w:color="auto"/>
        <w:left w:val="none" w:sz="0" w:space="0" w:color="auto"/>
        <w:bottom w:val="none" w:sz="0" w:space="0" w:color="auto"/>
        <w:right w:val="none" w:sz="0" w:space="0" w:color="auto"/>
      </w:divBdr>
    </w:div>
    <w:div w:id="2079982991">
      <w:bodyDiv w:val="1"/>
      <w:marLeft w:val="0"/>
      <w:marRight w:val="0"/>
      <w:marTop w:val="0"/>
      <w:marBottom w:val="0"/>
      <w:divBdr>
        <w:top w:val="none" w:sz="0" w:space="0" w:color="auto"/>
        <w:left w:val="none" w:sz="0" w:space="0" w:color="auto"/>
        <w:bottom w:val="none" w:sz="0" w:space="0" w:color="auto"/>
        <w:right w:val="none" w:sz="0" w:space="0" w:color="auto"/>
      </w:divBdr>
    </w:div>
    <w:div w:id="2081056870">
      <w:bodyDiv w:val="1"/>
      <w:marLeft w:val="0"/>
      <w:marRight w:val="0"/>
      <w:marTop w:val="0"/>
      <w:marBottom w:val="0"/>
      <w:divBdr>
        <w:top w:val="none" w:sz="0" w:space="0" w:color="auto"/>
        <w:left w:val="none" w:sz="0" w:space="0" w:color="auto"/>
        <w:bottom w:val="none" w:sz="0" w:space="0" w:color="auto"/>
        <w:right w:val="none" w:sz="0" w:space="0" w:color="auto"/>
      </w:divBdr>
    </w:div>
    <w:div w:id="2082410738">
      <w:bodyDiv w:val="1"/>
      <w:marLeft w:val="0"/>
      <w:marRight w:val="0"/>
      <w:marTop w:val="0"/>
      <w:marBottom w:val="0"/>
      <w:divBdr>
        <w:top w:val="none" w:sz="0" w:space="0" w:color="auto"/>
        <w:left w:val="none" w:sz="0" w:space="0" w:color="auto"/>
        <w:bottom w:val="none" w:sz="0" w:space="0" w:color="auto"/>
        <w:right w:val="none" w:sz="0" w:space="0" w:color="auto"/>
      </w:divBdr>
    </w:div>
    <w:div w:id="2083332995">
      <w:bodyDiv w:val="1"/>
      <w:marLeft w:val="0"/>
      <w:marRight w:val="0"/>
      <w:marTop w:val="0"/>
      <w:marBottom w:val="0"/>
      <w:divBdr>
        <w:top w:val="none" w:sz="0" w:space="0" w:color="auto"/>
        <w:left w:val="none" w:sz="0" w:space="0" w:color="auto"/>
        <w:bottom w:val="none" w:sz="0" w:space="0" w:color="auto"/>
        <w:right w:val="none" w:sz="0" w:space="0" w:color="auto"/>
      </w:divBdr>
    </w:div>
    <w:div w:id="2085293196">
      <w:bodyDiv w:val="1"/>
      <w:marLeft w:val="0"/>
      <w:marRight w:val="0"/>
      <w:marTop w:val="0"/>
      <w:marBottom w:val="0"/>
      <w:divBdr>
        <w:top w:val="none" w:sz="0" w:space="0" w:color="auto"/>
        <w:left w:val="none" w:sz="0" w:space="0" w:color="auto"/>
        <w:bottom w:val="none" w:sz="0" w:space="0" w:color="auto"/>
        <w:right w:val="none" w:sz="0" w:space="0" w:color="auto"/>
      </w:divBdr>
    </w:div>
    <w:div w:id="2097897737">
      <w:bodyDiv w:val="1"/>
      <w:marLeft w:val="0"/>
      <w:marRight w:val="0"/>
      <w:marTop w:val="0"/>
      <w:marBottom w:val="0"/>
      <w:divBdr>
        <w:top w:val="none" w:sz="0" w:space="0" w:color="auto"/>
        <w:left w:val="none" w:sz="0" w:space="0" w:color="auto"/>
        <w:bottom w:val="none" w:sz="0" w:space="0" w:color="auto"/>
        <w:right w:val="none" w:sz="0" w:space="0" w:color="auto"/>
      </w:divBdr>
    </w:div>
    <w:div w:id="2100443177">
      <w:bodyDiv w:val="1"/>
      <w:marLeft w:val="0"/>
      <w:marRight w:val="0"/>
      <w:marTop w:val="0"/>
      <w:marBottom w:val="0"/>
      <w:divBdr>
        <w:top w:val="none" w:sz="0" w:space="0" w:color="auto"/>
        <w:left w:val="none" w:sz="0" w:space="0" w:color="auto"/>
        <w:bottom w:val="none" w:sz="0" w:space="0" w:color="auto"/>
        <w:right w:val="none" w:sz="0" w:space="0" w:color="auto"/>
      </w:divBdr>
    </w:div>
    <w:div w:id="2100985398">
      <w:bodyDiv w:val="1"/>
      <w:marLeft w:val="0"/>
      <w:marRight w:val="0"/>
      <w:marTop w:val="0"/>
      <w:marBottom w:val="0"/>
      <w:divBdr>
        <w:top w:val="none" w:sz="0" w:space="0" w:color="auto"/>
        <w:left w:val="none" w:sz="0" w:space="0" w:color="auto"/>
        <w:bottom w:val="none" w:sz="0" w:space="0" w:color="auto"/>
        <w:right w:val="none" w:sz="0" w:space="0" w:color="auto"/>
      </w:divBdr>
    </w:div>
    <w:div w:id="2105033073">
      <w:bodyDiv w:val="1"/>
      <w:marLeft w:val="0"/>
      <w:marRight w:val="0"/>
      <w:marTop w:val="0"/>
      <w:marBottom w:val="0"/>
      <w:divBdr>
        <w:top w:val="none" w:sz="0" w:space="0" w:color="auto"/>
        <w:left w:val="none" w:sz="0" w:space="0" w:color="auto"/>
        <w:bottom w:val="none" w:sz="0" w:space="0" w:color="auto"/>
        <w:right w:val="none" w:sz="0" w:space="0" w:color="auto"/>
      </w:divBdr>
    </w:div>
    <w:div w:id="2107266312">
      <w:bodyDiv w:val="1"/>
      <w:marLeft w:val="0"/>
      <w:marRight w:val="0"/>
      <w:marTop w:val="0"/>
      <w:marBottom w:val="0"/>
      <w:divBdr>
        <w:top w:val="none" w:sz="0" w:space="0" w:color="auto"/>
        <w:left w:val="none" w:sz="0" w:space="0" w:color="auto"/>
        <w:bottom w:val="none" w:sz="0" w:space="0" w:color="auto"/>
        <w:right w:val="none" w:sz="0" w:space="0" w:color="auto"/>
      </w:divBdr>
    </w:div>
    <w:div w:id="2108302357">
      <w:bodyDiv w:val="1"/>
      <w:marLeft w:val="0"/>
      <w:marRight w:val="0"/>
      <w:marTop w:val="0"/>
      <w:marBottom w:val="0"/>
      <w:divBdr>
        <w:top w:val="none" w:sz="0" w:space="0" w:color="auto"/>
        <w:left w:val="none" w:sz="0" w:space="0" w:color="auto"/>
        <w:bottom w:val="none" w:sz="0" w:space="0" w:color="auto"/>
        <w:right w:val="none" w:sz="0" w:space="0" w:color="auto"/>
      </w:divBdr>
      <w:divsChild>
        <w:div w:id="1209073796">
          <w:marLeft w:val="0"/>
          <w:marRight w:val="0"/>
          <w:marTop w:val="0"/>
          <w:marBottom w:val="330"/>
          <w:divBdr>
            <w:top w:val="none" w:sz="0" w:space="0" w:color="auto"/>
            <w:left w:val="none" w:sz="0" w:space="0" w:color="auto"/>
            <w:bottom w:val="none" w:sz="0" w:space="0" w:color="auto"/>
            <w:right w:val="none" w:sz="0" w:space="0" w:color="auto"/>
          </w:divBdr>
          <w:divsChild>
            <w:div w:id="897597019">
              <w:marLeft w:val="0"/>
              <w:marRight w:val="0"/>
              <w:marTop w:val="0"/>
              <w:marBottom w:val="0"/>
              <w:divBdr>
                <w:top w:val="none" w:sz="0" w:space="0" w:color="auto"/>
                <w:left w:val="none" w:sz="0" w:space="0" w:color="auto"/>
                <w:bottom w:val="none" w:sz="0" w:space="0" w:color="auto"/>
                <w:right w:val="none" w:sz="0" w:space="0" w:color="auto"/>
              </w:divBdr>
            </w:div>
          </w:divsChild>
        </w:div>
        <w:div w:id="579367453">
          <w:marLeft w:val="0"/>
          <w:marRight w:val="0"/>
          <w:marTop w:val="0"/>
          <w:marBottom w:val="0"/>
          <w:divBdr>
            <w:top w:val="none" w:sz="0" w:space="0" w:color="auto"/>
            <w:left w:val="none" w:sz="0" w:space="0" w:color="auto"/>
            <w:bottom w:val="none" w:sz="0" w:space="0" w:color="auto"/>
            <w:right w:val="none" w:sz="0" w:space="0" w:color="auto"/>
          </w:divBdr>
          <w:divsChild>
            <w:div w:id="16209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52191">
      <w:bodyDiv w:val="1"/>
      <w:marLeft w:val="0"/>
      <w:marRight w:val="0"/>
      <w:marTop w:val="0"/>
      <w:marBottom w:val="0"/>
      <w:divBdr>
        <w:top w:val="none" w:sz="0" w:space="0" w:color="auto"/>
        <w:left w:val="none" w:sz="0" w:space="0" w:color="auto"/>
        <w:bottom w:val="none" w:sz="0" w:space="0" w:color="auto"/>
        <w:right w:val="none" w:sz="0" w:space="0" w:color="auto"/>
      </w:divBdr>
    </w:div>
    <w:div w:id="2121683166">
      <w:bodyDiv w:val="1"/>
      <w:marLeft w:val="0"/>
      <w:marRight w:val="0"/>
      <w:marTop w:val="0"/>
      <w:marBottom w:val="0"/>
      <w:divBdr>
        <w:top w:val="none" w:sz="0" w:space="0" w:color="auto"/>
        <w:left w:val="none" w:sz="0" w:space="0" w:color="auto"/>
        <w:bottom w:val="none" w:sz="0" w:space="0" w:color="auto"/>
        <w:right w:val="none" w:sz="0" w:space="0" w:color="auto"/>
      </w:divBdr>
    </w:div>
    <w:div w:id="2145075823">
      <w:bodyDiv w:val="1"/>
      <w:marLeft w:val="0"/>
      <w:marRight w:val="0"/>
      <w:marTop w:val="0"/>
      <w:marBottom w:val="0"/>
      <w:divBdr>
        <w:top w:val="none" w:sz="0" w:space="0" w:color="auto"/>
        <w:left w:val="none" w:sz="0" w:space="0" w:color="auto"/>
        <w:bottom w:val="none" w:sz="0" w:space="0" w:color="auto"/>
        <w:right w:val="none" w:sz="0" w:space="0" w:color="auto"/>
      </w:divBdr>
    </w:div>
    <w:div w:id="2146964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odjetniski-portal.si/razpisi/javni-poziv-za-spodbude-za-zasebno-polnilno-infrastrukturo-za-elektricna-vozila-2025-02-28" TargetMode="External"/><Relationship Id="rId117" Type="http://schemas.openxmlformats.org/officeDocument/2006/relationships/header" Target="header2.xml"/><Relationship Id="rId21" Type="http://schemas.openxmlformats.org/officeDocument/2006/relationships/hyperlink" Target="https://www.gov.si/zbirke/javne-objave/javni-razpis-studijskih-pomoci-za-subvencioniranje-solnin-za-nadaljnje-izobrazevanje-strokovnih-delavcev-v-studijskem-letu-202526/" TargetMode="External"/><Relationship Id="rId42" Type="http://schemas.openxmlformats.org/officeDocument/2006/relationships/hyperlink" Target="https://www.gov.si/zbirke/javne-objave/3-javni-razpis-za-intervencijo-irp11-podpora-za-novo-sodelovanje-v-shemah-kakovosti-iz-strateskega-nacrta-skupne-kmetijske-politike-20232027/" TargetMode="External"/><Relationship Id="rId47" Type="http://schemas.openxmlformats.org/officeDocument/2006/relationships/hyperlink" Target="https://www.gov.si/zbirke/javne-objave/prvi-javni-razpis-za-aktivnost-inovacije-v-akvakulturi-iz-p-espra-2021-2027/" TargetMode="External"/><Relationship Id="rId63" Type="http://schemas.openxmlformats.org/officeDocument/2006/relationships/hyperlink" Target="https://www.film-center.si/sl/javni-razpisi/" TargetMode="External"/><Relationship Id="rId68" Type="http://schemas.openxmlformats.org/officeDocument/2006/relationships/hyperlink" Target="https://www.srrs.si/javni-razpisi/nvo-gasilci-2/" TargetMode="External"/><Relationship Id="rId84" Type="http://schemas.openxmlformats.org/officeDocument/2006/relationships/hyperlink" Target="https://www.sid.si/mala-srednja-podjetja/financiranje-nalozb-za-trajnostno-rast-slovenskega-turizma-turizem-1" TargetMode="External"/><Relationship Id="rId89" Type="http://schemas.openxmlformats.org/officeDocument/2006/relationships/hyperlink" Target="https://www.gbkr.si/posojila-za-financiranje-nalozb-v-razvoj-raziskave-in-inovacije/" TargetMode="External"/><Relationship Id="rId112" Type="http://schemas.openxmlformats.org/officeDocument/2006/relationships/hyperlink" Target="https://www.ekosklad.si/gospodarstvo/pridobite-spodbudo/objava/javni-poziv-76poev24-kreditiranje-okolju-prijaznih-vozil-pravnim-osebam-in-obcinam" TargetMode="External"/><Relationship Id="rId16" Type="http://schemas.openxmlformats.org/officeDocument/2006/relationships/hyperlink" Target="https://www.uradni-list.si/glasilo-uradni-list-rs/vsebina/2025008000009?ral=2025008000009" TargetMode="External"/><Relationship Id="rId107" Type="http://schemas.openxmlformats.org/officeDocument/2006/relationships/hyperlink" Target="https://www.ess.gov.si/delodajalci/financne-spodbude/predstavitev-spodbud-za-zaposlitev/trajno-zaposlovanje-mladih-2025/" TargetMode="External"/><Relationship Id="rId11" Type="http://schemas.openxmlformats.org/officeDocument/2006/relationships/hyperlink" Target="https://www.sparkasse.si/sl/o-nas/druzbena-odgovornost/razpis-za-donacije" TargetMode="External"/><Relationship Id="rId32" Type="http://schemas.openxmlformats.org/officeDocument/2006/relationships/hyperlink" Target="https://www.podjetniskisklad.si/v2-vavcer-za-patente-modele-znamke/" TargetMode="External"/><Relationship Id="rId37" Type="http://schemas.openxmlformats.org/officeDocument/2006/relationships/hyperlink" Target="https://www.gov.si/zbirke/javne-objave/povabilo-k-predlozitvi-vlog-za-neposredno-potrditev-projektov-v-okviru-sheme-ove-del-a-proizvodnja-energije-iz-obnovljivih-virov-energije-soncna-in-vetrna-energija/" TargetMode="External"/><Relationship Id="rId53" Type="http://schemas.openxmlformats.org/officeDocument/2006/relationships/hyperlink" Target="https://www.podjetniski-portal.si/razpisi/prvi-javni-razpis-za-aktivnost-konkurencna-in-okolju-prijazna-predelovalna-industrija-2025-05-09" TargetMode="External"/><Relationship Id="rId58" Type="http://schemas.openxmlformats.org/officeDocument/2006/relationships/hyperlink" Target="https://www.gov.si/zbirke/javne-objave/7-javni-razpis-za-aktivnost-dela-za-odpravo-skode-in-obnovo-gozda-iz-prp-20142020/" TargetMode="External"/><Relationship Id="rId74" Type="http://schemas.openxmlformats.org/officeDocument/2006/relationships/hyperlink" Target="https://www.spiritslovenia.si/razpis/449" TargetMode="External"/><Relationship Id="rId79" Type="http://schemas.openxmlformats.org/officeDocument/2006/relationships/hyperlink" Target="https://www.sid.si/mala-srednja-podjetja/financiranje-trajnostnih-projektov-podjetij-sid-zelen" TargetMode="External"/><Relationship Id="rId102" Type="http://schemas.openxmlformats.org/officeDocument/2006/relationships/hyperlink" Target="https://eurekanetwork.org/programmes/in-your-country/?country=slovenia" TargetMode="External"/><Relationship Id="rId5" Type="http://schemas.openxmlformats.org/officeDocument/2006/relationships/webSettings" Target="webSettings.xml"/><Relationship Id="rId90" Type="http://schemas.openxmlformats.org/officeDocument/2006/relationships/hyperlink" Target="https://www.sid.si/mala-srednja-podjetja/financiranje-poslovanja-kapitalskega-utrjevanja-msp-7" TargetMode="External"/><Relationship Id="rId95" Type="http://schemas.openxmlformats.org/officeDocument/2006/relationships/hyperlink" Target="https://www.sid.si/mala-srednja-podjetja/financiranje-nalozbenih-projektov-v-gospodarstvu-nalozbe-2" TargetMode="External"/><Relationship Id="rId22" Type="http://schemas.openxmlformats.org/officeDocument/2006/relationships/hyperlink" Target="https://www.gov.si/zbirke/javne-objave/javni-razpis-za-izbor-vecletnih-kulturnih-projektov-na-podrocju-umetnosti-v-letih-20262029-sofinancirala-republika-slovenija-iz-proracuna-namenjenega-za-kulturo/" TargetMode="External"/><Relationship Id="rId27" Type="http://schemas.openxmlformats.org/officeDocument/2006/relationships/hyperlink" Target="https://www.enarocanje.si/%23/pregled-objav/801443" TargetMode="External"/><Relationship Id="rId43" Type="http://schemas.openxmlformats.org/officeDocument/2006/relationships/hyperlink" Target="https://www.gov.si/zbirke/javne-objave/javni-razpis-za-intervencijo-irp32-podintervencijo-izmenjava-znanja-in-prenos-informacij-za-sklop-kopop-in-lops-za-leto-2025/" TargetMode="External"/><Relationship Id="rId48" Type="http://schemas.openxmlformats.org/officeDocument/2006/relationships/hyperlink" Target="https://www.gov.si/assets/ministrstva/MKGP/JAVNI-RAZPISI/2025/JR_IRP35_majhne-kmetije_avgust/JR_majhne_kmetije_P.pdf" TargetMode="External"/><Relationship Id="rId64" Type="http://schemas.openxmlformats.org/officeDocument/2006/relationships/hyperlink" Target="https://www.film-center.si/sl/javni-razpisi/" TargetMode="External"/><Relationship Id="rId69" Type="http://schemas.openxmlformats.org/officeDocument/2006/relationships/hyperlink" Target="https://www.srrs.si/javni-razpisi/agro-dopolnilne-2/" TargetMode="External"/><Relationship Id="rId113" Type="http://schemas.openxmlformats.org/officeDocument/2006/relationships/hyperlink" Target="https://www.ekosklad.si/gospodarstvo/pridobite-spodbudo/objava/118fs-po24-nepovratne-financne-spodbude-za-nove-nalozbe-v-ucinkovito-rabo-energije-in-obnovljive-vire-energije-za-poslovne-subjekte" TargetMode="External"/><Relationship Id="rId118" Type="http://schemas.openxmlformats.org/officeDocument/2006/relationships/footer" Target="footer2.xml"/><Relationship Id="rId80" Type="http://schemas.openxmlformats.org/officeDocument/2006/relationships/hyperlink" Target="https://www.sid.si/mala-srednja-podjetja/financiranje-inovacij-digitalizacije-sid-digitalen" TargetMode="External"/><Relationship Id="rId85" Type="http://schemas.openxmlformats.org/officeDocument/2006/relationships/hyperlink" Target="https://www.sid.si/obcine/posojila-za-financiranje-projektov-celovite-energetske-prenove-javnih-stavb-ee" TargetMode="External"/><Relationship Id="rId12" Type="http://schemas.openxmlformats.org/officeDocument/2006/relationships/hyperlink" Target="https://www.gov.si/zbirke/javne-objave/javni-razpis-za-financiranje-vsebin-centrov-za-druzine-v-letih-20262030/" TargetMode="External"/><Relationship Id="rId17" Type="http://schemas.openxmlformats.org/officeDocument/2006/relationships/hyperlink" Target="https://www.zzzs.si/novica/javni-razpis-za-sofinanciranje-preventivnih-projektnih-programov-ohranjanja-poklicnega-zdravja-in-promocije-zdravja-na-delovnem-mestu-za-obdobje-od-leta-2026-do-leta-2027/" TargetMode="External"/><Relationship Id="rId33" Type="http://schemas.openxmlformats.org/officeDocument/2006/relationships/hyperlink" Target="https://www.podjetniskisklad.si/javni-poziv-za-start-up-mentorje/" TargetMode="External"/><Relationship Id="rId38" Type="http://schemas.openxmlformats.org/officeDocument/2006/relationships/hyperlink" Target="https://www.gov.si/zbirke/javne-objave/povabilo-k-predlozitvi-vlog-za-neposredno-potrditev-projektov-v-okviru-sheme-ove-del-a-proizvodnja-energije-iz-obnovljivih-virov-energije-soncna-in-vetrna-energija/" TargetMode="External"/><Relationship Id="rId59" Type="http://schemas.openxmlformats.org/officeDocument/2006/relationships/image" Target="media/image1.jpeg"/><Relationship Id="rId103" Type="http://schemas.openxmlformats.org/officeDocument/2006/relationships/hyperlink" Target="https://www.arrs.si/sl/medn/shema/razpisi/24/razpis-ERC-Fokus-24.asp" TargetMode="External"/><Relationship Id="rId108" Type="http://schemas.openxmlformats.org/officeDocument/2006/relationships/hyperlink" Target="https://www.ekosklad.si/gospodarstvo/pridobite-spodbudo/objava/javni-poziv-121sub-pd25-nepovratne-financne-spodbude-za-nove-nalozbe-v-ucinkovito-rabo-energije-in-obnovljive-vire-energije-za-prenovo-planinskih-koc" TargetMode="External"/><Relationship Id="rId54" Type="http://schemas.openxmlformats.org/officeDocument/2006/relationships/hyperlink" Target="https://www.uradni-list.si/glasilo-uradni-list-rs/vsebina/2025002000003?ral=2025002000003" TargetMode="External"/><Relationship Id="rId70" Type="http://schemas.openxmlformats.org/officeDocument/2006/relationships/hyperlink" Target="https://www.srrs.si/javni-razpisi/bizi-zadruge_new/" TargetMode="External"/><Relationship Id="rId75" Type="http://schemas.openxmlformats.org/officeDocument/2006/relationships/hyperlink" Target="https://www.spiritslovenia.si/razpis/328" TargetMode="External"/><Relationship Id="rId91" Type="http://schemas.openxmlformats.org/officeDocument/2006/relationships/hyperlink" Target="https://www.sid.si/mala-srednja-podjetja/financiranje-nalozb-v-gozdno-lesno-predelovalno-verigo-les-1" TargetMode="External"/><Relationship Id="rId96" Type="http://schemas.openxmlformats.org/officeDocument/2006/relationships/hyperlink" Target="https://www.sid.si/mala-srednja-podjetja/financiranje-nalozb-v-gozdno-lesno-predelovalno-verigo-les-1"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gov.si/zbirke/javne-objave/javni-razpis-za-vzpostavitev-podpornega-okolja-za-opolnomocenje-oseb-na-podrocju-kulture-preko-usposabljanj-in-prenosa-strokovnih-kompetenc-v-rezidencnih-centrih-in-gostovalnih-mrezah/" TargetMode="External"/><Relationship Id="rId28" Type="http://schemas.openxmlformats.org/officeDocument/2006/relationships/hyperlink" Target="https://www.podjetniskisklad.si/v7-vavcer-za-sofinanciranje-priprave-projektnih-predlogov-na-razpise-podprogramov-evropskega-sveta-za-inovacije-eic-v-okviru-programa-obzorje-evropa/" TargetMode="External"/><Relationship Id="rId49" Type="http://schemas.openxmlformats.org/officeDocument/2006/relationships/hyperlink" Target="https://www.gov.si/zbirke/javne-objave/javni-razpis-za-podintervencijo-nalozbe-kmetij-v-okviru-intervencije-irp35-nalozbe-v-predelavo-in-trzenje-kmetijskih-proizvodov-za-dvig-produktivnosti-in-tehnoloski-razvoj-vkljucno-z-digitalizacijo-za-leto-2025/" TargetMode="External"/><Relationship Id="rId114" Type="http://schemas.openxmlformats.org/officeDocument/2006/relationships/hyperlink" Target="https://www.ekosklad.si/gospodarstvo/pridobite-spodbudo/objava/javni-poziv-113sub-eppo24-nepovratne-financne-spodbude-podjetjem-za-izvedbo-energetskega-pregleda-ali-za-uvedbo-sistema-upravljanja-z-energijo" TargetMode="External"/><Relationship Id="rId119" Type="http://schemas.openxmlformats.org/officeDocument/2006/relationships/fontTable" Target="fontTable.xml"/><Relationship Id="rId10" Type="http://schemas.openxmlformats.org/officeDocument/2006/relationships/hyperlink" Target="https://www.gov.si/zbirke/javne-objave/javni-razpis-za-podelitev-javnega-pooblastila-zbornicam-in-strokovnim-zdruzenjem-s-podrocja-psihologije-in-klinicne-psihologije/" TargetMode="External"/><Relationship Id="rId31" Type="http://schemas.openxmlformats.org/officeDocument/2006/relationships/hyperlink" Target="https://www.podjetniskisklad.si/v4-vavcer-za-prenos-lastnistva/" TargetMode="External"/><Relationship Id="rId44" Type="http://schemas.openxmlformats.org/officeDocument/2006/relationships/hyperlink" Target="https://www.gov.si/zbirke/javne-objave/dodaj-javna-objava-251010150534/" TargetMode="External"/><Relationship Id="rId52" Type="http://schemas.openxmlformats.org/officeDocument/2006/relationships/hyperlink" Target="https://pisrs.si/pregledPredpisa?id=URED9278" TargetMode="External"/><Relationship Id="rId60" Type="http://schemas.openxmlformats.org/officeDocument/2006/relationships/hyperlink" Target="https://www.film-center.si/sl/javni-razpisi/" TargetMode="External"/><Relationship Id="rId65" Type="http://schemas.openxmlformats.org/officeDocument/2006/relationships/hyperlink" Target="https://www.srrs.si/wp-content/uploads/2025/08/1_2025_AGRO-Zemljisca-in-kmetije_Razpis_final_01082025.pdf" TargetMode="External"/><Relationship Id="rId73" Type="http://schemas.openxmlformats.org/officeDocument/2006/relationships/hyperlink" Target="https://www.spiritslovenia.si/razpis/450" TargetMode="External"/><Relationship Id="rId78" Type="http://schemas.openxmlformats.org/officeDocument/2006/relationships/hyperlink" Target="https://www.sid.si/mala-srednja-podjetja/financiranje-poslovanja-malih-srednje-velikih-podjetij-msp-9" TargetMode="External"/><Relationship Id="rId81" Type="http://schemas.openxmlformats.org/officeDocument/2006/relationships/hyperlink" Target="https://www.sid.si/mala-srednja-podjetja/financiranje-podjetij-vseh-velikosti-za-obratna-sredstva-nalozbe-osn" TargetMode="External"/><Relationship Id="rId86" Type="http://schemas.openxmlformats.org/officeDocument/2006/relationships/hyperlink" Target="https://www.sid.si/mala-srednja-podjetja/financiranje-nalozb-v-raziskave-razvoj-inovacije-iz-sklada-skladov-rri" TargetMode="External"/><Relationship Id="rId94" Type="http://schemas.openxmlformats.org/officeDocument/2006/relationships/hyperlink" Target="https://www.sid.si/obcine/financiranje-obcin-javnega-sektorja-javni-sektor-1" TargetMode="External"/><Relationship Id="rId99" Type="http://schemas.openxmlformats.org/officeDocument/2006/relationships/hyperlink" Target="https://www.aris-rs.si/sl/infra/osic/razpisi/25/razp-OSIC-26-28.asp" TargetMode="External"/><Relationship Id="rId101" Type="http://schemas.openxmlformats.org/officeDocument/2006/relationships/hyperlink" Target="https://www.aris-rs.si/sl/inovac/razpisi/25/razpis-EUREKA-25-29.asp" TargetMode="External"/><Relationship Id="rId4" Type="http://schemas.openxmlformats.org/officeDocument/2006/relationships/settings" Target="settings.xml"/><Relationship Id="rId9" Type="http://schemas.openxmlformats.org/officeDocument/2006/relationships/hyperlink" Target="https://www.asociacija.si/si/2025/10/23/razpis-za-razvoj-in-izvedbo-projektov-na-podrocju-kulture-in-zdravja-v-sloveniji-2026/" TargetMode="External"/><Relationship Id="rId13" Type="http://schemas.openxmlformats.org/officeDocument/2006/relationships/hyperlink" Target="https://www.uradni-list.si/glasilo-uradni-list-rs/vsebina/2025008000006?ral=2025008000006" TargetMode="External"/><Relationship Id="rId18" Type="http://schemas.openxmlformats.org/officeDocument/2006/relationships/hyperlink" Target="https://www.gov.si/zbirke/javne-objave/javni-razpis-za-zagotavljanje-celovitih-storitev-zapotencialne-podjetnike-in-podjetja-preko-podpornih-institucij-za-obdobje-od-2026-do-2029/" TargetMode="External"/><Relationship Id="rId39" Type="http://schemas.openxmlformats.org/officeDocument/2006/relationships/hyperlink" Target="https://www.gov.si/zbirke/javne-objave/dodaj-javna-objava-250509094951/" TargetMode="External"/><Relationship Id="rId109" Type="http://schemas.openxmlformats.org/officeDocument/2006/relationships/hyperlink" Target="https://www.ekosklad.si/prebivalstvo/pridobite-spodbudo/objava/javni-poziv-124sub-obpo25-nepovratne-financne-spodbude-za-nove-skupne-nalozbe-vecje-energijske-ucinkovitosti-starejsih-stavb-z-najmanj-tremi-posameznimi-deli-2" TargetMode="External"/><Relationship Id="rId34" Type="http://schemas.openxmlformats.org/officeDocument/2006/relationships/hyperlink" Target="https://www.slovenia.info/sl/poslovne-strani/razpisi-sto/javni-pozivi" TargetMode="External"/><Relationship Id="rId50" Type="http://schemas.openxmlformats.org/officeDocument/2006/relationships/hyperlink" Target="https://www.uradni-list.si/glasilo-uradni-list-rs/vsebina/2025006100001?ral=2025006100001" TargetMode="External"/><Relationship Id="rId55" Type="http://schemas.openxmlformats.org/officeDocument/2006/relationships/hyperlink" Target="https://www.gov.si/zbirke/javne-objave/javni-razpis-za-ukrep-i-financna-pomoc-za-nadomestilo-skode-zaradi-pozara-ali-strele-na-kmetijskem-gospodarstvu-v-letu-2025/" TargetMode="External"/><Relationship Id="rId76" Type="http://schemas.openxmlformats.org/officeDocument/2006/relationships/hyperlink" Target="https://www.spiritslovenia.si/razpis/327" TargetMode="External"/><Relationship Id="rId97" Type="http://schemas.openxmlformats.org/officeDocument/2006/relationships/hyperlink" Target="https://www.sid.si/mala-srednja-podjetja/financiranje-nalozb-kapitalskega-utrjevanja-msp-6" TargetMode="External"/><Relationship Id="rId104" Type="http://schemas.openxmlformats.org/officeDocument/2006/relationships/hyperlink" Target="https://www.arrs.si/sl/medn/shema/razpisi/23/2/poziv-ERC-potencial-24.asp"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srrs.si/javni-razpisi/" TargetMode="External"/><Relationship Id="rId92" Type="http://schemas.openxmlformats.org/officeDocument/2006/relationships/hyperlink" Target="https://www.sid.si/mala-srednja-podjetja/financiranje-nalozb-za-trajnostno-rast-slovenskega-turizma-turizem-1" TargetMode="External"/><Relationship Id="rId2" Type="http://schemas.openxmlformats.org/officeDocument/2006/relationships/numbering" Target="numbering.xml"/><Relationship Id="rId29" Type="http://schemas.openxmlformats.org/officeDocument/2006/relationships/hyperlink" Target="https://ec.europa.eu/info/funding-tenders/opportunities/portal/screen/home" TargetMode="External"/><Relationship Id="rId24" Type="http://schemas.openxmlformats.org/officeDocument/2006/relationships/hyperlink" Target="https://www.gov.si/zbirke/javne-objave/javni-poziv-za-sofinanciranje-drzavne-javne-sluzbe-muzejev-v-pooblascenem-muzeju-ki-jo-bo-v-letu-2026-sofinancirala-republika-slovenija-iz-proracuna-namenjenega-za-kulturo/" TargetMode="External"/><Relationship Id="rId40" Type="http://schemas.openxmlformats.org/officeDocument/2006/relationships/hyperlink" Target="https://www.gov.si/zbirke/javne-objave/javni-poziv-za-dodeljevanje-nepovratnih-financnih-spodbud-pravnim-osebam-za-elektricna-vozila/" TargetMode="External"/><Relationship Id="rId45" Type="http://schemas.openxmlformats.org/officeDocument/2006/relationships/hyperlink" Target="https://www.gov.si/zbirke/javne-objave/1-javni-razpis-za-intervencijo-irp05-izvedba-agromelioracij-in-komasacij-kmetijskih-zemljisc-podintervencija-izvedba-agromelioracij-na-komasacijskih-obmocjih/" TargetMode="External"/><Relationship Id="rId66" Type="http://schemas.openxmlformats.org/officeDocument/2006/relationships/hyperlink" Target="https://www.srrs.si/" TargetMode="External"/><Relationship Id="rId87" Type="http://schemas.openxmlformats.org/officeDocument/2006/relationships/hyperlink" Target="https://www.sid.si/mala-srednja-podjetja/financiranje-nalozb-v-raziskave-razvoj-inovacije-iz-sklada-skladov-rri" TargetMode="External"/><Relationship Id="rId110" Type="http://schemas.openxmlformats.org/officeDocument/2006/relationships/hyperlink" Target="https://www.ekosklad.si/prebivalstvo/pridobite-spodbudo/objava/javni-poziv-82obev25-kreditiranje-nakupa-okolju-prijaznih-vozil-obcanom" TargetMode="External"/><Relationship Id="rId115" Type="http://schemas.openxmlformats.org/officeDocument/2006/relationships/header" Target="header1.xml"/><Relationship Id="rId61" Type="http://schemas.openxmlformats.org/officeDocument/2006/relationships/hyperlink" Target="https://www.film-center.si/sl/javni-razpisi/" TargetMode="External"/><Relationship Id="rId82" Type="http://schemas.openxmlformats.org/officeDocument/2006/relationships/hyperlink" Target="https://www.sid.si/mala-srednja-podjetja/financiranje-podjetij-vseh-velikosti-za-obratna-sredstva-nalozbe-osn" TargetMode="External"/><Relationship Id="rId19" Type="http://schemas.openxmlformats.org/officeDocument/2006/relationships/hyperlink" Target="https://www.gov.si/zbirke/javne-objave/javni-razpis-za-sofinanciranje-programov-obcinskih-panoznih-sportnih-sol-in-sportnih-prireditev-za-leto-2025/" TargetMode="External"/><Relationship Id="rId14" Type="http://schemas.openxmlformats.org/officeDocument/2006/relationships/hyperlink" Target="https://www.uradni-list.si/glasilo-uradni-list-rs/vsebina/2025008000007?ral=2025008000007" TargetMode="External"/><Relationship Id="rId30" Type="http://schemas.openxmlformats.org/officeDocument/2006/relationships/hyperlink" Target="https://www.podjetniskisklad.si/v5-vavcer-za-statusno-preoblikovanje-druzb/" TargetMode="External"/><Relationship Id="rId35" Type="http://schemas.openxmlformats.org/officeDocument/2006/relationships/hyperlink" Target="https://www.slovenia.info/sl/poslovne-strani/razpisi-sto/javni-pozivi" TargetMode="External"/><Relationship Id="rId56" Type="http://schemas.openxmlformats.org/officeDocument/2006/relationships/hyperlink" Target="https://www.gov.si/zbirke/javne-objave/javni-razpis-za-ukrep-ii-financna-pomoc-ob-smrti-invalidnosti-ali-nezmoznost-za-delo-v-letu-2025/" TargetMode="External"/><Relationship Id="rId77" Type="http://schemas.openxmlformats.org/officeDocument/2006/relationships/hyperlink" Target="https://www.sid.si/mala-srednja-podjetja/financiranje-poslovanja-malih-srednje-velikih-podjetij-msp-9" TargetMode="External"/><Relationship Id="rId100" Type="http://schemas.openxmlformats.org/officeDocument/2006/relationships/hyperlink" Target="https://www.aris-rs.si/sl/inovac/razpisi/25/razpis-DEMO-PILOTI-okt25.asp" TargetMode="External"/><Relationship Id="rId105" Type="http://schemas.openxmlformats.org/officeDocument/2006/relationships/hyperlink" Target="https://www.ess.gov.si/delodajalci/financne-spodbude/predstavitev-spodbud-za-zaposlitev/javna-dela-2026/" TargetMode="External"/><Relationship Id="rId8" Type="http://schemas.openxmlformats.org/officeDocument/2006/relationships/hyperlink" Target="https://www.gov.si/zbirke/javne-objave/javni-poziv-za-sofinanciranje-programov-mladinskega-dela-v-letih-2026-in-2027/" TargetMode="External"/><Relationship Id="rId51" Type="http://schemas.openxmlformats.org/officeDocument/2006/relationships/hyperlink" Target="https://pisrs.si/pregledPredpisa?id=URED9281" TargetMode="External"/><Relationship Id="rId72" Type="http://schemas.openxmlformats.org/officeDocument/2006/relationships/hyperlink" Target="https://www.spiritslovenia.si/razpis/451" TargetMode="External"/><Relationship Id="rId93" Type="http://schemas.openxmlformats.org/officeDocument/2006/relationships/hyperlink" Target="https://www.sid.si/mala-srednja-podjetja/financiranje-nalozbenih-projektov-ki-prispevajo-k-prehodu-v-krozno" TargetMode="External"/><Relationship Id="rId98" Type="http://schemas.openxmlformats.org/officeDocument/2006/relationships/hyperlink" Target="https://www.aris-rs.si/sl/medn/shema/razpisi/25/razpis-ERC-NO-25-26.asp" TargetMode="External"/><Relationship Id="rId3" Type="http://schemas.openxmlformats.org/officeDocument/2006/relationships/styles" Target="styles.xml"/><Relationship Id="rId25" Type="http://schemas.openxmlformats.org/officeDocument/2006/relationships/hyperlink" Target="https://www.gov.si/zbirke/javne-objave/javni-razpis-za-stipendije-za-neformalno-usposabljanje-ali-izobrazevanje-v-tujini-za-specializirane-poklice-v-kulturi-20252/" TargetMode="External"/><Relationship Id="rId46" Type="http://schemas.openxmlformats.org/officeDocument/2006/relationships/hyperlink" Target="https://www.gov.si/zbirke/javne-objave/prvi-javni-razpis-za-aktivnost-inovacije-v-predelavi-iz-p-espra-2021-2027/" TargetMode="External"/><Relationship Id="rId67" Type="http://schemas.openxmlformats.org/officeDocument/2006/relationships/hyperlink" Target="https://www.srrs.si/javni-razpisi/agro-invest/" TargetMode="External"/><Relationship Id="rId116" Type="http://schemas.openxmlformats.org/officeDocument/2006/relationships/footer" Target="footer1.xml"/><Relationship Id="rId20" Type="http://schemas.openxmlformats.org/officeDocument/2006/relationships/hyperlink" Target="https://www.gov.si/zbirke/javne-objave/javni-razpis-za-podelitev-priznanj-stanka-bloudka-za-leto-2025/" TargetMode="External"/><Relationship Id="rId41" Type="http://schemas.openxmlformats.org/officeDocument/2006/relationships/hyperlink" Target="https://www.gov.si/zbirke/javne-objave/dodaj-javna-objavjavni-poziv-za-dodeljevanje-nepovratnih-financnih-spodbud-fizicnim-osebam-za-elektricna-vozilaa/" TargetMode="External"/><Relationship Id="rId62" Type="http://schemas.openxmlformats.org/officeDocument/2006/relationships/hyperlink" Target="https://www.film-center.si/sl/javni-razpisi/" TargetMode="External"/><Relationship Id="rId83" Type="http://schemas.openxmlformats.org/officeDocument/2006/relationships/hyperlink" Target="https://www.sid.si/mala-srednja-podjetja/financiranje-nalozb-za-trajnostno-rast-slovenskega-turizma-turizem-1" TargetMode="External"/><Relationship Id="rId88" Type="http://schemas.openxmlformats.org/officeDocument/2006/relationships/hyperlink" Target="https://www.nbanka.si/mikro-podjetja/financiranje-poslovanja/sid-sklad-skladov" TargetMode="External"/><Relationship Id="rId111" Type="http://schemas.openxmlformats.org/officeDocument/2006/relationships/hyperlink" Target="https://www.ekosklad.si/prebivalstvo/pridobite-spodbudo/objava/javni-poziv-120sub-sog24-nepovratne-financne-spodbude-za-nalozbe-v-posodobitev-ogrevalnih-naprav-v-skupnih-sistemih-starejsih-stavb-s-tremi-ali-vec-posameznimi-deli-2" TargetMode="External"/><Relationship Id="rId15" Type="http://schemas.openxmlformats.org/officeDocument/2006/relationships/hyperlink" Target="https://www.uradni-list.si/glasilo-uradni-list-rs/vsebina/2025008000008?ral=2025008000008" TargetMode="External"/><Relationship Id="rId36" Type="http://schemas.openxmlformats.org/officeDocument/2006/relationships/hyperlink" Target="https://www.gov.si/zbirke/javne-objave/povabilo-k-predlozitvi-vlog-za-neposredno-potrditev-projektov-v-okviru-sheme-ove-del-a-proizvodnja-energije-iz-obnovljivih-virov-energije-soncna-in-vetrna-energija/" TargetMode="External"/><Relationship Id="rId57" Type="http://schemas.openxmlformats.org/officeDocument/2006/relationships/hyperlink" Target="https://www.gov.si/zbirke/javne-objave/2-javni-razpis-za-odpravljanje-zarascanja-na-kmetijskih-zemljiscih/" TargetMode="External"/><Relationship Id="rId106" Type="http://schemas.openxmlformats.org/officeDocument/2006/relationships/hyperlink" Target="https://www.ess.gov.si/delodajalci/financne-spodbude/predstavitev-spodbud-za-zaposlitev/zaposlime-2025/"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CA33DC2-A15C-4D2D-8202-D0414EFA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60</Pages>
  <Words>27084</Words>
  <Characters>154385</Characters>
  <Application>Microsoft Office Word</Application>
  <DocSecurity>0</DocSecurity>
  <Lines>1286</Lines>
  <Paragraphs>362</Paragraphs>
  <ScaleCrop>false</ScaleCrop>
  <HeadingPairs>
    <vt:vector size="2" baseType="variant">
      <vt:variant>
        <vt:lpstr>Naslov</vt:lpstr>
      </vt:variant>
      <vt:variant>
        <vt:i4>1</vt:i4>
      </vt:variant>
    </vt:vector>
  </HeadingPairs>
  <TitlesOfParts>
    <vt:vector size="1" baseType="lpstr">
      <vt:lpstr/>
    </vt:vector>
  </TitlesOfParts>
  <Company>DOMA</Company>
  <LinksUpToDate>false</LinksUpToDate>
  <CharactersWithSpaces>181107</CharactersWithSpaces>
  <SharedDoc>false</SharedDoc>
  <HLinks>
    <vt:vector size="1008" baseType="variant">
      <vt:variant>
        <vt:i4>5308432</vt:i4>
      </vt:variant>
      <vt:variant>
        <vt:i4>501</vt:i4>
      </vt:variant>
      <vt:variant>
        <vt:i4>0</vt:i4>
      </vt:variant>
      <vt:variant>
        <vt:i4>5</vt:i4>
      </vt:variant>
      <vt:variant>
        <vt:lpwstr>https://www.gov.si/zbirke/javne-objave/javni-razpis-za-podelitev-nagrad-republike-slovenije-na-podrocju-solstva-za-leto-2022/</vt:lpwstr>
      </vt:variant>
      <vt:variant>
        <vt:lpwstr/>
      </vt:variant>
      <vt:variant>
        <vt:i4>5242953</vt:i4>
      </vt:variant>
      <vt:variant>
        <vt:i4>498</vt:i4>
      </vt:variant>
      <vt:variant>
        <vt:i4>0</vt:i4>
      </vt:variant>
      <vt:variant>
        <vt:i4>5</vt:i4>
      </vt:variant>
      <vt:variant>
        <vt:lpwstr>https://www.film-center.si/sl/javni-razpisi/</vt:lpwstr>
      </vt:variant>
      <vt:variant>
        <vt:lpwstr/>
      </vt:variant>
      <vt:variant>
        <vt:i4>5242953</vt:i4>
      </vt:variant>
      <vt:variant>
        <vt:i4>495</vt:i4>
      </vt:variant>
      <vt:variant>
        <vt:i4>0</vt:i4>
      </vt:variant>
      <vt:variant>
        <vt:i4>5</vt:i4>
      </vt:variant>
      <vt:variant>
        <vt:lpwstr>https://www.film-center.si/sl/javni-razpisi/</vt:lpwstr>
      </vt:variant>
      <vt:variant>
        <vt:lpwstr/>
      </vt:variant>
      <vt:variant>
        <vt:i4>6160453</vt:i4>
      </vt:variant>
      <vt:variant>
        <vt:i4>492</vt:i4>
      </vt:variant>
      <vt:variant>
        <vt:i4>0</vt:i4>
      </vt:variant>
      <vt:variant>
        <vt:i4>5</vt:i4>
      </vt:variant>
      <vt:variant>
        <vt:lpwstr>https://www.jakrs.si/javni-razpisi-in-pozivi/razpisi-in-pozivi?tx_razpisi_pi1%5Brazpis%5D=485&amp;cHash=5954a1cce9ac66348c4db2822fe9b567</vt:lpwstr>
      </vt:variant>
      <vt:variant>
        <vt:lpwstr/>
      </vt:variant>
      <vt:variant>
        <vt:i4>6750334</vt:i4>
      </vt:variant>
      <vt:variant>
        <vt:i4>489</vt:i4>
      </vt:variant>
      <vt:variant>
        <vt:i4>0</vt:i4>
      </vt:variant>
      <vt:variant>
        <vt:i4>5</vt:i4>
      </vt:variant>
      <vt:variant>
        <vt:lpwstr>https://www.loreal.com/-/media/project/loreal/brand-sites/corp/master/lcorp/3-commitments/loreal-fund-for-women-en.pdf</vt:lpwstr>
      </vt:variant>
      <vt:variant>
        <vt:lpwstr/>
      </vt:variant>
      <vt:variant>
        <vt:i4>4325467</vt:i4>
      </vt:variant>
      <vt:variant>
        <vt:i4>486</vt:i4>
      </vt:variant>
      <vt:variant>
        <vt:i4>0</vt:i4>
      </vt:variant>
      <vt:variant>
        <vt:i4>5</vt:i4>
      </vt:variant>
      <vt:variant>
        <vt:lpwstr>https://www.ekosklad.si/javni-sektor/pridobite-spodbudo/seznam-spodbud/gradnja-skoraj-ni-energijskih-stavb-splonega-drubenega-pomena/gradnja-skoraj-nic-energijskih-stavb-splosnega-druzbenega-pomena-kredit</vt:lpwstr>
      </vt:variant>
      <vt:variant>
        <vt:lpwstr/>
      </vt:variant>
      <vt:variant>
        <vt:i4>2818154</vt:i4>
      </vt:variant>
      <vt:variant>
        <vt:i4>483</vt:i4>
      </vt:variant>
      <vt:variant>
        <vt:i4>0</vt:i4>
      </vt:variant>
      <vt:variant>
        <vt:i4>5</vt:i4>
      </vt:variant>
      <vt:variant>
        <vt:lpwstr>https://www.energetika-portal.si/javne-objave/arhiv-energetika/javni-pozivi/r/javni-poziv-za-nepovratne-financne-spodbude-obcinam-za-nakup-novih-vozil-za-prevoz-potniko-1302/</vt:lpwstr>
      </vt:variant>
      <vt:variant>
        <vt:lpwstr/>
      </vt:variant>
      <vt:variant>
        <vt:i4>6094855</vt:i4>
      </vt:variant>
      <vt:variant>
        <vt:i4>480</vt:i4>
      </vt:variant>
      <vt:variant>
        <vt:i4>0</vt:i4>
      </vt:variant>
      <vt:variant>
        <vt:i4>5</vt:i4>
      </vt:variant>
      <vt:variant>
        <vt:lpwstr>https://ekosklad.si/</vt:lpwstr>
      </vt:variant>
      <vt:variant>
        <vt:lpwstr/>
      </vt:variant>
      <vt:variant>
        <vt:i4>6094855</vt:i4>
      </vt:variant>
      <vt:variant>
        <vt:i4>477</vt:i4>
      </vt:variant>
      <vt:variant>
        <vt:i4>0</vt:i4>
      </vt:variant>
      <vt:variant>
        <vt:i4>5</vt:i4>
      </vt:variant>
      <vt:variant>
        <vt:lpwstr>https://ekosklad.si/</vt:lpwstr>
      </vt:variant>
      <vt:variant>
        <vt:lpwstr/>
      </vt:variant>
      <vt:variant>
        <vt:i4>6881380</vt:i4>
      </vt:variant>
      <vt:variant>
        <vt:i4>474</vt:i4>
      </vt:variant>
      <vt:variant>
        <vt:i4>0</vt:i4>
      </vt:variant>
      <vt:variant>
        <vt:i4>5</vt:i4>
      </vt:variant>
      <vt:variant>
        <vt:lpwstr>https://www.ekosklad.si/gospodarstvo/pridobite-spodbudo/objava/javni-poziv-92fs-po21-finanne-spodbude-za-nove-nalobe-v-uinkovito-rabo-energije-in-obnovljive-vire-energije-za-gospodarstvo</vt:lpwstr>
      </vt:variant>
      <vt:variant>
        <vt:lpwstr/>
      </vt:variant>
      <vt:variant>
        <vt:i4>1900553</vt:i4>
      </vt:variant>
      <vt:variant>
        <vt:i4>471</vt:i4>
      </vt:variant>
      <vt:variant>
        <vt:i4>0</vt:i4>
      </vt:variant>
      <vt:variant>
        <vt:i4>5</vt:i4>
      </vt:variant>
      <vt:variant>
        <vt:lpwstr>https://www.ekosklad.si/gospodarstvo/pridobite-spodbudo/objava/javni-poziv-92fs-po21-finanne-</vt:lpwstr>
      </vt:variant>
      <vt:variant>
        <vt:lpwstr/>
      </vt:variant>
      <vt:variant>
        <vt:i4>7929902</vt:i4>
      </vt:variant>
      <vt:variant>
        <vt:i4>468</vt:i4>
      </vt:variant>
      <vt:variant>
        <vt:i4>0</vt:i4>
      </vt:variant>
      <vt:variant>
        <vt:i4>5</vt:i4>
      </vt:variant>
      <vt:variant>
        <vt:lpwstr>https://www.ekosklad.si/uploads/7d976a31-1f6d-42d1-8cba-c4ac6fb976bd/91FS-sNESPO21-Javni-poziv.pdf</vt:lpwstr>
      </vt:variant>
      <vt:variant>
        <vt:lpwstr/>
      </vt:variant>
      <vt:variant>
        <vt:i4>3407878</vt:i4>
      </vt:variant>
      <vt:variant>
        <vt:i4>465</vt:i4>
      </vt:variant>
      <vt:variant>
        <vt:i4>0</vt:i4>
      </vt:variant>
      <vt:variant>
        <vt:i4>5</vt:i4>
      </vt:variant>
      <vt:variant>
        <vt:lpwstr>https://www.uradni-list.si/_pdf/2022/Ra/r2022026.pdf</vt:lpwstr>
      </vt:variant>
      <vt:variant>
        <vt:lpwstr/>
      </vt:variant>
      <vt:variant>
        <vt:i4>3407878</vt:i4>
      </vt:variant>
      <vt:variant>
        <vt:i4>462</vt:i4>
      </vt:variant>
      <vt:variant>
        <vt:i4>0</vt:i4>
      </vt:variant>
      <vt:variant>
        <vt:i4>5</vt:i4>
      </vt:variant>
      <vt:variant>
        <vt:lpwstr>https://www.uradni-list.si/_pdf/2022/Ra/r2022026.pdf</vt:lpwstr>
      </vt:variant>
      <vt:variant>
        <vt:lpwstr/>
      </vt:variant>
      <vt:variant>
        <vt:i4>655409</vt:i4>
      </vt:variant>
      <vt:variant>
        <vt:i4>459</vt:i4>
      </vt:variant>
      <vt:variant>
        <vt:i4>0</vt:i4>
      </vt:variant>
      <vt:variant>
        <vt:i4>5</vt:i4>
      </vt:variant>
      <vt:variant>
        <vt:lpwstr>https://www.ess.gov.si/delodajalci/financne_spodbude/razpisi/usposabljanje-na-delovnem-mestu-za-osebe-z-mednarodno-zascito</vt:lpwstr>
      </vt:variant>
      <vt:variant>
        <vt:lpwstr/>
      </vt:variant>
      <vt:variant>
        <vt:i4>3473409</vt:i4>
      </vt:variant>
      <vt:variant>
        <vt:i4>456</vt:i4>
      </vt:variant>
      <vt:variant>
        <vt:i4>0</vt:i4>
      </vt:variant>
      <vt:variant>
        <vt:i4>5</vt:i4>
      </vt:variant>
      <vt:variant>
        <vt:lpwstr>https://www.ess.gov.si/delodajalci/financne_spodbude/razpisi/zaposli-me-2020</vt:lpwstr>
      </vt:variant>
      <vt:variant>
        <vt:lpwstr/>
      </vt:variant>
      <vt:variant>
        <vt:i4>1376271</vt:i4>
      </vt:variant>
      <vt:variant>
        <vt:i4>453</vt:i4>
      </vt:variant>
      <vt:variant>
        <vt:i4>0</vt:i4>
      </vt:variant>
      <vt:variant>
        <vt:i4>5</vt:i4>
      </vt:variant>
      <vt:variant>
        <vt:lpwstr>http://www.arrs.si/sl/medn/shema/razpisi/19/poziv-erc-19.asp</vt:lpwstr>
      </vt:variant>
      <vt:variant>
        <vt:lpwstr/>
      </vt:variant>
      <vt:variant>
        <vt:i4>6029316</vt:i4>
      </vt:variant>
      <vt:variant>
        <vt:i4>450</vt:i4>
      </vt:variant>
      <vt:variant>
        <vt:i4>0</vt:i4>
      </vt:variant>
      <vt:variant>
        <vt:i4>5</vt:i4>
      </vt:variant>
      <vt:variant>
        <vt:lpwstr>http://www.arrs.si/sl/medn/vodilna/Razpisi/21/razpis-WEAVE-FWF-21.asp</vt:lpwstr>
      </vt:variant>
      <vt:variant>
        <vt:lpwstr/>
      </vt:variant>
      <vt:variant>
        <vt:i4>4587584</vt:i4>
      </vt:variant>
      <vt:variant>
        <vt:i4>447</vt:i4>
      </vt:variant>
      <vt:variant>
        <vt:i4>0</vt:i4>
      </vt:variant>
      <vt:variant>
        <vt:i4>5</vt:i4>
      </vt:variant>
      <vt:variant>
        <vt:lpwstr>http://www.arrs.si/sl/medn/dvostr/Drzave/Francija/razpisi/22/razp-franc-proteus-23-24.asp</vt:lpwstr>
      </vt:variant>
      <vt:variant>
        <vt:lpwstr/>
      </vt:variant>
      <vt:variant>
        <vt:i4>1900631</vt:i4>
      </vt:variant>
      <vt:variant>
        <vt:i4>444</vt:i4>
      </vt:variant>
      <vt:variant>
        <vt:i4>0</vt:i4>
      </vt:variant>
      <vt:variant>
        <vt:i4>5</vt:i4>
      </vt:variant>
      <vt:variant>
        <vt:lpwstr>https://www.fwo.be/en/fellowships-funding/international-collaboration/intra-european-research-projects/weave/weave-fwo-lead/</vt:lpwstr>
      </vt:variant>
      <vt:variant>
        <vt:lpwstr/>
      </vt:variant>
      <vt:variant>
        <vt:i4>5570564</vt:i4>
      </vt:variant>
      <vt:variant>
        <vt:i4>441</vt:i4>
      </vt:variant>
      <vt:variant>
        <vt:i4>0</vt:i4>
      </vt:variant>
      <vt:variant>
        <vt:i4>5</vt:i4>
      </vt:variant>
      <vt:variant>
        <vt:lpwstr>http://www.arrs.si/sl/medn/vodilna/Razpisi/22/razpis-WEAVE-FWO-22.asp</vt:lpwstr>
      </vt:variant>
      <vt:variant>
        <vt:lpwstr/>
      </vt:variant>
      <vt:variant>
        <vt:i4>3145843</vt:i4>
      </vt:variant>
      <vt:variant>
        <vt:i4>438</vt:i4>
      </vt:variant>
      <vt:variant>
        <vt:i4>0</vt:i4>
      </vt:variant>
      <vt:variant>
        <vt:i4>5</vt:i4>
      </vt:variant>
      <vt:variant>
        <vt:lpwstr>http://www.arrs.si/sl/medn/dvostr/Drzave/Hrvaska/razpisi/22/razp-hrvaska-23-24.asp</vt:lpwstr>
      </vt:variant>
      <vt:variant>
        <vt:lpwstr/>
      </vt:variant>
      <vt:variant>
        <vt:i4>5505055</vt:i4>
      </vt:variant>
      <vt:variant>
        <vt:i4>435</vt:i4>
      </vt:variant>
      <vt:variant>
        <vt:i4>0</vt:i4>
      </vt:variant>
      <vt:variant>
        <vt:i4>5</vt:i4>
      </vt:variant>
      <vt:variant>
        <vt:lpwstr>https://www.sid.si/velika-podjetja/dolznisko-financiranje</vt:lpwstr>
      </vt:variant>
      <vt:variant>
        <vt:lpwstr/>
      </vt:variant>
      <vt:variant>
        <vt:i4>6946870</vt:i4>
      </vt:variant>
      <vt:variant>
        <vt:i4>432</vt:i4>
      </vt:variant>
      <vt:variant>
        <vt:i4>0</vt:i4>
      </vt:variant>
      <vt:variant>
        <vt:i4>5</vt:i4>
      </vt:variant>
      <vt:variant>
        <vt:lpwstr>https://www.skladskladov.si/obcine-javni-sektor/posojila-za-financiranje-projektov-urbanega-razvoja-za-obcine-ur-0</vt:lpwstr>
      </vt:variant>
      <vt:variant>
        <vt:lpwstr/>
      </vt:variant>
      <vt:variant>
        <vt:i4>7798901</vt:i4>
      </vt:variant>
      <vt:variant>
        <vt:i4>429</vt:i4>
      </vt:variant>
      <vt:variant>
        <vt:i4>0</vt:i4>
      </vt:variant>
      <vt:variant>
        <vt:i4>5</vt:i4>
      </vt:variant>
      <vt:variant>
        <vt:lpwstr>https://www.sid.si/velika-podjetja/financiranje-razvoja-okolju-prijazne-druzbe</vt:lpwstr>
      </vt:variant>
      <vt:variant>
        <vt:lpwstr/>
      </vt:variant>
      <vt:variant>
        <vt:i4>6684735</vt:i4>
      </vt:variant>
      <vt:variant>
        <vt:i4>426</vt:i4>
      </vt:variant>
      <vt:variant>
        <vt:i4>0</vt:i4>
      </vt:variant>
      <vt:variant>
        <vt:i4>5</vt:i4>
      </vt:variant>
      <vt:variant>
        <vt:lpwstr>https://www.sid.si/velika-podjetja/financiranje-razvoja-druzbe-znanja-inovativnega-podjetnistva</vt:lpwstr>
      </vt:variant>
      <vt:variant>
        <vt:lpwstr/>
      </vt:variant>
      <vt:variant>
        <vt:i4>2293873</vt:i4>
      </vt:variant>
      <vt:variant>
        <vt:i4>423</vt:i4>
      </vt:variant>
      <vt:variant>
        <vt:i4>0</vt:i4>
      </vt:variant>
      <vt:variant>
        <vt:i4>5</vt:i4>
      </vt:variant>
      <vt:variant>
        <vt:lpwstr>https://www.sid.si/velika-podjetja/financiranje-regionalnega-druzbenega-razvoja</vt:lpwstr>
      </vt:variant>
      <vt:variant>
        <vt:lpwstr/>
      </vt:variant>
      <vt:variant>
        <vt:i4>6619247</vt:i4>
      </vt:variant>
      <vt:variant>
        <vt:i4>420</vt:i4>
      </vt:variant>
      <vt:variant>
        <vt:i4>0</vt:i4>
      </vt:variant>
      <vt:variant>
        <vt:i4>5</vt:i4>
      </vt:variant>
      <vt:variant>
        <vt:lpwstr>https://www.sid.si/velika-podjetja/financiranje-razvoja-konkurencnega-gospodarstva-internacionalizacije</vt:lpwstr>
      </vt:variant>
      <vt:variant>
        <vt:lpwstr/>
      </vt:variant>
      <vt:variant>
        <vt:i4>6291552</vt:i4>
      </vt:variant>
      <vt:variant>
        <vt:i4>417</vt:i4>
      </vt:variant>
      <vt:variant>
        <vt:i4>0</vt:i4>
      </vt:variant>
      <vt:variant>
        <vt:i4>5</vt:i4>
      </vt:variant>
      <vt:variant>
        <vt:lpwstr>https://www.sid.si/velika-podjetja/financiranje-msp-mid-cap-iz-vira-kfw</vt:lpwstr>
      </vt:variant>
      <vt:variant>
        <vt:lpwstr/>
      </vt:variant>
      <vt:variant>
        <vt:i4>7274606</vt:i4>
      </vt:variant>
      <vt:variant>
        <vt:i4>414</vt:i4>
      </vt:variant>
      <vt:variant>
        <vt:i4>0</vt:i4>
      </vt:variant>
      <vt:variant>
        <vt:i4>5</vt:i4>
      </vt:variant>
      <vt:variant>
        <vt:lpwstr>https://www.sid.si/velika-podjetja/financiranje-msp-mid-cap-iz-vira-eib</vt:lpwstr>
      </vt:variant>
      <vt:variant>
        <vt:lpwstr/>
      </vt:variant>
      <vt:variant>
        <vt:i4>7929895</vt:i4>
      </vt:variant>
      <vt:variant>
        <vt:i4>411</vt:i4>
      </vt:variant>
      <vt:variant>
        <vt:i4>0</vt:i4>
      </vt:variant>
      <vt:variant>
        <vt:i4>5</vt:i4>
      </vt:variant>
      <vt:variant>
        <vt:lpwstr>https://www.sid.si/mala-srednja-podjetja/posojila-za-financiranje-projektov-urbanega-razvoja-za-podjetja-ur</vt:lpwstr>
      </vt:variant>
      <vt:variant>
        <vt:lpwstr/>
      </vt:variant>
      <vt:variant>
        <vt:i4>3145780</vt:i4>
      </vt:variant>
      <vt:variant>
        <vt:i4>408</vt:i4>
      </vt:variant>
      <vt:variant>
        <vt:i4>0</vt:i4>
      </vt:variant>
      <vt:variant>
        <vt:i4>5</vt:i4>
      </vt:variant>
      <vt:variant>
        <vt:lpwstr>https://www.sid.si/mala-srednja-podjetja/posojila-za-financiranje-projektov-celovite-energetske-prenove-javnih-stavb-iz</vt:lpwstr>
      </vt:variant>
      <vt:variant>
        <vt:lpwstr/>
      </vt:variant>
      <vt:variant>
        <vt:i4>393286</vt:i4>
      </vt:variant>
      <vt:variant>
        <vt:i4>405</vt:i4>
      </vt:variant>
      <vt:variant>
        <vt:i4>0</vt:i4>
      </vt:variant>
      <vt:variant>
        <vt:i4>5</vt:i4>
      </vt:variant>
      <vt:variant>
        <vt:lpwstr>https://www.sid.si/velika-podjetja/financiranje-nalozb-v-raziskave-razvoj-inovacije-iz-sklada-skladov-rri</vt:lpwstr>
      </vt:variant>
      <vt:variant>
        <vt:lpwstr/>
      </vt:variant>
      <vt:variant>
        <vt:i4>7667769</vt:i4>
      </vt:variant>
      <vt:variant>
        <vt:i4>402</vt:i4>
      </vt:variant>
      <vt:variant>
        <vt:i4>0</vt:i4>
      </vt:variant>
      <vt:variant>
        <vt:i4>5</vt:i4>
      </vt:variant>
      <vt:variant>
        <vt:lpwstr>https://www.sid.si/velika-podjetja/zelena-obveznica</vt:lpwstr>
      </vt:variant>
      <vt:variant>
        <vt:lpwstr/>
      </vt:variant>
      <vt:variant>
        <vt:i4>7667769</vt:i4>
      </vt:variant>
      <vt:variant>
        <vt:i4>399</vt:i4>
      </vt:variant>
      <vt:variant>
        <vt:i4>0</vt:i4>
      </vt:variant>
      <vt:variant>
        <vt:i4>5</vt:i4>
      </vt:variant>
      <vt:variant>
        <vt:lpwstr>https://www.sid.si/velika-podjetja/zelena-obveznica</vt:lpwstr>
      </vt:variant>
      <vt:variant>
        <vt:lpwstr/>
      </vt:variant>
      <vt:variant>
        <vt:i4>4194383</vt:i4>
      </vt:variant>
      <vt:variant>
        <vt:i4>396</vt:i4>
      </vt:variant>
      <vt:variant>
        <vt:i4>0</vt:i4>
      </vt:variant>
      <vt:variant>
        <vt:i4>5</vt:i4>
      </vt:variant>
      <vt:variant>
        <vt:lpwstr>https://www.sid.si/velika-podjetja/financiranje-vasih-kupcev-v-tujini</vt:lpwstr>
      </vt:variant>
      <vt:variant>
        <vt:lpwstr/>
      </vt:variant>
      <vt:variant>
        <vt:i4>2228276</vt:i4>
      </vt:variant>
      <vt:variant>
        <vt:i4>393</vt:i4>
      </vt:variant>
      <vt:variant>
        <vt:i4>0</vt:i4>
      </vt:variant>
      <vt:variant>
        <vt:i4>5</vt:i4>
      </vt:variant>
      <vt:variant>
        <vt:lpwstr>https://www.sid.si/mala-srednja-podjetja/financiranje-msp-msp-8</vt:lpwstr>
      </vt:variant>
      <vt:variant>
        <vt:lpwstr/>
      </vt:variant>
      <vt:variant>
        <vt:i4>3604602</vt:i4>
      </vt:variant>
      <vt:variant>
        <vt:i4>390</vt:i4>
      </vt:variant>
      <vt:variant>
        <vt:i4>0</vt:i4>
      </vt:variant>
      <vt:variant>
        <vt:i4>5</vt:i4>
      </vt:variant>
      <vt:variant>
        <vt:lpwstr>https://www.sid.si/mala-srednja-podjetja/financiranje-poslovanja-kapitalskega-utrjevanja-msp-7</vt:lpwstr>
      </vt:variant>
      <vt:variant>
        <vt:lpwstr/>
      </vt:variant>
      <vt:variant>
        <vt:i4>2097253</vt:i4>
      </vt:variant>
      <vt:variant>
        <vt:i4>387</vt:i4>
      </vt:variant>
      <vt:variant>
        <vt:i4>0</vt:i4>
      </vt:variant>
      <vt:variant>
        <vt:i4>5</vt:i4>
      </vt:variant>
      <vt:variant>
        <vt:lpwstr>https://www.sid.si/mala-srednja-podjetja/financiranje-nalozb-kapitalskega-utrjevanja-msp-6</vt:lpwstr>
      </vt:variant>
      <vt:variant>
        <vt:lpwstr/>
      </vt:variant>
      <vt:variant>
        <vt:i4>2424872</vt:i4>
      </vt:variant>
      <vt:variant>
        <vt:i4>384</vt:i4>
      </vt:variant>
      <vt:variant>
        <vt:i4>0</vt:i4>
      </vt:variant>
      <vt:variant>
        <vt:i4>5</vt:i4>
      </vt:variant>
      <vt:variant>
        <vt:lpwstr>https://www.sid.si/velika-podjetja/financiranje-nalozb-za-trajnostno-rast-slovenskega-turizma-turizem-1</vt:lpwstr>
      </vt:variant>
      <vt:variant>
        <vt:lpwstr/>
      </vt:variant>
      <vt:variant>
        <vt:i4>6815853</vt:i4>
      </vt:variant>
      <vt:variant>
        <vt:i4>381</vt:i4>
      </vt:variant>
      <vt:variant>
        <vt:i4>0</vt:i4>
      </vt:variant>
      <vt:variant>
        <vt:i4>5</vt:i4>
      </vt:variant>
      <vt:variant>
        <vt:lpwstr>https://www.sid.si/velika-podjetja/financiranje-nalozb-v-gozdno-lesno-predelovalno-verigo-les-1</vt:lpwstr>
      </vt:variant>
      <vt:variant>
        <vt:lpwstr/>
      </vt:variant>
      <vt:variant>
        <vt:i4>1310736</vt:i4>
      </vt:variant>
      <vt:variant>
        <vt:i4>378</vt:i4>
      </vt:variant>
      <vt:variant>
        <vt:i4>0</vt:i4>
      </vt:variant>
      <vt:variant>
        <vt:i4>5</vt:i4>
      </vt:variant>
      <vt:variant>
        <vt:lpwstr>https://www.sid.si/velika-podjetja/financiranje-nalozbenih-projektov-v-gospodarstvu-nalozbe-2</vt:lpwstr>
      </vt:variant>
      <vt:variant>
        <vt:lpwstr/>
      </vt:variant>
      <vt:variant>
        <vt:i4>1310736</vt:i4>
      </vt:variant>
      <vt:variant>
        <vt:i4>375</vt:i4>
      </vt:variant>
      <vt:variant>
        <vt:i4>0</vt:i4>
      </vt:variant>
      <vt:variant>
        <vt:i4>5</vt:i4>
      </vt:variant>
      <vt:variant>
        <vt:lpwstr>https://www.sid.si/velika-podjetja/financiranje-nalozbenih-projektov-v-gospodarstvu-nalozbe-1</vt:lpwstr>
      </vt:variant>
      <vt:variant>
        <vt:lpwstr/>
      </vt:variant>
      <vt:variant>
        <vt:i4>7798901</vt:i4>
      </vt:variant>
      <vt:variant>
        <vt:i4>372</vt:i4>
      </vt:variant>
      <vt:variant>
        <vt:i4>0</vt:i4>
      </vt:variant>
      <vt:variant>
        <vt:i4>5</vt:i4>
      </vt:variant>
      <vt:variant>
        <vt:lpwstr>https://www.sid.si/velika-podjetja/financiranje-razvoja-okolju-prijazne-druzbe</vt:lpwstr>
      </vt:variant>
      <vt:variant>
        <vt:lpwstr/>
      </vt:variant>
      <vt:variant>
        <vt:i4>6684735</vt:i4>
      </vt:variant>
      <vt:variant>
        <vt:i4>369</vt:i4>
      </vt:variant>
      <vt:variant>
        <vt:i4>0</vt:i4>
      </vt:variant>
      <vt:variant>
        <vt:i4>5</vt:i4>
      </vt:variant>
      <vt:variant>
        <vt:lpwstr>https://www.sid.si/velika-podjetja/financiranje-razvoja-druzbe-znanja-inovativnega-podjetnistva</vt:lpwstr>
      </vt:variant>
      <vt:variant>
        <vt:lpwstr/>
      </vt:variant>
      <vt:variant>
        <vt:i4>2293873</vt:i4>
      </vt:variant>
      <vt:variant>
        <vt:i4>366</vt:i4>
      </vt:variant>
      <vt:variant>
        <vt:i4>0</vt:i4>
      </vt:variant>
      <vt:variant>
        <vt:i4>5</vt:i4>
      </vt:variant>
      <vt:variant>
        <vt:lpwstr>https://www.sid.si/velika-podjetja/financiranje-regionalnega-druzbenega-razvoja</vt:lpwstr>
      </vt:variant>
      <vt:variant>
        <vt:lpwstr/>
      </vt:variant>
      <vt:variant>
        <vt:i4>6619247</vt:i4>
      </vt:variant>
      <vt:variant>
        <vt:i4>363</vt:i4>
      </vt:variant>
      <vt:variant>
        <vt:i4>0</vt:i4>
      </vt:variant>
      <vt:variant>
        <vt:i4>5</vt:i4>
      </vt:variant>
      <vt:variant>
        <vt:lpwstr>https://www.sid.si/velika-podjetja/financiranje-razvoja-konkurencnega-gospodarstva-internacionalizacije</vt:lpwstr>
      </vt:variant>
      <vt:variant>
        <vt:lpwstr/>
      </vt:variant>
      <vt:variant>
        <vt:i4>983121</vt:i4>
      </vt:variant>
      <vt:variant>
        <vt:i4>360</vt:i4>
      </vt:variant>
      <vt:variant>
        <vt:i4>0</vt:i4>
      </vt:variant>
      <vt:variant>
        <vt:i4>5</vt:i4>
      </vt:variant>
      <vt:variant>
        <vt:lpwstr>https://www.sid.si/mala-srednja-podjetja/financiranje-nalozb-obratnega-kapitala-za-trajnostno-rast-turizma-turizem-1</vt:lpwstr>
      </vt:variant>
      <vt:variant>
        <vt:lpwstr/>
      </vt:variant>
      <vt:variant>
        <vt:i4>2293869</vt:i4>
      </vt:variant>
      <vt:variant>
        <vt:i4>357</vt:i4>
      </vt:variant>
      <vt:variant>
        <vt:i4>0</vt:i4>
      </vt:variant>
      <vt:variant>
        <vt:i4>5</vt:i4>
      </vt:variant>
      <vt:variant>
        <vt:lpwstr>https://www.sid.si/mala-srednja-podjetja/neposredno-financiranje-podjetij-v-casu-izbruha-covid-19-sdmkv</vt:lpwstr>
      </vt:variant>
      <vt:variant>
        <vt:lpwstr/>
      </vt:variant>
      <vt:variant>
        <vt:i4>2293869</vt:i4>
      </vt:variant>
      <vt:variant>
        <vt:i4>354</vt:i4>
      </vt:variant>
      <vt:variant>
        <vt:i4>0</vt:i4>
      </vt:variant>
      <vt:variant>
        <vt:i4>5</vt:i4>
      </vt:variant>
      <vt:variant>
        <vt:lpwstr>https://www.sid.si/mala-srednja-podjetja/neposredno-financiranje-podjetij-v-casu-izbruha-covid-19-sdmkv</vt:lpwstr>
      </vt:variant>
      <vt:variant>
        <vt:lpwstr/>
      </vt:variant>
      <vt:variant>
        <vt:i4>7798901</vt:i4>
      </vt:variant>
      <vt:variant>
        <vt:i4>351</vt:i4>
      </vt:variant>
      <vt:variant>
        <vt:i4>0</vt:i4>
      </vt:variant>
      <vt:variant>
        <vt:i4>5</vt:i4>
      </vt:variant>
      <vt:variant>
        <vt:lpwstr>https://www.sid.si/velika-podjetja/financiranje-razvoja-okolju-prijazne-druzbe</vt:lpwstr>
      </vt:variant>
      <vt:variant>
        <vt:lpwstr/>
      </vt:variant>
      <vt:variant>
        <vt:i4>6684735</vt:i4>
      </vt:variant>
      <vt:variant>
        <vt:i4>348</vt:i4>
      </vt:variant>
      <vt:variant>
        <vt:i4>0</vt:i4>
      </vt:variant>
      <vt:variant>
        <vt:i4>5</vt:i4>
      </vt:variant>
      <vt:variant>
        <vt:lpwstr>https://www.sid.si/velika-podjetja/financiranje-razvoja-druzbe-znanja-inovativnega-podjetnistva</vt:lpwstr>
      </vt:variant>
      <vt:variant>
        <vt:lpwstr/>
      </vt:variant>
      <vt:variant>
        <vt:i4>2293873</vt:i4>
      </vt:variant>
      <vt:variant>
        <vt:i4>345</vt:i4>
      </vt:variant>
      <vt:variant>
        <vt:i4>0</vt:i4>
      </vt:variant>
      <vt:variant>
        <vt:i4>5</vt:i4>
      </vt:variant>
      <vt:variant>
        <vt:lpwstr>https://www.sid.si/velika-podjetja/financiranje-regionalnega-druzbenega-razvoja</vt:lpwstr>
      </vt:variant>
      <vt:variant>
        <vt:lpwstr/>
      </vt:variant>
      <vt:variant>
        <vt:i4>6619247</vt:i4>
      </vt:variant>
      <vt:variant>
        <vt:i4>342</vt:i4>
      </vt:variant>
      <vt:variant>
        <vt:i4>0</vt:i4>
      </vt:variant>
      <vt:variant>
        <vt:i4>5</vt:i4>
      </vt:variant>
      <vt:variant>
        <vt:lpwstr>https://www.sid.si/velika-podjetja/financiranje-razvoja-konkurencnega-gospodarstva-internacionalizacije</vt:lpwstr>
      </vt:variant>
      <vt:variant>
        <vt:lpwstr/>
      </vt:variant>
      <vt:variant>
        <vt:i4>983121</vt:i4>
      </vt:variant>
      <vt:variant>
        <vt:i4>339</vt:i4>
      </vt:variant>
      <vt:variant>
        <vt:i4>0</vt:i4>
      </vt:variant>
      <vt:variant>
        <vt:i4>5</vt:i4>
      </vt:variant>
      <vt:variant>
        <vt:lpwstr>https://www.sid.si/mala-srednja-podjetja/financiranje-nalozb-obratnega-kapitala-za-trajnostno-rast-turizma-turizem-1</vt:lpwstr>
      </vt:variant>
      <vt:variant>
        <vt:lpwstr/>
      </vt:variant>
      <vt:variant>
        <vt:i4>2293869</vt:i4>
      </vt:variant>
      <vt:variant>
        <vt:i4>336</vt:i4>
      </vt:variant>
      <vt:variant>
        <vt:i4>0</vt:i4>
      </vt:variant>
      <vt:variant>
        <vt:i4>5</vt:i4>
      </vt:variant>
      <vt:variant>
        <vt:lpwstr>https://www.sid.si/mala-srednja-podjetja/neposredno-financiranje-podjetij-v-casu-izbruha-covid-19-sdmkv</vt:lpwstr>
      </vt:variant>
      <vt:variant>
        <vt:lpwstr/>
      </vt:variant>
      <vt:variant>
        <vt:i4>2293869</vt:i4>
      </vt:variant>
      <vt:variant>
        <vt:i4>333</vt:i4>
      </vt:variant>
      <vt:variant>
        <vt:i4>0</vt:i4>
      </vt:variant>
      <vt:variant>
        <vt:i4>5</vt:i4>
      </vt:variant>
      <vt:variant>
        <vt:lpwstr>https://www.sid.si/mala-srednja-podjetja/neposredno-financiranje-podjetij-v-casu-izbruha-covid-19-sdmkv</vt:lpwstr>
      </vt:variant>
      <vt:variant>
        <vt:lpwstr/>
      </vt:variant>
      <vt:variant>
        <vt:i4>7995511</vt:i4>
      </vt:variant>
      <vt:variant>
        <vt:i4>330</vt:i4>
      </vt:variant>
      <vt:variant>
        <vt:i4>0</vt:i4>
      </vt:variant>
      <vt:variant>
        <vt:i4>5</vt:i4>
      </vt:variant>
      <vt:variant>
        <vt:lpwstr>https://www.sid.si/korona/korona-financiranje-za-mala-srednja-podjetja</vt:lpwstr>
      </vt:variant>
      <vt:variant>
        <vt:lpwstr/>
      </vt:variant>
      <vt:variant>
        <vt:i4>3604602</vt:i4>
      </vt:variant>
      <vt:variant>
        <vt:i4>327</vt:i4>
      </vt:variant>
      <vt:variant>
        <vt:i4>0</vt:i4>
      </vt:variant>
      <vt:variant>
        <vt:i4>5</vt:i4>
      </vt:variant>
      <vt:variant>
        <vt:lpwstr>https://www.sid.si/mala-srednja-podjetja/financiranje-poslovanja-kapitalskega-utrjevanja-msp-7</vt:lpwstr>
      </vt:variant>
      <vt:variant>
        <vt:lpwstr/>
      </vt:variant>
      <vt:variant>
        <vt:i4>2097253</vt:i4>
      </vt:variant>
      <vt:variant>
        <vt:i4>324</vt:i4>
      </vt:variant>
      <vt:variant>
        <vt:i4>0</vt:i4>
      </vt:variant>
      <vt:variant>
        <vt:i4>5</vt:i4>
      </vt:variant>
      <vt:variant>
        <vt:lpwstr>https://www.sid.si/mala-srednja-podjetja/financiranje-nalozb-kapitalskega-utrjevanja-msp-6</vt:lpwstr>
      </vt:variant>
      <vt:variant>
        <vt:lpwstr/>
      </vt:variant>
      <vt:variant>
        <vt:i4>4784153</vt:i4>
      </vt:variant>
      <vt:variant>
        <vt:i4>321</vt:i4>
      </vt:variant>
      <vt:variant>
        <vt:i4>0</vt:i4>
      </vt:variant>
      <vt:variant>
        <vt:i4>5</vt:i4>
      </vt:variant>
      <vt:variant>
        <vt:lpwstr>https://www.sid.si/mala-srednja-podjetja/financiranje-nalozb-v-gozdno-lesno-predelovalno-verigo-les-1</vt:lpwstr>
      </vt:variant>
      <vt:variant>
        <vt:lpwstr/>
      </vt:variant>
      <vt:variant>
        <vt:i4>3473508</vt:i4>
      </vt:variant>
      <vt:variant>
        <vt:i4>318</vt:i4>
      </vt:variant>
      <vt:variant>
        <vt:i4>0</vt:i4>
      </vt:variant>
      <vt:variant>
        <vt:i4>5</vt:i4>
      </vt:variant>
      <vt:variant>
        <vt:lpwstr>https://www.sid.si/mala-srednja-podjetja/financiranje-nalozbenih-projektov-v-gospodarstvu-nalozbe-2</vt:lpwstr>
      </vt:variant>
      <vt:variant>
        <vt:lpwstr/>
      </vt:variant>
      <vt:variant>
        <vt:i4>2293869</vt:i4>
      </vt:variant>
      <vt:variant>
        <vt:i4>315</vt:i4>
      </vt:variant>
      <vt:variant>
        <vt:i4>0</vt:i4>
      </vt:variant>
      <vt:variant>
        <vt:i4>5</vt:i4>
      </vt:variant>
      <vt:variant>
        <vt:lpwstr>https://www.sid.si/mala-srednja-podjetja/neposredno-financiranje-podjetij-v-casu-izbruha-covid-19-sdmkv</vt:lpwstr>
      </vt:variant>
      <vt:variant>
        <vt:lpwstr/>
      </vt:variant>
      <vt:variant>
        <vt:i4>196610</vt:i4>
      </vt:variant>
      <vt:variant>
        <vt:i4>312</vt:i4>
      </vt:variant>
      <vt:variant>
        <vt:i4>0</vt:i4>
      </vt:variant>
      <vt:variant>
        <vt:i4>5</vt:i4>
      </vt:variant>
      <vt:variant>
        <vt:lpwstr>https://www.sid.si/obcine/financiranje-obcin-javnega-sektorja-javni-sektor-1</vt:lpwstr>
      </vt:variant>
      <vt:variant>
        <vt:lpwstr/>
      </vt:variant>
      <vt:variant>
        <vt:i4>3407991</vt:i4>
      </vt:variant>
      <vt:variant>
        <vt:i4>309</vt:i4>
      </vt:variant>
      <vt:variant>
        <vt:i4>0</vt:i4>
      </vt:variant>
      <vt:variant>
        <vt:i4>5</vt:i4>
      </vt:variant>
      <vt:variant>
        <vt:lpwstr>http://www.sklad-kadri.si/si/razpisi-in-objave/naslovnica/razpis/n/stipendije-za-program-fulbright-za-leto-2021-289-jr/</vt:lpwstr>
      </vt:variant>
      <vt:variant>
        <vt:lpwstr/>
      </vt:variant>
      <vt:variant>
        <vt:i4>3407991</vt:i4>
      </vt:variant>
      <vt:variant>
        <vt:i4>306</vt:i4>
      </vt:variant>
      <vt:variant>
        <vt:i4>0</vt:i4>
      </vt:variant>
      <vt:variant>
        <vt:i4>5</vt:i4>
      </vt:variant>
      <vt:variant>
        <vt:lpwstr>http://www.sklad-kadri.si/si/razpisi-in-objave/naslovnica/razpis/n/stipendije-za-program-fulbright-za-leto-2021-289-jr/</vt:lpwstr>
      </vt:variant>
      <vt:variant>
        <vt:lpwstr/>
      </vt:variant>
      <vt:variant>
        <vt:i4>917512</vt:i4>
      </vt:variant>
      <vt:variant>
        <vt:i4>303</vt:i4>
      </vt:variant>
      <vt:variant>
        <vt:i4>0</vt:i4>
      </vt:variant>
      <vt:variant>
        <vt:i4>5</vt:i4>
      </vt:variant>
      <vt:variant>
        <vt:lpwstr>https://www.spiritslovenia.si/razpisi/2019-05-31-Javni-razpis-Krepitev-trzenja-blagovnih-znamk-na-tujih-trgih-prek-showroomov</vt:lpwstr>
      </vt:variant>
      <vt:variant>
        <vt:lpwstr/>
      </vt:variant>
      <vt:variant>
        <vt:i4>917512</vt:i4>
      </vt:variant>
      <vt:variant>
        <vt:i4>300</vt:i4>
      </vt:variant>
      <vt:variant>
        <vt:i4>0</vt:i4>
      </vt:variant>
      <vt:variant>
        <vt:i4>5</vt:i4>
      </vt:variant>
      <vt:variant>
        <vt:lpwstr>https://www.spiritslovenia.si/razpisi/2019-05-31-Javni-razpis-Krepitev-trzenja-blagovnih-znamk-na-tujih-trgih-prek-showroomov</vt:lpwstr>
      </vt:variant>
      <vt:variant>
        <vt:lpwstr/>
      </vt:variant>
      <vt:variant>
        <vt:i4>3145855</vt:i4>
      </vt:variant>
      <vt:variant>
        <vt:i4>297</vt:i4>
      </vt:variant>
      <vt:variant>
        <vt:i4>0</vt:i4>
      </vt:variant>
      <vt:variant>
        <vt:i4>5</vt:i4>
      </vt:variant>
      <vt:variant>
        <vt:lpwstr>http://www.spiritslovenia.si/javni-razpisi-in-narocila</vt:lpwstr>
      </vt:variant>
      <vt:variant>
        <vt:lpwstr/>
      </vt:variant>
      <vt:variant>
        <vt:i4>1114137</vt:i4>
      </vt:variant>
      <vt:variant>
        <vt:i4>294</vt:i4>
      </vt:variant>
      <vt:variant>
        <vt:i4>0</vt:i4>
      </vt:variant>
      <vt:variant>
        <vt:i4>5</vt:i4>
      </vt:variant>
      <vt:variant>
        <vt:lpwstr>https://www.spiritslovenia.si/razpis/337</vt:lpwstr>
      </vt:variant>
      <vt:variant>
        <vt:lpwstr/>
      </vt:variant>
      <vt:variant>
        <vt:i4>1245213</vt:i4>
      </vt:variant>
      <vt:variant>
        <vt:i4>291</vt:i4>
      </vt:variant>
      <vt:variant>
        <vt:i4>0</vt:i4>
      </vt:variant>
      <vt:variant>
        <vt:i4>5</vt:i4>
      </vt:variant>
      <vt:variant>
        <vt:lpwstr>https://www.spiritslovenia.si/razpis/375</vt:lpwstr>
      </vt:variant>
      <vt:variant>
        <vt:lpwstr/>
      </vt:variant>
      <vt:variant>
        <vt:i4>1048605</vt:i4>
      </vt:variant>
      <vt:variant>
        <vt:i4>288</vt:i4>
      </vt:variant>
      <vt:variant>
        <vt:i4>0</vt:i4>
      </vt:variant>
      <vt:variant>
        <vt:i4>5</vt:i4>
      </vt:variant>
      <vt:variant>
        <vt:lpwstr>https://www.spiritslovenia.si/razpis/376</vt:lpwstr>
      </vt:variant>
      <vt:variant>
        <vt:lpwstr/>
      </vt:variant>
      <vt:variant>
        <vt:i4>6225987</vt:i4>
      </vt:variant>
      <vt:variant>
        <vt:i4>285</vt:i4>
      </vt:variant>
      <vt:variant>
        <vt:i4>0</vt:i4>
      </vt:variant>
      <vt:variant>
        <vt:i4>5</vt:i4>
      </vt:variant>
      <vt:variant>
        <vt:lpwstr>https://www.slovenia.info/sl/poslovne-strani/razpisi-sto/javni-pozivi</vt:lpwstr>
      </vt:variant>
      <vt:variant>
        <vt:lpwstr/>
      </vt:variant>
      <vt:variant>
        <vt:i4>1441810</vt:i4>
      </vt:variant>
      <vt:variant>
        <vt:i4>282</vt:i4>
      </vt:variant>
      <vt:variant>
        <vt:i4>0</vt:i4>
      </vt:variant>
      <vt:variant>
        <vt:i4>5</vt:i4>
      </vt:variant>
      <vt:variant>
        <vt:lpwstr>https://www.spiritslovenia.si/razpis/380</vt:lpwstr>
      </vt:variant>
      <vt:variant>
        <vt:lpwstr/>
      </vt:variant>
      <vt:variant>
        <vt:i4>1179666</vt:i4>
      </vt:variant>
      <vt:variant>
        <vt:i4>279</vt:i4>
      </vt:variant>
      <vt:variant>
        <vt:i4>0</vt:i4>
      </vt:variant>
      <vt:variant>
        <vt:i4>5</vt:i4>
      </vt:variant>
      <vt:variant>
        <vt:lpwstr>https://www.spiritslovenia.si/razpis/384</vt:lpwstr>
      </vt:variant>
      <vt:variant>
        <vt:lpwstr/>
      </vt:variant>
      <vt:variant>
        <vt:i4>1310738</vt:i4>
      </vt:variant>
      <vt:variant>
        <vt:i4>276</vt:i4>
      </vt:variant>
      <vt:variant>
        <vt:i4>0</vt:i4>
      </vt:variant>
      <vt:variant>
        <vt:i4>5</vt:i4>
      </vt:variant>
      <vt:variant>
        <vt:lpwstr>https://www.spiritslovenia.si/razpis/382</vt:lpwstr>
      </vt:variant>
      <vt:variant>
        <vt:lpwstr/>
      </vt:variant>
      <vt:variant>
        <vt:i4>5767198</vt:i4>
      </vt:variant>
      <vt:variant>
        <vt:i4>273</vt:i4>
      </vt:variant>
      <vt:variant>
        <vt:i4>0</vt:i4>
      </vt:variant>
      <vt:variant>
        <vt:i4>5</vt:i4>
      </vt:variant>
      <vt:variant>
        <vt:lpwstr>https://www.gov.si/novice/2022-02-18-objavljen-javni-razpis-za-sofinanciranje-raziskovalno-razvojnih-projektov-90901/</vt:lpwstr>
      </vt:variant>
      <vt:variant>
        <vt:lpwstr/>
      </vt:variant>
      <vt:variant>
        <vt:i4>5767198</vt:i4>
      </vt:variant>
      <vt:variant>
        <vt:i4>270</vt:i4>
      </vt:variant>
      <vt:variant>
        <vt:i4>0</vt:i4>
      </vt:variant>
      <vt:variant>
        <vt:i4>5</vt:i4>
      </vt:variant>
      <vt:variant>
        <vt:lpwstr>https://www.gov.si/novice/2022-02-18-objavljen-javni-razpis-za-sofinanciranje-raziskovalno-razvojnih-projektov-90901/</vt:lpwstr>
      </vt:variant>
      <vt:variant>
        <vt:lpwstr/>
      </vt:variant>
      <vt:variant>
        <vt:i4>1769499</vt:i4>
      </vt:variant>
      <vt:variant>
        <vt:i4>267</vt:i4>
      </vt:variant>
      <vt:variant>
        <vt:i4>0</vt:i4>
      </vt:variant>
      <vt:variant>
        <vt:i4>5</vt:i4>
      </vt:variant>
      <vt:variant>
        <vt:lpwstr>https://podjetniskisklad.si/sl/razpisi?view=tender&amp;id=132</vt:lpwstr>
      </vt:variant>
      <vt:variant>
        <vt:lpwstr/>
      </vt:variant>
      <vt:variant>
        <vt:i4>1703963</vt:i4>
      </vt:variant>
      <vt:variant>
        <vt:i4>264</vt:i4>
      </vt:variant>
      <vt:variant>
        <vt:i4>0</vt:i4>
      </vt:variant>
      <vt:variant>
        <vt:i4>5</vt:i4>
      </vt:variant>
      <vt:variant>
        <vt:lpwstr>https://podjetniskisklad.si/sl/razpisi?view=tender&amp;id=126</vt:lpwstr>
      </vt:variant>
      <vt:variant>
        <vt:lpwstr/>
      </vt:variant>
      <vt:variant>
        <vt:i4>1769499</vt:i4>
      </vt:variant>
      <vt:variant>
        <vt:i4>261</vt:i4>
      </vt:variant>
      <vt:variant>
        <vt:i4>0</vt:i4>
      </vt:variant>
      <vt:variant>
        <vt:i4>5</vt:i4>
      </vt:variant>
      <vt:variant>
        <vt:lpwstr>https://podjetniskisklad.si/sl/razpisi?view=tender&amp;id=131</vt:lpwstr>
      </vt:variant>
      <vt:variant>
        <vt:lpwstr/>
      </vt:variant>
      <vt:variant>
        <vt:i4>1769499</vt:i4>
      </vt:variant>
      <vt:variant>
        <vt:i4>258</vt:i4>
      </vt:variant>
      <vt:variant>
        <vt:i4>0</vt:i4>
      </vt:variant>
      <vt:variant>
        <vt:i4>5</vt:i4>
      </vt:variant>
      <vt:variant>
        <vt:lpwstr>https://podjetniskisklad.si/sl/razpisi?view=tender&amp;id=133</vt:lpwstr>
      </vt:variant>
      <vt:variant>
        <vt:lpwstr/>
      </vt:variant>
      <vt:variant>
        <vt:i4>1703963</vt:i4>
      </vt:variant>
      <vt:variant>
        <vt:i4>255</vt:i4>
      </vt:variant>
      <vt:variant>
        <vt:i4>0</vt:i4>
      </vt:variant>
      <vt:variant>
        <vt:i4>5</vt:i4>
      </vt:variant>
      <vt:variant>
        <vt:lpwstr>https://podjetniskisklad.si/sl/razpisi?view=tender&amp;id=127</vt:lpwstr>
      </vt:variant>
      <vt:variant>
        <vt:lpwstr/>
      </vt:variant>
      <vt:variant>
        <vt:i4>1703963</vt:i4>
      </vt:variant>
      <vt:variant>
        <vt:i4>252</vt:i4>
      </vt:variant>
      <vt:variant>
        <vt:i4>0</vt:i4>
      </vt:variant>
      <vt:variant>
        <vt:i4>5</vt:i4>
      </vt:variant>
      <vt:variant>
        <vt:lpwstr>https://podjetniskisklad.si/sl/razpisi?view=tender&amp;id=128</vt:lpwstr>
      </vt:variant>
      <vt:variant>
        <vt:lpwstr/>
      </vt:variant>
      <vt:variant>
        <vt:i4>1769499</vt:i4>
      </vt:variant>
      <vt:variant>
        <vt:i4>249</vt:i4>
      </vt:variant>
      <vt:variant>
        <vt:i4>0</vt:i4>
      </vt:variant>
      <vt:variant>
        <vt:i4>5</vt:i4>
      </vt:variant>
      <vt:variant>
        <vt:lpwstr>https://podjetniskisklad.si/sl/razpisi?view=tender&amp;id=130</vt:lpwstr>
      </vt:variant>
      <vt:variant>
        <vt:lpwstr/>
      </vt:variant>
      <vt:variant>
        <vt:i4>1769499</vt:i4>
      </vt:variant>
      <vt:variant>
        <vt:i4>246</vt:i4>
      </vt:variant>
      <vt:variant>
        <vt:i4>0</vt:i4>
      </vt:variant>
      <vt:variant>
        <vt:i4>5</vt:i4>
      </vt:variant>
      <vt:variant>
        <vt:lpwstr>https://podjetniskisklad.si/sl/razpisi?view=tender&amp;id=137</vt:lpwstr>
      </vt:variant>
      <vt:variant>
        <vt:lpwstr/>
      </vt:variant>
      <vt:variant>
        <vt:i4>1835035</vt:i4>
      </vt:variant>
      <vt:variant>
        <vt:i4>243</vt:i4>
      </vt:variant>
      <vt:variant>
        <vt:i4>0</vt:i4>
      </vt:variant>
      <vt:variant>
        <vt:i4>5</vt:i4>
      </vt:variant>
      <vt:variant>
        <vt:lpwstr>https://podjetniskisklad.si/sl/razpisi?view=tender&amp;id=143</vt:lpwstr>
      </vt:variant>
      <vt:variant>
        <vt:lpwstr/>
      </vt:variant>
      <vt:variant>
        <vt:i4>1835035</vt:i4>
      </vt:variant>
      <vt:variant>
        <vt:i4>240</vt:i4>
      </vt:variant>
      <vt:variant>
        <vt:i4>0</vt:i4>
      </vt:variant>
      <vt:variant>
        <vt:i4>5</vt:i4>
      </vt:variant>
      <vt:variant>
        <vt:lpwstr>https://podjetniskisklad.si/sl/razpisi?view=tender&amp;id=144</vt:lpwstr>
      </vt:variant>
      <vt:variant>
        <vt:lpwstr/>
      </vt:variant>
      <vt:variant>
        <vt:i4>6815797</vt:i4>
      </vt:variant>
      <vt:variant>
        <vt:i4>237</vt:i4>
      </vt:variant>
      <vt:variant>
        <vt:i4>0</vt:i4>
      </vt:variant>
      <vt:variant>
        <vt:i4>5</vt:i4>
      </vt:variant>
      <vt:variant>
        <vt:lpwstr>https://podjetniskisklad.si/images/razpisi/2022/sk75/Javni-razpis-SK75-2022.pdf</vt:lpwstr>
      </vt:variant>
      <vt:variant>
        <vt:lpwstr/>
      </vt:variant>
      <vt:variant>
        <vt:i4>4915205</vt:i4>
      </vt:variant>
      <vt:variant>
        <vt:i4>234</vt:i4>
      </vt:variant>
      <vt:variant>
        <vt:i4>0</vt:i4>
      </vt:variant>
      <vt:variant>
        <vt:i4>5</vt:i4>
      </vt:variant>
      <vt:variant>
        <vt:lpwstr>https://www.uradni-list.si/glasilo-uradni-list-rs/vsebina/2022002600016?ral=2022002600016</vt:lpwstr>
      </vt:variant>
      <vt:variant>
        <vt:lpwstr/>
      </vt:variant>
      <vt:variant>
        <vt:i4>7012449</vt:i4>
      </vt:variant>
      <vt:variant>
        <vt:i4>231</vt:i4>
      </vt:variant>
      <vt:variant>
        <vt:i4>0</vt:i4>
      </vt:variant>
      <vt:variant>
        <vt:i4>5</vt:i4>
      </vt:variant>
      <vt:variant>
        <vt:lpwstr>https://www.gov.si/zbirke/javne-objave/3-javni-razpis-za-operacijo-ureditev-gozdnih-vlak-potrebnih-za-izvedbo-sanacije-gozdov-iz-prp-2014-2020/</vt:lpwstr>
      </vt:variant>
      <vt:variant>
        <vt:lpwstr/>
      </vt:variant>
      <vt:variant>
        <vt:i4>7012449</vt:i4>
      </vt:variant>
      <vt:variant>
        <vt:i4>228</vt:i4>
      </vt:variant>
      <vt:variant>
        <vt:i4>0</vt:i4>
      </vt:variant>
      <vt:variant>
        <vt:i4>5</vt:i4>
      </vt:variant>
      <vt:variant>
        <vt:lpwstr>https://www.gov.si/zbirke/javne-objave/3-javni-razpis-za-operacijo-ureditev-gozdnih-vlak-potrebnih-za-izvedbo-sanacije-gozdov-iz-prp-2014-2020/</vt:lpwstr>
      </vt:variant>
      <vt:variant>
        <vt:lpwstr/>
      </vt:variant>
      <vt:variant>
        <vt:i4>917506</vt:i4>
      </vt:variant>
      <vt:variant>
        <vt:i4>225</vt:i4>
      </vt:variant>
      <vt:variant>
        <vt:i4>0</vt:i4>
      </vt:variant>
      <vt:variant>
        <vt:i4>5</vt:i4>
      </vt:variant>
      <vt:variant>
        <vt:lpwstr>https://www.gov.si/zbirke/javne-objave/4-javni-razpis-za-aktivnost-dela-za-odpravo-skode-in-obnovo-gozda-iz-prp-20142020/</vt:lpwstr>
      </vt:variant>
      <vt:variant>
        <vt:lpwstr/>
      </vt:variant>
      <vt:variant>
        <vt:i4>917506</vt:i4>
      </vt:variant>
      <vt:variant>
        <vt:i4>222</vt:i4>
      </vt:variant>
      <vt:variant>
        <vt:i4>0</vt:i4>
      </vt:variant>
      <vt:variant>
        <vt:i4>5</vt:i4>
      </vt:variant>
      <vt:variant>
        <vt:lpwstr>https://www.gov.si/zbirke/javne-objave/4-javni-razpis-za-aktivnost-dela-za-odpravo-skode-in-obnovo-gozda-iz-prp-20142020/</vt:lpwstr>
      </vt:variant>
      <vt:variant>
        <vt:lpwstr/>
      </vt:variant>
      <vt:variant>
        <vt:i4>589842</vt:i4>
      </vt:variant>
      <vt:variant>
        <vt:i4>219</vt:i4>
      </vt:variant>
      <vt:variant>
        <vt:i4>0</vt:i4>
      </vt:variant>
      <vt:variant>
        <vt:i4>5</vt:i4>
      </vt:variant>
      <vt:variant>
        <vt:lpwstr>https://www.gov.si/zbirke/javne-objave/4-javni-razpis-za-odpravo-zarascanja-na-kmetijskih-zemljiscih/</vt:lpwstr>
      </vt:variant>
      <vt:variant>
        <vt:lpwstr/>
      </vt:variant>
      <vt:variant>
        <vt:i4>524306</vt:i4>
      </vt:variant>
      <vt:variant>
        <vt:i4>216</vt:i4>
      </vt:variant>
      <vt:variant>
        <vt:i4>0</vt:i4>
      </vt:variant>
      <vt:variant>
        <vt:i4>5</vt:i4>
      </vt:variant>
      <vt:variant>
        <vt:lpwstr>https://www.gov.si/zbirke/javne-objave/5-javni-razpis-za-odpravo-zarascanja-na-kmetijskih-zemljiscih/</vt:lpwstr>
      </vt:variant>
      <vt:variant>
        <vt:lpwstr/>
      </vt:variant>
      <vt:variant>
        <vt:i4>524354</vt:i4>
      </vt:variant>
      <vt:variant>
        <vt:i4>213</vt:i4>
      </vt:variant>
      <vt:variant>
        <vt:i4>0</vt:i4>
      </vt:variant>
      <vt:variant>
        <vt:i4>5</vt:i4>
      </vt:variant>
      <vt:variant>
        <vt:lpwstr>https://www.gov.si/zbirke/javne-objave/drugi-javni-razpis-za-ukrep-zdravje-in-varnost-iz-op-espr-20214-2020/</vt:lpwstr>
      </vt:variant>
      <vt:variant>
        <vt:lpwstr/>
      </vt:variant>
      <vt:variant>
        <vt:i4>2424892</vt:i4>
      </vt:variant>
      <vt:variant>
        <vt:i4>210</vt:i4>
      </vt:variant>
      <vt:variant>
        <vt:i4>0</vt:i4>
      </vt:variant>
      <vt:variant>
        <vt:i4>5</vt:i4>
      </vt:variant>
      <vt:variant>
        <vt:lpwstr>https://www.gov.si/zbirke/javne-objave/22-javni-razpis-za-4-1-podpora-za-nalozbe-v-kmetijska-gospodarstva-zascita-zivali-pred-velikimi-zvermi/</vt:lpwstr>
      </vt:variant>
      <vt:variant>
        <vt:lpwstr/>
      </vt:variant>
      <vt:variant>
        <vt:i4>7208998</vt:i4>
      </vt:variant>
      <vt:variant>
        <vt:i4>207</vt:i4>
      </vt:variant>
      <vt:variant>
        <vt:i4>0</vt:i4>
      </vt:variant>
      <vt:variant>
        <vt:i4>5</vt:i4>
      </vt:variant>
      <vt:variant>
        <vt:lpwstr>https://www.gov.si/zbirke/javne-objave/24-javni-razpis-za-podukrep-4-1-podpora-za-nalozbe-v-kmetijska-gospodarstva/</vt:lpwstr>
      </vt:variant>
      <vt:variant>
        <vt:lpwstr/>
      </vt:variant>
      <vt:variant>
        <vt:i4>7208998</vt:i4>
      </vt:variant>
      <vt:variant>
        <vt:i4>204</vt:i4>
      </vt:variant>
      <vt:variant>
        <vt:i4>0</vt:i4>
      </vt:variant>
      <vt:variant>
        <vt:i4>5</vt:i4>
      </vt:variant>
      <vt:variant>
        <vt:lpwstr>https://www.gov.si/zbirke/javne-objave/24-javni-razpis-za-podukrep-4-1-podpora-za-nalozbe-v-kmetijska-gospodarstva/</vt:lpwstr>
      </vt:variant>
      <vt:variant>
        <vt:lpwstr/>
      </vt:variant>
      <vt:variant>
        <vt:i4>786461</vt:i4>
      </vt:variant>
      <vt:variant>
        <vt:i4>201</vt:i4>
      </vt:variant>
      <vt:variant>
        <vt:i4>0</vt:i4>
      </vt:variant>
      <vt:variant>
        <vt:i4>5</vt:i4>
      </vt:variant>
      <vt:variant>
        <vt:lpwstr>https://www.gov.si/zbirke/javne-objave/23-javni-razpis-za-podukrep-4-1-podpora-za-nalozbe-v-kmetijska-gospodarstva-za-leto-2021-operacija-nalozbe-v-zmanjsanje-emisij-toplogrednih-plinov-iz-kmetijstva/</vt:lpwstr>
      </vt:variant>
      <vt:variant>
        <vt:lpwstr/>
      </vt:variant>
      <vt:variant>
        <vt:i4>3473518</vt:i4>
      </vt:variant>
      <vt:variant>
        <vt:i4>198</vt:i4>
      </vt:variant>
      <vt:variant>
        <vt:i4>0</vt:i4>
      </vt:variant>
      <vt:variant>
        <vt:i4>5</vt:i4>
      </vt:variant>
      <vt:variant>
        <vt:lpwstr>https://www.gov.si/zbirke/javne-objave/7-javni-razpis-za-podukrep-4-2-podpora-za-nalozbe-v-predelavo-trzenje-oziroma-razvoj-kmetijskih-proizvodov-za-leto-2021/</vt:lpwstr>
      </vt:variant>
      <vt:variant>
        <vt:lpwstr/>
      </vt:variant>
      <vt:variant>
        <vt:i4>7798820</vt:i4>
      </vt:variant>
      <vt:variant>
        <vt:i4>195</vt:i4>
      </vt:variant>
      <vt:variant>
        <vt:i4>0</vt:i4>
      </vt:variant>
      <vt:variant>
        <vt:i4>5</vt:i4>
      </vt:variant>
      <vt:variant>
        <vt:lpwstr>https://www.gov.si/zbirke/javne-objave/javni-razpis-6-1-pomoc-za-zagon-dejavnosti-za-mlade-kmete-2022/</vt:lpwstr>
      </vt:variant>
      <vt:variant>
        <vt:lpwstr/>
      </vt:variant>
      <vt:variant>
        <vt:i4>2293858</vt:i4>
      </vt:variant>
      <vt:variant>
        <vt:i4>192</vt:i4>
      </vt:variant>
      <vt:variant>
        <vt:i4>0</vt:i4>
      </vt:variant>
      <vt:variant>
        <vt:i4>5</vt:i4>
      </vt:variant>
      <vt:variant>
        <vt:lpwstr>http://www.pisrs.si/Pis.web/pregledPredpisa?id=URED6926</vt:lpwstr>
      </vt:variant>
      <vt:variant>
        <vt:lpwstr/>
      </vt:variant>
      <vt:variant>
        <vt:i4>7405604</vt:i4>
      </vt:variant>
      <vt:variant>
        <vt:i4>189</vt:i4>
      </vt:variant>
      <vt:variant>
        <vt:i4>0</vt:i4>
      </vt:variant>
      <vt:variant>
        <vt:i4>5</vt:i4>
      </vt:variant>
      <vt:variant>
        <vt:lpwstr>https://www.gov.si/zbirke/javne-objave/25-javni-razpis-za-podukrep-4-1-podpora-za-nalozbe-v-kmetijska-gospodarstva-za-leto-2022-operacija-nalozbe-za-izboljsanje-splosne-ucinkovitosti-in-trajnosti-kmetijskih-gospodarstev-namenjene-ureditvi-distribucijskih-centrov-in-zbirnih-centrov-za-zivali/</vt:lpwstr>
      </vt:variant>
      <vt:variant>
        <vt:lpwstr/>
      </vt:variant>
      <vt:variant>
        <vt:i4>2293858</vt:i4>
      </vt:variant>
      <vt:variant>
        <vt:i4>186</vt:i4>
      </vt:variant>
      <vt:variant>
        <vt:i4>0</vt:i4>
      </vt:variant>
      <vt:variant>
        <vt:i4>5</vt:i4>
      </vt:variant>
      <vt:variant>
        <vt:lpwstr>http://www.pisrs.si/Pis.web/pregledPredpisa?id=URED6926</vt:lpwstr>
      </vt:variant>
      <vt:variant>
        <vt:lpwstr/>
      </vt:variant>
      <vt:variant>
        <vt:i4>2883688</vt:i4>
      </vt:variant>
      <vt:variant>
        <vt:i4>183</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2293858</vt:i4>
      </vt:variant>
      <vt:variant>
        <vt:i4>180</vt:i4>
      </vt:variant>
      <vt:variant>
        <vt:i4>0</vt:i4>
      </vt:variant>
      <vt:variant>
        <vt:i4>5</vt:i4>
      </vt:variant>
      <vt:variant>
        <vt:lpwstr>http://www.pisrs.si/Pis.web/pregledPredpisa?id=URED6926</vt:lpwstr>
      </vt:variant>
      <vt:variant>
        <vt:lpwstr/>
      </vt:variant>
      <vt:variant>
        <vt:i4>2293858</vt:i4>
      </vt:variant>
      <vt:variant>
        <vt:i4>177</vt:i4>
      </vt:variant>
      <vt:variant>
        <vt:i4>0</vt:i4>
      </vt:variant>
      <vt:variant>
        <vt:i4>5</vt:i4>
      </vt:variant>
      <vt:variant>
        <vt:lpwstr>http://www.pisrs.si/Pis.web/pregledPredpisa?id=URED6926</vt:lpwstr>
      </vt:variant>
      <vt:variant>
        <vt:lpwstr/>
      </vt:variant>
      <vt:variant>
        <vt:i4>3932274</vt:i4>
      </vt:variant>
      <vt:variant>
        <vt:i4>174</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2293858</vt:i4>
      </vt:variant>
      <vt:variant>
        <vt:i4>171</vt:i4>
      </vt:variant>
      <vt:variant>
        <vt:i4>0</vt:i4>
      </vt:variant>
      <vt:variant>
        <vt:i4>5</vt:i4>
      </vt:variant>
      <vt:variant>
        <vt:lpwstr>http://www.pisrs.si/Pis.web/pregledPredpisa?id=URED6926</vt:lpwstr>
      </vt:variant>
      <vt:variant>
        <vt:lpwstr/>
      </vt:variant>
      <vt:variant>
        <vt:i4>2293858</vt:i4>
      </vt:variant>
      <vt:variant>
        <vt:i4>168</vt:i4>
      </vt:variant>
      <vt:variant>
        <vt:i4>0</vt:i4>
      </vt:variant>
      <vt:variant>
        <vt:i4>5</vt:i4>
      </vt:variant>
      <vt:variant>
        <vt:lpwstr>http://www.pisrs.si/Pis.web/pregledPredpisa?id=URED6926</vt:lpwstr>
      </vt:variant>
      <vt:variant>
        <vt:lpwstr/>
      </vt:variant>
      <vt:variant>
        <vt:i4>6946856</vt:i4>
      </vt:variant>
      <vt:variant>
        <vt:i4>165</vt:i4>
      </vt:variant>
      <vt:variant>
        <vt:i4>0</vt:i4>
      </vt:variant>
      <vt:variant>
        <vt:i4>5</vt:i4>
      </vt:variant>
      <vt:variant>
        <vt:lpwstr>https://www.gov.si/zbirke/javne-objave/9-javni-razpis-za-podukrep-4-2-podpora-za-nalozbe-v-predelavo-trzenje-oziroma-razvoj-kmetijskih-proizvodov-za-leto-2022-nalozbe-namenjene-kroznemu-gospodarstvu/</vt:lpwstr>
      </vt:variant>
      <vt:variant>
        <vt:lpwstr/>
      </vt:variant>
      <vt:variant>
        <vt:i4>655378</vt:i4>
      </vt:variant>
      <vt:variant>
        <vt:i4>162</vt:i4>
      </vt:variant>
      <vt:variant>
        <vt:i4>0</vt:i4>
      </vt:variant>
      <vt:variant>
        <vt:i4>5</vt:i4>
      </vt:variant>
      <vt:variant>
        <vt:lpwstr>https://www.gov.si/zbirke/javne-objave/javni-razpis-za-sofinanciranje-nagrad-na-podrocju-urejanja-prostora-in-graditve-objektov-v-letu-2022/</vt:lpwstr>
      </vt:variant>
      <vt:variant>
        <vt:lpwstr/>
      </vt:variant>
      <vt:variant>
        <vt:i4>7995515</vt:i4>
      </vt:variant>
      <vt:variant>
        <vt:i4>159</vt:i4>
      </vt:variant>
      <vt:variant>
        <vt:i4>0</vt:i4>
      </vt:variant>
      <vt:variant>
        <vt:i4>5</vt:i4>
      </vt:variant>
      <vt:variant>
        <vt:lpwstr>https://www.srrs.si/javni-razpisi/</vt:lpwstr>
      </vt:variant>
      <vt:variant>
        <vt:lpwstr/>
      </vt:variant>
      <vt:variant>
        <vt:i4>7995515</vt:i4>
      </vt:variant>
      <vt:variant>
        <vt:i4>156</vt:i4>
      </vt:variant>
      <vt:variant>
        <vt:i4>0</vt:i4>
      </vt:variant>
      <vt:variant>
        <vt:i4>5</vt:i4>
      </vt:variant>
      <vt:variant>
        <vt:lpwstr>https://www.srrs.si/javni-razpisi/</vt:lpwstr>
      </vt:variant>
      <vt:variant>
        <vt:lpwstr/>
      </vt:variant>
      <vt:variant>
        <vt:i4>7995515</vt:i4>
      </vt:variant>
      <vt:variant>
        <vt:i4>153</vt:i4>
      </vt:variant>
      <vt:variant>
        <vt:i4>0</vt:i4>
      </vt:variant>
      <vt:variant>
        <vt:i4>5</vt:i4>
      </vt:variant>
      <vt:variant>
        <vt:lpwstr>https://www.srrs.si/javni-razpisi/</vt:lpwstr>
      </vt:variant>
      <vt:variant>
        <vt:lpwstr/>
      </vt:variant>
      <vt:variant>
        <vt:i4>4194385</vt:i4>
      </vt:variant>
      <vt:variant>
        <vt:i4>150</vt:i4>
      </vt:variant>
      <vt:variant>
        <vt:i4>0</vt:i4>
      </vt:variant>
      <vt:variant>
        <vt:i4>5</vt:i4>
      </vt:variant>
      <vt:variant>
        <vt:lpwstr>https://www.gov.si/zbirke/javne-objave/javni-poziv-za-sofinanciranje-predhodnih-arheoloskih-raziskav-na-obmocju-naselbinske-ali-vrtnoarhitekturne-dediscine/</vt:lpwstr>
      </vt:variant>
      <vt:variant>
        <vt:lpwstr/>
      </vt:variant>
      <vt:variant>
        <vt:i4>4390995</vt:i4>
      </vt:variant>
      <vt:variant>
        <vt:i4>147</vt:i4>
      </vt:variant>
      <vt:variant>
        <vt:i4>0</vt:i4>
      </vt:variant>
      <vt:variant>
        <vt:i4>5</vt:i4>
      </vt:variant>
      <vt:variant>
        <vt:lpwstr>https://www.srips-rs.si/vsi-razpisi/razpis/stipendije-za-studijske-obiske-studentov-v-okviru-programa-erasmus-2021-314-jr</vt:lpwstr>
      </vt:variant>
      <vt:variant>
        <vt:lpwstr/>
      </vt:variant>
      <vt:variant>
        <vt:i4>7602274</vt:i4>
      </vt:variant>
      <vt:variant>
        <vt:i4>144</vt:i4>
      </vt:variant>
      <vt:variant>
        <vt:i4>0</vt:i4>
      </vt:variant>
      <vt:variant>
        <vt:i4>5</vt:i4>
      </vt:variant>
      <vt:variant>
        <vt:lpwstr>https://www.srips-rs.si/vsi-razpisi</vt:lpwstr>
      </vt:variant>
      <vt:variant>
        <vt:lpwstr/>
      </vt:variant>
      <vt:variant>
        <vt:i4>524291</vt:i4>
      </vt:variant>
      <vt:variant>
        <vt:i4>141</vt:i4>
      </vt:variant>
      <vt:variant>
        <vt:i4>0</vt:i4>
      </vt:variant>
      <vt:variant>
        <vt:i4>5</vt:i4>
      </vt:variant>
      <vt:variant>
        <vt:lpwstr>https://www.srips-rs.si/vsi-razpisi/razpis/javni-razpis-pud-za-solskostudijsko-leto-20212022</vt:lpwstr>
      </vt:variant>
      <vt:variant>
        <vt:lpwstr/>
      </vt:variant>
      <vt:variant>
        <vt:i4>4390929</vt:i4>
      </vt:variant>
      <vt:variant>
        <vt:i4>138</vt:i4>
      </vt:variant>
      <vt:variant>
        <vt:i4>0</vt:i4>
      </vt:variant>
      <vt:variant>
        <vt:i4>5</vt:i4>
      </vt:variant>
      <vt:variant>
        <vt:lpwstr>https://si.usembassy.gov/education-culture/grant-opportunities/ngo-small-grants/</vt:lpwstr>
      </vt:variant>
      <vt:variant>
        <vt:lpwstr/>
      </vt:variant>
      <vt:variant>
        <vt:i4>3670133</vt:i4>
      </vt:variant>
      <vt:variant>
        <vt:i4>135</vt:i4>
      </vt:variant>
      <vt:variant>
        <vt:i4>0</vt:i4>
      </vt:variant>
      <vt:variant>
        <vt:i4>5</vt:i4>
      </vt:variant>
      <vt:variant>
        <vt:lpwstr>https://si.usembassy.gov/education-culture/grant-opportunities/cultural-grants/</vt:lpwstr>
      </vt:variant>
      <vt:variant>
        <vt:lpwstr/>
      </vt:variant>
      <vt:variant>
        <vt:i4>4522051</vt:i4>
      </vt:variant>
      <vt:variant>
        <vt:i4>132</vt:i4>
      </vt:variant>
      <vt:variant>
        <vt:i4>0</vt:i4>
      </vt:variant>
      <vt:variant>
        <vt:i4>5</vt:i4>
      </vt:variant>
      <vt:variant>
        <vt:lpwstr>https://www.gov.si/zbirke/javne-objave/javni-razpis-za-sofinanciranje-izvajanja-dejavnosti-slovenskih-poslovnih-klubov-v-tujini-v-letu-2022-jr-spk-2022/</vt:lpwstr>
      </vt:variant>
      <vt:variant>
        <vt:lpwstr/>
      </vt:variant>
      <vt:variant>
        <vt:i4>4522051</vt:i4>
      </vt:variant>
      <vt:variant>
        <vt:i4>129</vt:i4>
      </vt:variant>
      <vt:variant>
        <vt:i4>0</vt:i4>
      </vt:variant>
      <vt:variant>
        <vt:i4>5</vt:i4>
      </vt:variant>
      <vt:variant>
        <vt:lpwstr>https://www.gov.si/zbirke/javne-objave/javni-razpis-za-sofinanciranje-izvajanja-dejavnosti-slovenskih-poslovnih-klubov-v-tujini-v-letu-2022-jr-spk-2022/</vt:lpwstr>
      </vt:variant>
      <vt:variant>
        <vt:lpwstr/>
      </vt:variant>
      <vt:variant>
        <vt:i4>6291501</vt:i4>
      </vt:variant>
      <vt:variant>
        <vt:i4>126</vt:i4>
      </vt:variant>
      <vt:variant>
        <vt:i4>0</vt:i4>
      </vt:variant>
      <vt:variant>
        <vt:i4>5</vt:i4>
      </vt:variant>
      <vt:variant>
        <vt:lpwstr>https://www.gov.si/zbirke/javne-objave/javni-razpis-podpora-inovativnim-ekosistemom-ekonomsko-poslovne-infrastrukture/</vt:lpwstr>
      </vt:variant>
      <vt:variant>
        <vt:lpwstr/>
      </vt:variant>
      <vt:variant>
        <vt:i4>65618</vt:i4>
      </vt:variant>
      <vt:variant>
        <vt:i4>123</vt:i4>
      </vt:variant>
      <vt:variant>
        <vt:i4>0</vt:i4>
      </vt:variant>
      <vt:variant>
        <vt:i4>5</vt:i4>
      </vt:variant>
      <vt:variant>
        <vt:lpwstr>https://www.gov.si/zbirke/javne-objave/javni-razpis-za-sofinanciranje-vlaganj-v-javno-in-skupno-turisticno-infrastrukturo-in-naravne-znamenitosti-v-turisticnih-destinacijah/</vt:lpwstr>
      </vt:variant>
      <vt:variant>
        <vt:lpwstr/>
      </vt:variant>
      <vt:variant>
        <vt:i4>5</vt:i4>
      </vt:variant>
      <vt:variant>
        <vt:i4>120</vt:i4>
      </vt:variant>
      <vt:variant>
        <vt:i4>0</vt:i4>
      </vt:variant>
      <vt:variant>
        <vt:i4>5</vt:i4>
      </vt:variant>
      <vt:variant>
        <vt:lpwstr>https://www.gov.si/zbirke/javne-objave/javni-razpis-eurostars-3-za-leto-2022/</vt:lpwstr>
      </vt:variant>
      <vt:variant>
        <vt:lpwstr/>
      </vt:variant>
      <vt:variant>
        <vt:i4>5832714</vt:i4>
      </vt:variant>
      <vt:variant>
        <vt:i4>117</vt:i4>
      </vt:variant>
      <vt:variant>
        <vt:i4>0</vt:i4>
      </vt:variant>
      <vt:variant>
        <vt:i4>5</vt:i4>
      </vt:variant>
      <vt:variant>
        <vt:lpwstr>https://www.gov.si/zbirke/javne-objave/javni-razpis-za-izbor-in-sofinanciranje-programov-profesionalnega-usposabljanja-za-solsko-leto-202223/</vt:lpwstr>
      </vt:variant>
      <vt:variant>
        <vt:lpwstr/>
      </vt:variant>
      <vt:variant>
        <vt:i4>4915205</vt:i4>
      </vt:variant>
      <vt:variant>
        <vt:i4>114</vt:i4>
      </vt:variant>
      <vt:variant>
        <vt:i4>0</vt:i4>
      </vt:variant>
      <vt:variant>
        <vt:i4>5</vt:i4>
      </vt:variant>
      <vt:variant>
        <vt:lpwstr>https://www.uradni-list.si/glasilo-uradni-list-rs/vsebina/2022002600016?ral=2022002600016</vt:lpwstr>
      </vt:variant>
      <vt:variant>
        <vt:lpwstr/>
      </vt:variant>
      <vt:variant>
        <vt:i4>4915205</vt:i4>
      </vt:variant>
      <vt:variant>
        <vt:i4>111</vt:i4>
      </vt:variant>
      <vt:variant>
        <vt:i4>0</vt:i4>
      </vt:variant>
      <vt:variant>
        <vt:i4>5</vt:i4>
      </vt:variant>
      <vt:variant>
        <vt:lpwstr>https://www.uradni-list.si/glasilo-uradni-list-rs/vsebina/2022002600016?ral=2022002600016</vt:lpwstr>
      </vt:variant>
      <vt:variant>
        <vt:lpwstr/>
      </vt:variant>
      <vt:variant>
        <vt:i4>1310794</vt:i4>
      </vt:variant>
      <vt:variant>
        <vt:i4>108</vt:i4>
      </vt:variant>
      <vt:variant>
        <vt:i4>0</vt:i4>
      </vt:variant>
      <vt:variant>
        <vt:i4>5</vt:i4>
      </vt:variant>
      <vt:variant>
        <vt:lpwstr>http://www.slovenia.info/</vt:lpwstr>
      </vt:variant>
      <vt:variant>
        <vt:lpwstr/>
      </vt:variant>
      <vt:variant>
        <vt:i4>1310794</vt:i4>
      </vt:variant>
      <vt:variant>
        <vt:i4>105</vt:i4>
      </vt:variant>
      <vt:variant>
        <vt:i4>0</vt:i4>
      </vt:variant>
      <vt:variant>
        <vt:i4>5</vt:i4>
      </vt:variant>
      <vt:variant>
        <vt:lpwstr>http://www.slovenia.info/</vt:lpwstr>
      </vt:variant>
      <vt:variant>
        <vt:lpwstr/>
      </vt:variant>
      <vt:variant>
        <vt:i4>3080234</vt:i4>
      </vt:variant>
      <vt:variant>
        <vt:i4>102</vt:i4>
      </vt:variant>
      <vt:variant>
        <vt:i4>0</vt:i4>
      </vt:variant>
      <vt:variant>
        <vt:i4>5</vt:i4>
      </vt:variant>
      <vt:variant>
        <vt:lpwstr>https://www.slovenia.info/uploads/poslovno/razpisi_pozivi_narocila/Javni_poziv_za_oddajo_ponudb_na_doma%C4%8Dem_in_tujih_trgih_2022.pdf</vt:lpwstr>
      </vt:variant>
      <vt:variant>
        <vt:lpwstr/>
      </vt:variant>
      <vt:variant>
        <vt:i4>3080234</vt:i4>
      </vt:variant>
      <vt:variant>
        <vt:i4>99</vt:i4>
      </vt:variant>
      <vt:variant>
        <vt:i4>0</vt:i4>
      </vt:variant>
      <vt:variant>
        <vt:i4>5</vt:i4>
      </vt:variant>
      <vt:variant>
        <vt:lpwstr>https://www.slovenia.info/uploads/poslovno/razpisi_pozivi_narocila/Javni_poziv_za_oddajo_ponudb_na_doma%C4%8Dem_in_tujih_trgih_2022.pdf</vt:lpwstr>
      </vt:variant>
      <vt:variant>
        <vt:lpwstr/>
      </vt:variant>
      <vt:variant>
        <vt:i4>4653123</vt:i4>
      </vt:variant>
      <vt:variant>
        <vt:i4>96</vt:i4>
      </vt:variant>
      <vt:variant>
        <vt:i4>0</vt:i4>
      </vt:variant>
      <vt:variant>
        <vt:i4>5</vt:i4>
      </vt:variant>
      <vt:variant>
        <vt:lpwstr>https://www.slovenia.info/poziv-za-edinstvena-dozivetja-slovenije</vt:lpwstr>
      </vt:variant>
      <vt:variant>
        <vt:lpwstr/>
      </vt:variant>
      <vt:variant>
        <vt:i4>6225987</vt:i4>
      </vt:variant>
      <vt:variant>
        <vt:i4>93</vt:i4>
      </vt:variant>
      <vt:variant>
        <vt:i4>0</vt:i4>
      </vt:variant>
      <vt:variant>
        <vt:i4>5</vt:i4>
      </vt:variant>
      <vt:variant>
        <vt:lpwstr>https://www.slovenia.info/sl/poslovne-strani/razpisi-sto/javni-pozivi</vt:lpwstr>
      </vt:variant>
      <vt:variant>
        <vt:lpwstr/>
      </vt:variant>
      <vt:variant>
        <vt:i4>3473515</vt:i4>
      </vt:variant>
      <vt:variant>
        <vt:i4>87</vt:i4>
      </vt:variant>
      <vt:variant>
        <vt:i4>0</vt:i4>
      </vt:variant>
      <vt:variant>
        <vt:i4>5</vt:i4>
      </vt:variant>
      <vt:variant>
        <vt:lpwstr>https://www.gov.si/zbirke/javne-objave/javni-razpis-za-sofinanciranje-projektov-trajnostne-obnove-in-ozivljanja-kulturnih-spomenikov-v-lasti-obcin-ter-vkljucevanje-kulturnih-dozivetij-v-slovenski-turizem-iz-sredstev-za-izvajanje-nacionalnega-nacrta-za-okrevanje-in-odpornost/</vt:lpwstr>
      </vt:variant>
      <vt:variant>
        <vt:lpwstr/>
      </vt:variant>
      <vt:variant>
        <vt:i4>3473515</vt:i4>
      </vt:variant>
      <vt:variant>
        <vt:i4>84</vt:i4>
      </vt:variant>
      <vt:variant>
        <vt:i4>0</vt:i4>
      </vt:variant>
      <vt:variant>
        <vt:i4>5</vt:i4>
      </vt:variant>
      <vt:variant>
        <vt:lpwstr>https://www.gov.si/zbirke/javne-objave/javni-razpis-za-sofinanciranje-projektov-trajnostne-obnove-in-ozivljanja-kulturnih-spomenikov-v-lasti-obcin-ter-vkljucevanje-kulturnih-dozivetij-v-slovenski-turizem-iz-sredstev-za-izvajanje-nacionalnega-nacrta-za-okrevanje-in-odpornost/</vt:lpwstr>
      </vt:variant>
      <vt:variant>
        <vt:lpwstr/>
      </vt:variant>
      <vt:variant>
        <vt:i4>3473515</vt:i4>
      </vt:variant>
      <vt:variant>
        <vt:i4>81</vt:i4>
      </vt:variant>
      <vt:variant>
        <vt:i4>0</vt:i4>
      </vt:variant>
      <vt:variant>
        <vt:i4>5</vt:i4>
      </vt:variant>
      <vt:variant>
        <vt:lpwstr>https://www.gov.si/zbirke/javne-objave/javni-razpis-za-sofinanciranje-projektov-trajnostne-obnove-in-ozivljanja-kulturnih-spomenikov-v-lasti-obcin-ter-vkljucevanje-kulturnih-dozivetij-v-slovenski-turizem-iz-sredstev-za-izvajanje-nacionalnega-nacrta-za-okrevanje-in-odpornost/</vt:lpwstr>
      </vt:variant>
      <vt:variant>
        <vt:lpwstr/>
      </vt:variant>
      <vt:variant>
        <vt:i4>2293807</vt:i4>
      </vt:variant>
      <vt:variant>
        <vt:i4>75</vt:i4>
      </vt:variant>
      <vt:variant>
        <vt:i4>0</vt:i4>
      </vt:variant>
      <vt:variant>
        <vt:i4>5</vt:i4>
      </vt:variant>
      <vt:variant>
        <vt:lpwstr>https://www.gov.si/zbirke/javne-objave/6-javni-razpis-za-aktivnost-dela-za-odpravo-skode-in-obnovo-gozda-iz-prp-2014-2020/</vt:lpwstr>
      </vt:variant>
      <vt:variant>
        <vt:lpwstr/>
      </vt:variant>
      <vt:variant>
        <vt:i4>2293807</vt:i4>
      </vt:variant>
      <vt:variant>
        <vt:i4>72</vt:i4>
      </vt:variant>
      <vt:variant>
        <vt:i4>0</vt:i4>
      </vt:variant>
      <vt:variant>
        <vt:i4>5</vt:i4>
      </vt:variant>
      <vt:variant>
        <vt:lpwstr>https://www.gov.si/zbirke/javne-objave/6-javni-razpis-za-aktivnost-dela-za-odpravo-skode-in-obnovo-gozda-iz-prp-2014-2020/</vt:lpwstr>
      </vt:variant>
      <vt:variant>
        <vt:lpwstr/>
      </vt:variant>
      <vt:variant>
        <vt:i4>3932274</vt:i4>
      </vt:variant>
      <vt:variant>
        <vt:i4>69</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3932274</vt:i4>
      </vt:variant>
      <vt:variant>
        <vt:i4>66</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3932274</vt:i4>
      </vt:variant>
      <vt:variant>
        <vt:i4>63</vt:i4>
      </vt:variant>
      <vt:variant>
        <vt:i4>0</vt:i4>
      </vt:variant>
      <vt:variant>
        <vt:i4>5</vt:i4>
      </vt:variant>
      <vt:variant>
        <vt:lpwstr>https://www.gov.si/zbirke/javne-objave/26-javni-razpis-za-podukrep-4-1-podpora-za-nalozbe-v-kmetijska-gospodarstva-za-leto-2022-operacija-nalozbe-za-izboljsanje-splosne-ucinkovitosti-in-trajnosti-kmetijskih-gospodarstev-namenjene-nalozbam-v-krozno-gospodarstvo-na-kmetijskih-gospodarstvih/</vt:lpwstr>
      </vt:variant>
      <vt:variant>
        <vt:lpwstr/>
      </vt:variant>
      <vt:variant>
        <vt:i4>2883688</vt:i4>
      </vt:variant>
      <vt:variant>
        <vt:i4>60</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2883688</vt:i4>
      </vt:variant>
      <vt:variant>
        <vt:i4>57</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2883688</vt:i4>
      </vt:variant>
      <vt:variant>
        <vt:i4>54</vt:i4>
      </vt:variant>
      <vt:variant>
        <vt:i4>0</vt:i4>
      </vt:variant>
      <vt:variant>
        <vt:i4>5</vt:i4>
      </vt:variant>
      <vt:variant>
        <vt:lpwstr>https://www.gov.si/zbirke/javne-objave/3-javni-razpis-za-podukrep-4-3-podpora-za-nalozbe-v-infrastrukturo-povezano-z-razvojem-posodabljanjem-ali-prilagoditvijo-kmetijstva-in-gozdarstva-operacija-tehnoloske-posodobitve-namakalnih-sistemov-ki-so-namenjeni-vec-uporabnikom/</vt:lpwstr>
      </vt:variant>
      <vt:variant>
        <vt:lpwstr/>
      </vt:variant>
      <vt:variant>
        <vt:i4>6946856</vt:i4>
      </vt:variant>
      <vt:variant>
        <vt:i4>51</vt:i4>
      </vt:variant>
      <vt:variant>
        <vt:i4>0</vt:i4>
      </vt:variant>
      <vt:variant>
        <vt:i4>5</vt:i4>
      </vt:variant>
      <vt:variant>
        <vt:lpwstr>https://www.gov.si/zbirke/javne-objave/9-javni-razpis-za-podukrep-4-2-podpora-za-nalozbe-v-predelavo-trzenje-oziroma-razvoj-kmetijskih-proizvodov-za-leto-2022-nalozbe-namenjene-kroznemu-gospodarstvu/</vt:lpwstr>
      </vt:variant>
      <vt:variant>
        <vt:lpwstr/>
      </vt:variant>
      <vt:variant>
        <vt:i4>6946856</vt:i4>
      </vt:variant>
      <vt:variant>
        <vt:i4>48</vt:i4>
      </vt:variant>
      <vt:variant>
        <vt:i4>0</vt:i4>
      </vt:variant>
      <vt:variant>
        <vt:i4>5</vt:i4>
      </vt:variant>
      <vt:variant>
        <vt:lpwstr>https://www.gov.si/zbirke/javne-objave/9-javni-razpis-za-podukrep-4-2-podpora-za-nalozbe-v-predelavo-trzenje-oziroma-razvoj-kmetijskih-proizvodov-za-leto-2022-nalozbe-namenjene-kroznemu-gospodarstvu/</vt:lpwstr>
      </vt:variant>
      <vt:variant>
        <vt:lpwstr/>
      </vt:variant>
      <vt:variant>
        <vt:i4>2490489</vt:i4>
      </vt:variant>
      <vt:variant>
        <vt:i4>45</vt:i4>
      </vt:variant>
      <vt:variant>
        <vt:i4>0</vt:i4>
      </vt:variant>
      <vt:variant>
        <vt:i4>5</vt:i4>
      </vt:variant>
      <vt:variant>
        <vt:lpwstr>https://www.gov.si/zbirke/javne-objave/8-javni-razpis-za-podukrep-4-2/</vt:lpwstr>
      </vt:variant>
      <vt:variant>
        <vt:lpwstr/>
      </vt:variant>
      <vt:variant>
        <vt:i4>655438</vt:i4>
      </vt:variant>
      <vt:variant>
        <vt:i4>42</vt:i4>
      </vt:variant>
      <vt:variant>
        <vt:i4>0</vt:i4>
      </vt:variant>
      <vt:variant>
        <vt:i4>5</vt:i4>
      </vt:variant>
      <vt:variant>
        <vt:lpwstr>https://www.gov.si/zbirke/javne-objave/javni-razpis-za-dodeljevanje-spodbud-v-okviru-iniciative-eureka-2022/</vt:lpwstr>
      </vt:variant>
      <vt:variant>
        <vt:lpwstr/>
      </vt:variant>
      <vt:variant>
        <vt:i4>655438</vt:i4>
      </vt:variant>
      <vt:variant>
        <vt:i4>39</vt:i4>
      </vt:variant>
      <vt:variant>
        <vt:i4>0</vt:i4>
      </vt:variant>
      <vt:variant>
        <vt:i4>5</vt:i4>
      </vt:variant>
      <vt:variant>
        <vt:lpwstr>https://www.gov.si/zbirke/javne-objave/javni-razpis-za-dodeljevanje-spodbud-v-okviru-iniciative-eureka-2022/</vt:lpwstr>
      </vt:variant>
      <vt:variant>
        <vt:lpwstr/>
      </vt:variant>
      <vt:variant>
        <vt:i4>4587520</vt:i4>
      </vt:variant>
      <vt:variant>
        <vt:i4>36</vt:i4>
      </vt:variant>
      <vt:variant>
        <vt:i4>0</vt:i4>
      </vt:variant>
      <vt:variant>
        <vt:i4>5</vt:i4>
      </vt:variant>
      <vt:variant>
        <vt:lpwstr>https://www.gov.si/zbirke/javne-objave/javni-razpis-za-sofinanciranje-zacetnih-investicij-v-podporo-investicijam-za-vecjo-produktivnost-konkurencnost-odpornost-in-dekarbonizacijo-gospodarstva-na-obmejnih-problemskih-obmocjih/</vt:lpwstr>
      </vt:variant>
      <vt:variant>
        <vt:lpwstr/>
      </vt:variant>
      <vt:variant>
        <vt:i4>4587520</vt:i4>
      </vt:variant>
      <vt:variant>
        <vt:i4>33</vt:i4>
      </vt:variant>
      <vt:variant>
        <vt:i4>0</vt:i4>
      </vt:variant>
      <vt:variant>
        <vt:i4>5</vt:i4>
      </vt:variant>
      <vt:variant>
        <vt:lpwstr>https://www.gov.si/zbirke/javne-objave/javni-razpis-za-sofinanciranje-zacetnih-investicij-v-podporo-investicijam-za-vecjo-produktivnost-konkurencnost-odpornost-in-dekarbonizacijo-gospodarstva-na-obmejnih-problemskih-obmocjih/</vt:lpwstr>
      </vt:variant>
      <vt:variant>
        <vt:lpwstr/>
      </vt:variant>
      <vt:variant>
        <vt:i4>4587520</vt:i4>
      </vt:variant>
      <vt:variant>
        <vt:i4>30</vt:i4>
      </vt:variant>
      <vt:variant>
        <vt:i4>0</vt:i4>
      </vt:variant>
      <vt:variant>
        <vt:i4>5</vt:i4>
      </vt:variant>
      <vt:variant>
        <vt:lpwstr>https://www.gov.si/zbirke/javne-objave/javni-razpis-za-sofinanciranje-zacetnih-investicij-v-podporo-investicijam-za-vecjo-produktivnost-konkurencnost-odpornost-in-dekarbonizacijo-gospodarstva-na-obmejnih-problemskih-obmocjih/</vt:lpwstr>
      </vt:variant>
      <vt:variant>
        <vt:lpwstr/>
      </vt:variant>
      <vt:variant>
        <vt:i4>1835035</vt:i4>
      </vt:variant>
      <vt:variant>
        <vt:i4>27</vt:i4>
      </vt:variant>
      <vt:variant>
        <vt:i4>0</vt:i4>
      </vt:variant>
      <vt:variant>
        <vt:i4>5</vt:i4>
      </vt:variant>
      <vt:variant>
        <vt:lpwstr>https://podjetniskisklad.si/sl/razpisi?view=tender&amp;id=148</vt:lpwstr>
      </vt:variant>
      <vt:variant>
        <vt:lpwstr/>
      </vt:variant>
      <vt:variant>
        <vt:i4>1835035</vt:i4>
      </vt:variant>
      <vt:variant>
        <vt:i4>24</vt:i4>
      </vt:variant>
      <vt:variant>
        <vt:i4>0</vt:i4>
      </vt:variant>
      <vt:variant>
        <vt:i4>5</vt:i4>
      </vt:variant>
      <vt:variant>
        <vt:lpwstr>https://podjetniskisklad.si/sl/razpisi?view=tender&amp;id=149</vt:lpwstr>
      </vt:variant>
      <vt:variant>
        <vt:lpwstr/>
      </vt:variant>
      <vt:variant>
        <vt:i4>1835035</vt:i4>
      </vt:variant>
      <vt:variant>
        <vt:i4>21</vt:i4>
      </vt:variant>
      <vt:variant>
        <vt:i4>0</vt:i4>
      </vt:variant>
      <vt:variant>
        <vt:i4>5</vt:i4>
      </vt:variant>
      <vt:variant>
        <vt:lpwstr>https://podjetniskisklad.si/sl/razpisi?view=tender&amp;id=144</vt:lpwstr>
      </vt:variant>
      <vt:variant>
        <vt:lpwstr/>
      </vt:variant>
      <vt:variant>
        <vt:i4>2555936</vt:i4>
      </vt:variant>
      <vt:variant>
        <vt:i4>18</vt:i4>
      </vt:variant>
      <vt:variant>
        <vt:i4>0</vt:i4>
      </vt:variant>
      <vt:variant>
        <vt:i4>5</vt:i4>
      </vt:variant>
      <vt:variant>
        <vt:lpwstr>http://www.eurekanetwork.org/open-calls/eurostars-funding-</vt:lpwstr>
      </vt:variant>
      <vt:variant>
        <vt:lpwstr/>
      </vt:variant>
      <vt:variant>
        <vt:i4>2555936</vt:i4>
      </vt:variant>
      <vt:variant>
        <vt:i4>15</vt:i4>
      </vt:variant>
      <vt:variant>
        <vt:i4>0</vt:i4>
      </vt:variant>
      <vt:variant>
        <vt:i4>5</vt:i4>
      </vt:variant>
      <vt:variant>
        <vt:lpwstr>http://www.eurekanetwork.org/open-calls/eurostars-funding-</vt:lpwstr>
      </vt:variant>
      <vt:variant>
        <vt:lpwstr/>
      </vt:variant>
      <vt:variant>
        <vt:i4>3342437</vt:i4>
      </vt:variant>
      <vt:variant>
        <vt:i4>12</vt:i4>
      </vt:variant>
      <vt:variant>
        <vt:i4>0</vt:i4>
      </vt:variant>
      <vt:variant>
        <vt:i4>5</vt:i4>
      </vt:variant>
      <vt:variant>
        <vt:lpwstr>http://www.eurekanetwork.org/open-calls/eurostars-funding-programme-2022-call-1</vt:lpwstr>
      </vt:variant>
      <vt:variant>
        <vt:lpwstr/>
      </vt:variant>
      <vt:variant>
        <vt:i4>3342437</vt:i4>
      </vt:variant>
      <vt:variant>
        <vt:i4>9</vt:i4>
      </vt:variant>
      <vt:variant>
        <vt:i4>0</vt:i4>
      </vt:variant>
      <vt:variant>
        <vt:i4>5</vt:i4>
      </vt:variant>
      <vt:variant>
        <vt:lpwstr>http://www.eurekanetwork.org/open-calls/eurostars-funding-programme-2022-call-1</vt:lpwstr>
      </vt:variant>
      <vt:variant>
        <vt:lpwstr/>
      </vt:variant>
      <vt:variant>
        <vt:i4>5</vt:i4>
      </vt:variant>
      <vt:variant>
        <vt:i4>6</vt:i4>
      </vt:variant>
      <vt:variant>
        <vt:i4>0</vt:i4>
      </vt:variant>
      <vt:variant>
        <vt:i4>5</vt:i4>
      </vt:variant>
      <vt:variant>
        <vt:lpwstr>https://www.gov.si/zbirke/javne-objave/javni-razpis-eurostars-3-za-leto-2022/</vt:lpwstr>
      </vt:variant>
      <vt:variant>
        <vt:lpwstr/>
      </vt:variant>
      <vt:variant>
        <vt:i4>65618</vt:i4>
      </vt:variant>
      <vt:variant>
        <vt:i4>3</vt:i4>
      </vt:variant>
      <vt:variant>
        <vt:i4>0</vt:i4>
      </vt:variant>
      <vt:variant>
        <vt:i4>5</vt:i4>
      </vt:variant>
      <vt:variant>
        <vt:lpwstr>https://www.gov.si/zbirke/javne-objave/javni-razpis-za-sofinanciranje-vlaganj-v-javno-in-skupno-turisticno-infrastrukturo-in-naravne-znamenitosti-v-turisticnih-destinacijah/</vt:lpwstr>
      </vt:variant>
      <vt:variant>
        <vt:lpwstr/>
      </vt:variant>
      <vt:variant>
        <vt:i4>65618</vt:i4>
      </vt:variant>
      <vt:variant>
        <vt:i4>0</vt:i4>
      </vt:variant>
      <vt:variant>
        <vt:i4>0</vt:i4>
      </vt:variant>
      <vt:variant>
        <vt:i4>5</vt:i4>
      </vt:variant>
      <vt:variant>
        <vt:lpwstr>https://www.gov.si/zbirke/javne-objave/javni-razpis-za-sofinanciranje-vlaganj-v-javno-in-skupno-turisticno-infrastrukturo-in-naravne-znamenitosti-v-turisticnih-destinacijah/</vt:lpwstr>
      </vt:variant>
      <vt:variant>
        <vt:lpwstr/>
      </vt:variant>
      <vt:variant>
        <vt:i4>7929877</vt:i4>
      </vt:variant>
      <vt:variant>
        <vt:i4>87402</vt:i4>
      </vt:variant>
      <vt:variant>
        <vt:i4>1027</vt:i4>
      </vt:variant>
      <vt:variant>
        <vt:i4>1</vt:i4>
      </vt:variant>
      <vt:variant>
        <vt:lpwstr>cid:image002.jpg@01D83DE8.CF6E50D0</vt:lpwstr>
      </vt:variant>
      <vt:variant>
        <vt:lpwstr/>
      </vt:variant>
      <vt:variant>
        <vt:i4>7864341</vt:i4>
      </vt:variant>
      <vt:variant>
        <vt:i4>92630</vt:i4>
      </vt:variant>
      <vt:variant>
        <vt:i4>1028</vt:i4>
      </vt:variant>
      <vt:variant>
        <vt:i4>1</vt:i4>
      </vt:variant>
      <vt:variant>
        <vt:lpwstr>cid:image003.jpg@01D83DE8.CF6E50D0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Molka</dc:creator>
  <cp:keywords/>
  <dc:description/>
  <cp:lastModifiedBy>Anita Molka</cp:lastModifiedBy>
  <cp:revision>40</cp:revision>
  <cp:lastPrinted>2020-06-05T08:15:00Z</cp:lastPrinted>
  <dcterms:created xsi:type="dcterms:W3CDTF">2025-11-04T14:34:00Z</dcterms:created>
  <dcterms:modified xsi:type="dcterms:W3CDTF">2025-11-04T18:36:00Z</dcterms:modified>
</cp:coreProperties>
</file>